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Editor</w:t>
      </w:r>
      <w:r>
        <w:t xml:space="preserve"> </w:t>
      </w:r>
      <w:r>
        <w:t xml:space="preserve">Roles</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X9e58765a7b4e9b5ea4f64183f67ca86b61efbe9"/>
    <w:p>
      <w:pPr>
        <w:pStyle w:val="Heading1"/>
      </w:pPr>
      <w:r>
        <w:t xml:space="preserve">Digital Transformation in the Horn of Africa: A Case Study on the Role of Editor in Ethiopia Addis Ababa</w:t>
      </w:r>
    </w:p>
    <w:p>
      <w:pPr>
        <w:pStyle w:val="FirstParagraph"/>
      </w:pPr>
      <w:r>
        <w:rPr>
          <w:bCs/>
          <w:b/>
        </w:rPr>
        <w:t xml:space="preserve">Date:</w:t>
      </w:r>
      <w:r>
        <w:t xml:space="preserve"> </w:t>
      </w:r>
      <w:r>
        <w:t xml:space="preserve">October 2023</w:t>
      </w:r>
      <w:r>
        <w:br/>
      </w:r>
      <w:r>
        <w:rPr>
          <w:bCs/>
          <w:b/>
        </w:rPr>
        <w:t xml:space="preserve">Subject:</w:t>
      </w:r>
      <w:r>
        <w:t xml:space="preserve">The Critical Function of an Editor Within Media and Tech Sectors</w:t>
      </w:r>
    </w:p>
    <w:bookmarkStart w:id="20" w:name="executive-summary"/>
    <w:p>
      <w:pPr>
        <w:pStyle w:val="Heading2"/>
      </w:pPr>
      <w:r>
        <w:t xml:space="preserve">1. Executive Summary</w:t>
      </w:r>
    </w:p>
    <w:p>
      <w:pPr>
        <w:pStyle w:val="FirstParagraph"/>
      </w:pPr>
      <w:r>
        <w:t xml:space="preserve">In the rapidly evolving digital landscape of East Africa, the city of Ethiopia Addis Ababa has emerged as a significant hub for technology, journalism, and creative industries. This case study explores the multifaceted role of an</w:t>
      </w:r>
      <w:r>
        <w:t xml:space="preserve"> </w:t>
      </w:r>
      <w:r>
        <w:rPr>
          <w:bCs/>
          <w:b/>
        </w:rPr>
        <w:t xml:space="preserve">Editor</w:t>
      </w:r>
      <w:r>
        <w:t xml:space="preserve"> </w:t>
      </w:r>
      <w:r>
        <w:t xml:space="preserve">within this specific geographic and cultural context. As Ethiopia Addis Ababa undergoes substantial economic liberalization and digital infrastructure expansion, the demand for high-quality content curation has intensified. This document examines how an</w:t>
      </w:r>
      <w:r>
        <w:t xml:space="preserve"> </w:t>
      </w:r>
      <w:r>
        <w:rPr>
          <w:bCs/>
          <w:b/>
        </w:rPr>
        <w:t xml:space="preserve">Editor</w:t>
      </w:r>
      <w:r>
        <w:t xml:space="preserve"> </w:t>
      </w:r>
      <w:r>
        <w:t xml:space="preserve">serves not merely as a gatekeeper of information but as a strategic navigator of complex sociopolitical narratives in Ethiopia Addis Ababa.</w:t>
      </w:r>
    </w:p>
    <w:bookmarkEnd w:id="20"/>
    <w:bookmarkStart w:id="21" w:name="Xa8fa2b42463ff3993d2dd13e590d40b47682c30"/>
    <w:p>
      <w:pPr>
        <w:pStyle w:val="Heading2"/>
      </w:pPr>
      <w:r>
        <w:t xml:space="preserve">2. Contextual Background: The Media Landscape in Ethiopia Addis Ababa</w:t>
      </w:r>
    </w:p>
    <w:p>
      <w:pPr>
        <w:pStyle w:val="FirstParagraph"/>
      </w:pPr>
      <w:r>
        <w:t xml:space="preserve">Ethiopia Addis Ababa stands at the crossroads of tradition and modernity. For decades, state-controlled media dominated the information space. However, recent years have witnessed a dramatic shift toward private broadcasting, independent digital platforms, and social media-driven journalism. This transition has created a volatile yet vibrant environment where speed often competes with accuracy.</w:t>
      </w:r>
    </w:p>
    <w:p>
      <w:pPr>
        <w:pStyle w:val="BodyText"/>
      </w:pPr>
      <w:r>
        <w:t xml:space="preserve">In this climate, the role of an</w:t>
      </w:r>
      <w:r>
        <w:t xml:space="preserve"> </w:t>
      </w:r>
      <w:r>
        <w:rPr>
          <w:bCs/>
          <w:b/>
        </w:rPr>
        <w:t xml:space="preserve">Editor</w:t>
      </w:r>
      <w:r>
        <w:t xml:space="preserve"> </w:t>
      </w:r>
      <w:r>
        <w:t xml:space="preserve">has become pivotal. Unlike in stable Western markets where editorial standards are largely institutionalized, in Ethiopia Addis Ababa, the</w:t>
      </w:r>
      <w:r>
        <w:t xml:space="preserve"> </w:t>
      </w:r>
      <w:r>
        <w:rPr>
          <w:bCs/>
          <w:b/>
        </w:rPr>
        <w:t xml:space="preserve">Editor</w:t>
      </w:r>
      <w:r>
        <w:t xml:space="preserve"> </w:t>
      </w:r>
      <w:r>
        <w:t xml:space="preserve">must possess acute cultural sensitivity and deep local knowledge. The stakes are high; misinformation can quickly incite social unrest or damage diplomatic relations. Therefore, the</w:t>
      </w:r>
      <w:r>
        <w:t xml:space="preserve"> </w:t>
      </w:r>
      <w:r>
        <w:rPr>
          <w:bCs/>
          <w:b/>
        </w:rPr>
        <w:t xml:space="preserve">Editor</w:t>
      </w:r>
      <w:r>
        <w:t xml:space="preserve"> </w:t>
      </w:r>
      <w:r>
        <w:t xml:space="preserve">in Ethiopia Addis Ababa operates under a microscope, balancing press freedom with national security concerns.</w:t>
      </w:r>
    </w:p>
    <w:bookmarkEnd w:id="21"/>
    <w:bookmarkStart w:id="25" w:name="profile-of-the-role-the-modern-editor"/>
    <w:p>
      <w:pPr>
        <w:pStyle w:val="Heading2"/>
      </w:pPr>
      <w:r>
        <w:t xml:space="preserve">3. Profile of the Role: The Modern Editor</w:t>
      </w:r>
    </w:p>
    <w:p>
      <w:pPr>
        <w:pStyle w:val="FirstParagraph"/>
      </w:pPr>
      <w:r>
        <w:t xml:space="preserve">To understand the impact of an</w:t>
      </w:r>
      <w:r>
        <w:t xml:space="preserve"> </w:t>
      </w:r>
      <w:r>
        <w:rPr>
          <w:bCs/>
          <w:b/>
        </w:rPr>
        <w:t xml:space="preserve">Editor</w:t>
      </w:r>
      <w:r>
        <w:t xml:space="preserve">, one must first define their evolving responsibilities in Ethiopia Addis Ababa. Traditionally, an editor corrected grammar and arranged layout. Today, in the dynamic environment of Ethiopia Addis Ababa, the definition has expanded significantly.</w:t>
      </w:r>
    </w:p>
    <w:bookmarkStart w:id="22" w:name="strategic-content-curator"/>
    <w:p>
      <w:pPr>
        <w:pStyle w:val="Heading3"/>
      </w:pPr>
      <w:r>
        <w:t xml:space="preserve">3.1 Strategic Content Curator</w:t>
      </w:r>
    </w:p>
    <w:p>
      <w:pPr>
        <w:pStyle w:val="FirstParagraph"/>
      </w:pPr>
      <w:r>
        <w:t xml:space="preserve">The primary duty of an</w:t>
      </w:r>
      <w:r>
        <w:t xml:space="preserve"> </w:t>
      </w:r>
      <w:r>
        <w:rPr>
          <w:bCs/>
          <w:b/>
        </w:rPr>
        <w:t xml:space="preserve">Editor</w:t>
      </w:r>
      <w:r>
        <w:t xml:space="preserve"> </w:t>
      </w:r>
      <w:r>
        <w:t xml:space="preserve">is to curate content that resonates with the diverse demographic of Ethiopia Addis Ababa. This requires understanding the nuances between Amharic, Oromo, Tigrinya, and English-speaking audiences. An effective</w:t>
      </w:r>
      <w:r>
        <w:t xml:space="preserve"> </w:t>
      </w:r>
      <w:r>
        <w:rPr>
          <w:bCs/>
          <w:b/>
        </w:rPr>
        <w:t xml:space="preserve">Editor</w:t>
      </w:r>
      <w:r>
        <w:t xml:space="preserve"> </w:t>
      </w:r>
      <w:r>
        <w:t xml:space="preserve">ensures that stories are not only translated linguistically but also culturally adapted to avoid misinterpretation.</w:t>
      </w:r>
    </w:p>
    <w:bookmarkEnd w:id="22"/>
    <w:bookmarkStart w:id="23" w:name="guardian-of-fact-checking"/>
    <w:p>
      <w:pPr>
        <w:pStyle w:val="Heading3"/>
      </w:pPr>
      <w:r>
        <w:t xml:space="preserve">3.2 Guardian of Fact-Checking</w:t>
      </w:r>
    </w:p>
    <w:p>
      <w:pPr>
        <w:pStyle w:val="FirstParagraph"/>
      </w:pPr>
      <w:r>
        <w:t xml:space="preserve">In the era of viral misinformation, the role of an</w:t>
      </w:r>
      <w:r>
        <w:t xml:space="preserve"> </w:t>
      </w:r>
      <w:r>
        <w:rPr>
          <w:bCs/>
          <w:b/>
        </w:rPr>
        <w:t xml:space="preserve">Editor</w:t>
      </w:r>
      <w:r>
        <w:t xml:space="preserve"> </w:t>
      </w:r>
      <w:r>
        <w:t xml:space="preserve">as a fact-checker is more critical than ever. In Ethiopia Addis Ababa, where digital literacy is rising but verification protocols are still maturing, the</w:t>
      </w:r>
      <w:r>
        <w:t xml:space="preserve"> </w:t>
      </w:r>
      <w:r>
        <w:rPr>
          <w:bCs/>
          <w:b/>
        </w:rPr>
        <w:t xml:space="preserve">Editor</w:t>
      </w:r>
      <w:r>
        <w:t xml:space="preserve"> </w:t>
      </w:r>
      <w:r>
        <w:t xml:space="preserve">must implement rigorous cross-referencing techniques. They serve as the last line of defense against hoaxes that could destabilize public order.</w:t>
      </w:r>
    </w:p>
    <w:bookmarkEnd w:id="23"/>
    <w:bookmarkStart w:id="24" w:name="ethical-compass"/>
    <w:p>
      <w:pPr>
        <w:pStyle w:val="Heading3"/>
      </w:pPr>
      <w:r>
        <w:t xml:space="preserve">3.3 Ethical Compass</w:t>
      </w:r>
    </w:p>
    <w:p>
      <w:pPr>
        <w:pStyle w:val="FirstParagraph"/>
      </w:pPr>
      <w:r>
        <w:t xml:space="preserve">The ethical landscape in Ethiopia Addis Ababa is complex. An</w:t>
      </w:r>
      <w:r>
        <w:t xml:space="preserve"> </w:t>
      </w:r>
      <w:r>
        <w:rPr>
          <w:bCs/>
          <w:b/>
        </w:rPr>
        <w:t xml:space="preserve">Editor</w:t>
      </w:r>
      <w:r>
        <w:t xml:space="preserve"> </w:t>
      </w:r>
      <w:r>
        <w:t xml:space="preserve">must navigate legal frameworks regarding defamation, hate speech, and national security while advocating for journalistic integrity. This requires a delicate balance between compliance with local regulations in Ethiopia Addis Ababa and adherence to international press freedom standards.</w:t>
      </w:r>
    </w:p>
    <w:bookmarkEnd w:id="24"/>
    <w:bookmarkEnd w:id="25"/>
    <w:bookmarkStart w:id="26" w:name="Xd1052e34d7f54b9f0378b96953a57091226d778"/>
    <w:p>
      <w:pPr>
        <w:pStyle w:val="Heading2"/>
      </w:pPr>
      <w:r>
        <w:t xml:space="preserve">4. Challenges Facing the Editor in Ethiopia Addis Ababa</w:t>
      </w:r>
    </w:p>
    <w:p>
      <w:pPr>
        <w:pStyle w:val="FirstParagraph"/>
      </w:pPr>
      <w:r>
        <w:rPr>
          <w:bCs/>
          <w:b/>
        </w:rPr>
        <w:t xml:space="preserve">Key Challenge:</w:t>
      </w:r>
      <w:r>
        <w:t xml:space="preserve"> </w:t>
      </w:r>
      <w:r>
        <w:t xml:space="preserve">The tension between rapid digital dissemination and careful editorial oversight.</w:t>
      </w:r>
    </w:p>
    <w:p>
      <w:pPr>
        <w:pStyle w:val="BodyText"/>
      </w:pPr>
      <w:r>
        <w:t xml:space="preserve">The implementation of a robust editorial framework in Ethiopia Addis Ababa faces several unique hurdles. First, the infrastructure for real-time verification can be inconsistent. Journalists operating in the field may rely on unverified social media posts from Ethiopia Addis Ababa, placing immense pressure on the central</w:t>
      </w:r>
      <w:r>
        <w:t xml:space="preserve"> </w:t>
      </w:r>
      <w:r>
        <w:rPr>
          <w:bCs/>
          <w:b/>
        </w:rPr>
        <w:t xml:space="preserve">Editor</w:t>
      </w:r>
      <w:r>
        <w:t xml:space="preserve"> </w:t>
      </w:r>
      <w:r>
        <w:t xml:space="preserve">to validate information quickly.</w:t>
      </w:r>
    </w:p>
    <w:p>
      <w:pPr>
        <w:pStyle w:val="BodyText"/>
      </w:pPr>
      <w:r>
        <w:t xml:space="preserve">Secondly, resource constraints are significant. Many media houses in Ethiopia Addis Ababa operate with lean teams, meaning one</w:t>
      </w:r>
      <w:r>
        <w:t xml:space="preserve"> </w:t>
      </w:r>
      <w:r>
        <w:rPr>
          <w:bCs/>
          <w:b/>
        </w:rPr>
        <w:t xml:space="preserve">Editor</w:t>
      </w:r>
      <w:r>
        <w:t xml:space="preserve"> </w:t>
      </w:r>
      <w:r>
        <w:t xml:space="preserve">might oversee multiple platforms including print, web, and broadcast. This multitasking capability is essential but risks burnout and reduced quality control.</w:t>
      </w:r>
    </w:p>
    <w:p>
      <w:pPr>
        <w:pStyle w:val="BodyText"/>
      </w:pPr>
      <w:r>
        <w:t xml:space="preserve">Thirdly, the political environment exerts external pressure on the editorial process. An</w:t>
      </w:r>
      <w:r>
        <w:t xml:space="preserve"> </w:t>
      </w:r>
      <w:r>
        <w:rPr>
          <w:bCs/>
          <w:b/>
        </w:rPr>
        <w:t xml:space="preserve">Editor</w:t>
      </w:r>
      <w:r>
        <w:t xml:space="preserve"> </w:t>
      </w:r>
      <w:r>
        <w:t xml:space="preserve">in Ethiopia Addis Ababa often faces directives from stakeholders regarding sensitive topics such as ethnic federalism or regional conflicts. Navigating these pressures without compromising professional ethics is a daily struggle for many media professionals.</w:t>
      </w:r>
    </w:p>
    <w:bookmarkEnd w:id="26"/>
    <w:bookmarkStart w:id="27" w:name="opportunities-and-digital-integration"/>
    <w:p>
      <w:pPr>
        <w:pStyle w:val="Heading2"/>
      </w:pPr>
      <w:r>
        <w:t xml:space="preserve">5. Opportunities and Digital Integration</w:t>
      </w:r>
    </w:p>
    <w:p>
      <w:pPr>
        <w:pStyle w:val="FirstParagraph"/>
      </w:pPr>
      <w:r>
        <w:t xml:space="preserve">Despite challenges, the role of an</w:t>
      </w:r>
      <w:r>
        <w:t xml:space="preserve"> </w:t>
      </w:r>
      <w:r>
        <w:rPr>
          <w:bCs/>
          <w:b/>
        </w:rPr>
        <w:t xml:space="preserve">Editor</w:t>
      </w:r>
      <w:r>
        <w:t xml:space="preserve"> </w:t>
      </w:r>
      <w:r>
        <w:t xml:space="preserve">in Ethiopia Addis Ababa offers significant opportunities for innovation. The rise of mobile internet penetration has opened new channels for storytelling. An agile</w:t>
      </w:r>
      <w:r>
        <w:t xml:space="preserve"> </w:t>
      </w:r>
      <w:r>
        <w:rPr>
          <w:bCs/>
          <w:b/>
        </w:rPr>
        <w:t xml:space="preserve">Editor</w:t>
      </w:r>
      <w:r>
        <w:t xml:space="preserve">, such as one employed by a leading tech or media firm in Ethiopia Addis Ababa, can leverage data analytics to understand audience engagement patterns.</w:t>
      </w:r>
    </w:p>
    <w:p>
      <w:pPr>
        <w:pStyle w:val="BodyText"/>
      </w:pPr>
      <w:r>
        <w:t xml:space="preserve">Furthermore, there is a growing demand for specialized content. An</w:t>
      </w:r>
      <w:r>
        <w:t xml:space="preserve"> </w:t>
      </w:r>
      <w:r>
        <w:rPr>
          <w:bCs/>
          <w:b/>
        </w:rPr>
        <w:t xml:space="preserve">Editor</w:t>
      </w:r>
      <w:r>
        <w:t xml:space="preserve"> </w:t>
      </w:r>
      <w:r>
        <w:t xml:space="preserve">with expertise in fintech, agriculture technology, or health sectors can add substantial value to publications targeting the business community in Ethiopia Addis Ababa. By fostering niche editorial teams, organizations can differentiate themselves in the competitive media landscape of Ethiopia Addis Ababa.</w:t>
      </w:r>
    </w:p>
    <w:p>
      <w:pPr>
        <w:pStyle w:val="BodyText"/>
      </w:pPr>
      <w:r>
        <w:t xml:space="preserve">The integration of AI tools also presents opportunities. An</w:t>
      </w:r>
      <w:r>
        <w:t xml:space="preserve"> </w:t>
      </w:r>
      <w:r>
        <w:rPr>
          <w:bCs/>
          <w:b/>
        </w:rPr>
        <w:t xml:space="preserve">Editor</w:t>
      </w:r>
      <w:r>
        <w:t xml:space="preserve"> </w:t>
      </w:r>
      <w:r>
        <w:t xml:space="preserve">can utilize natural language processing tools tailored for Ethiopian languages to assist in initial drafting and translation processes, thereby increasing efficiency without sacrificing human oversight.</w:t>
      </w:r>
    </w:p>
    <w:bookmarkEnd w:id="27"/>
    <w:bookmarkStart w:id="28" w:name="recommendations-for-organizations"/>
    <w:p>
      <w:pPr>
        <w:pStyle w:val="Heading2"/>
      </w:pPr>
      <w:r>
        <w:t xml:space="preserve">6. Recommendations for Organizations</w:t>
      </w:r>
    </w:p>
    <w:p>
      <w:pPr>
        <w:pStyle w:val="FirstParagraph"/>
      </w:pPr>
      <w:r>
        <w:t xml:space="preserve">To optimize the performance of an</w:t>
      </w:r>
      <w:r>
        <w:t xml:space="preserve"> </w:t>
      </w:r>
      <w:r>
        <w:rPr>
          <w:bCs/>
          <w:b/>
        </w:rPr>
        <w:t xml:space="preserve">Editor</w:t>
      </w:r>
      <w:r>
        <w:t xml:space="preserve">, organizations operating in Ethiopia Addis Ababa should consider the following strategies:</w:t>
      </w:r>
    </w:p>
    <w:p>
      <w:pPr>
        <w:numPr>
          <w:ilvl w:val="0"/>
          <w:numId w:val="1001"/>
        </w:numPr>
        <w:pStyle w:val="Compact"/>
      </w:pPr>
      <w:r>
        <w:rPr>
          <w:bCs/>
          <w:b/>
        </w:rPr>
        <w:t xml:space="preserve">Investment in Training:</w:t>
      </w:r>
      <w:r>
        <w:t xml:space="preserve"> </w:t>
      </w:r>
      <w:r>
        <w:t xml:space="preserve">Continuous professional development for editors on digital tools, ethical journalism, and conflict reporting is crucial.</w:t>
      </w:r>
    </w:p>
    <w:p>
      <w:pPr>
        <w:numPr>
          <w:ilvl w:val="0"/>
          <w:numId w:val="1001"/>
        </w:numPr>
        <w:pStyle w:val="Compact"/>
      </w:pPr>
      <w:r>
        <w:rPr>
          <w:bCs/>
          <w:b/>
        </w:rPr>
        <w:t xml:space="preserve">Diversified Editorial Teams:</w:t>
      </w:r>
      <w:r>
        <w:t xml:space="preserve"> </w:t>
      </w:r>
      <w:r>
        <w:t xml:space="preserve">Ensuring that the editorial board in Ethiopia Addis Ababa reflects the ethnic and linguistic diversity of the country enhances content reliability and appeal.</w:t>
      </w:r>
    </w:p>
    <w:p>
      <w:pPr>
        <w:numPr>
          <w:ilvl w:val="0"/>
          <w:numId w:val="1001"/>
        </w:numPr>
        <w:pStyle w:val="Compact"/>
      </w:pPr>
      <w:r>
        <w:rPr>
          <w:bCs/>
          <w:b/>
        </w:rPr>
        <w:t xml:space="preserve">Crisis Management Protocols:</w:t>
      </w:r>
      <w:r>
        <w:t xml:space="preserve"> </w:t>
      </w:r>
      <w:r>
        <w:t xml:space="preserve">Clear guidelines must be established for editors to follow during times of political instability or social unrest, empowering them to make quick decisions while maintaining safety standards.</w:t>
      </w:r>
    </w:p>
    <w:p>
      <w:pPr>
        <w:numPr>
          <w:ilvl w:val="0"/>
          <w:numId w:val="1001"/>
        </w:numPr>
        <w:pStyle w:val="Compact"/>
      </w:pPr>
      <w:r>
        <w:rPr>
          <w:bCs/>
          <w:b/>
        </w:rPr>
        <w:t xml:space="preserve">Collaboration Networks:</w:t>
      </w:r>
      <w:r>
        <w:t xml:space="preserve"> </w:t>
      </w:r>
      <w:r>
        <w:t xml:space="preserve">Editors in Ethiopia Addis Ababa should collaborate with regional media networks to share verification resources and best practices.</w:t>
      </w:r>
    </w:p>
    <w:bookmarkEnd w:id="28"/>
    <w:bookmarkStart w:id="29" w:name="conclusion"/>
    <w:p>
      <w:pPr>
        <w:pStyle w:val="Heading2"/>
      </w:pPr>
      <w:r>
        <w:t xml:space="preserve">7. Conclusion</w:t>
      </w:r>
    </w:p>
    <w:p>
      <w:pPr>
        <w:pStyle w:val="FirstParagraph"/>
      </w:pPr>
      <w:r>
        <w:t xml:space="preserve">The role of an</w:t>
      </w:r>
      <w:r>
        <w:t xml:space="preserve"> </w:t>
      </w:r>
      <w:r>
        <w:rPr>
          <w:bCs/>
          <w:b/>
        </w:rPr>
        <w:t xml:space="preserve">Editor</w:t>
      </w:r>
      <w:r>
        <w:t xml:space="preserve">, particularly within the unique context of Ethiopia Addis Ababa, is far more complex than traditional definitions suggest. They are cultural interpreters, ethical guardians, and technological adapters. As Ethiopia Addis Ababa continues to integrate into the global digital economy, the need for skilled editorial leadership will only grow.</w:t>
      </w:r>
    </w:p>
    <w:p>
      <w:pPr>
        <w:pStyle w:val="BodyText"/>
      </w:pPr>
      <w:r>
        <w:t xml:space="preserve">For businesses and media organizations looking to establish a strong presence in this region, recognizing the strategic importance of an</w:t>
      </w:r>
      <w:r>
        <w:t xml:space="preserve"> </w:t>
      </w:r>
      <w:r>
        <w:rPr>
          <w:bCs/>
          <w:b/>
        </w:rPr>
        <w:t xml:space="preserve">Editor</w:t>
      </w:r>
      <w:r>
        <w:t xml:space="preserve"> </w:t>
      </w:r>
      <w:r>
        <w:t xml:space="preserve">is vital. It is not just about correcting errors; it is about shaping narratives that inform, engage, and protect the public interest in Ethiopia Addis Ababa. By empowering editors with the right tools and autonomy, organizations can build trust and credibility in one of Africa's most dynamic markets.</w:t>
      </w:r>
    </w:p>
    <w:p>
      <w:pPr>
        <w:pStyle w:val="BodyText"/>
      </w:pPr>
      <w:r>
        <w:t xml:space="preserve">This case study highlights that while challenges exist, they are surmountable through strategic investment and respect for local nuances. The future of media in Ethiopia Addis Ababa depends on the ability to adapt traditional editorial values to modern digital realities, ensuring that the voice heard from this capital city is clear, accurate, and impactful.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Editor Roles in Ethiopia Addis Ababa</dc:title>
  <dc:creator/>
  <dc:language>en</dc:language>
  <cp:keywords/>
  <dcterms:created xsi:type="dcterms:W3CDTF">2026-07-29T09:39:40Z</dcterms:created>
  <dcterms:modified xsi:type="dcterms:W3CDTF">2026-07-29T09:39:40Z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