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Nigeria,</w:t>
      </w:r>
      <w:r>
        <w:t xml:space="preserve"> </w:t>
      </w:r>
      <w:r>
        <w:t xml:space="preserve">Lagos</w:t>
      </w:r>
    </w:p>
    <w:bookmarkStart w:id="36" w:name="Xb7308443caa25755f676387738cf73f39898379"/>
    <w:p>
      <w:pPr>
        <w:pStyle w:val="Heading1"/>
      </w:pPr>
      <w:r>
        <w:t xml:space="preserve">Case Study: Digital Transformation via Advanced Text Editor Integration in Nigeria, Lagos</w:t>
      </w:r>
    </w:p>
    <w:p>
      <w:pPr>
        <w:pStyle w:val="FirstParagraph"/>
      </w:pPr>
      <w:r>
        <w:rPr>
          <w:bCs/>
          <w:b/>
        </w:rPr>
        <w:t xml:space="preserve">Date:</w:t>
      </w:r>
      <w:r>
        <w:t xml:space="preserve"> </w:t>
      </w:r>
      <w:r>
        <w:t xml:space="preserve">October 2023</w:t>
      </w:r>
      <w:r>
        <w:br/>
      </w:r>
      <w:r>
        <w:rPr>
          <w:bCs/>
          <w:b/>
        </w:rPr>
        <w:t xml:space="preserve">Locus:</w:t>
      </w:r>
      <w:r>
        <w:t xml:space="preserve"> </w:t>
      </w:r>
      <w:r>
        <w:rPr>
          <w:bCs/>
          <w:b/>
        </w:rPr>
        <w:t xml:space="preserve">Focus Area:</w:t>
      </w:r>
      <w:r>
        <w:t xml:space="preserve"> </w:t>
      </w:r>
      <w:r>
        <w:t xml:space="preserve">Content Management Systems and Productivity Software Adaptation</w:t>
      </w:r>
      <w:r>
        <w:br/>
      </w:r>
    </w:p>
    <w:bookmarkStart w:id="21" w:name="section"/>
    <w:p>
      <w:pPr>
        <w:pStyle w:val="Heading2"/>
      </w:pPr>
      <w:bookmarkStart w:id="20" w:name="introduction"/>
      <w:bookmarkEnd w:id="20"/>
    </w:p>
    <w:p>
      <w:pPr>
        <w:pStyle w:val="FirstParagraph"/>
      </w:pPr>
      <w:r>
        <w:t xml:space="preserve">The rapid digitalization of Africa’s largest economy presents unique challenges and opportunities for software implementation. This case study examines the deployment of a robust, cloud-based</w:t>
      </w:r>
      <w:r>
        <w:t xml:space="preserve"> </w:t>
      </w:r>
      <w:r>
        <w:rPr>
          <w:bCs/>
          <w:b/>
        </w:rPr>
        <w:t xml:space="preserve">Editor</w:t>
      </w:r>
      <w:r>
        <w:t xml:space="preserve"> </w:t>
      </w:r>
      <w:r>
        <w:t xml:space="preserve">platform within the dynamic business ecosystem of</w:t>
      </w:r>
      <w:r>
        <w:t xml:space="preserve"> </w:t>
      </w:r>
      <w:r>
        <w:rPr>
          <w:bCs/>
          <w:b/>
        </w:rPr>
        <w:t xml:space="preserve">Nigeria, Lagos</w:t>
      </w:r>
      <w:r>
        <w:t xml:space="preserve">. As the commercial nerve center of West Africa, Lagos serves as a critical testing ground for technology solutions that must balance high performance with accessibility. The primary objective was to enhance editorial workflows for media houses and corporate communications departments by introducing a collaborative</w:t>
      </w:r>
      <w:r>
        <w:t xml:space="preserve"> </w:t>
      </w:r>
      <w:r>
        <w:rPr>
          <w:bCs/>
          <w:b/>
        </w:rPr>
        <w:t xml:space="preserve">Editor</w:t>
      </w:r>
      <w:r>
        <w:t xml:space="preserve"> </w:t>
      </w:r>
      <w:r>
        <w:t xml:space="preserve">tool tailored to local infrastructural realities.</w:t>
      </w:r>
    </w:p>
    <w:bookmarkEnd w:id="21"/>
    <w:bookmarkStart w:id="23" w:name="section-1"/>
    <w:p>
      <w:pPr>
        <w:pStyle w:val="Heading2"/>
      </w:pPr>
      <w:bookmarkStart w:id="22" w:name="background"/>
      <w:bookmarkEnd w:id="22"/>
    </w:p>
    <w:p>
      <w:pPr>
        <w:pStyle w:val="FirstParagraph"/>
      </w:pPr>
      <w:r>
        <w:t xml:space="preserve">Lagos is a metropolis of over 15 million people, acting as the financial and logistical hub of Nigeria. The city’s media landscape is vibrant, ranging from traditional broadcast networks to emerging digital-first publications. However, organizations in this region often struggle with legacy software that lacks real-time collaboration features and requires high bandwidth for operation. The introduction of a modern</w:t>
      </w:r>
      <w:r>
        <w:t xml:space="preserve"> </w:t>
      </w:r>
      <w:r>
        <w:rPr>
          <w:bCs/>
          <w:b/>
        </w:rPr>
        <w:t xml:space="preserve">Editor</w:t>
      </w:r>
      <w:r>
        <w:t xml:space="preserve"> </w:t>
      </w:r>
      <w:r>
        <w:t xml:space="preserve">was intended to solve these friction points, allowing teams in Lagos to work seamlessly regardless of their physical location within the city.</w:t>
      </w:r>
    </w:p>
    <w:bookmarkEnd w:id="23"/>
    <w:bookmarkStart w:id="25" w:name="section-2"/>
    <w:p>
      <w:pPr>
        <w:pStyle w:val="Heading2"/>
      </w:pPr>
      <w:bookmarkStart w:id="24" w:name="challenges"/>
      <w:bookmarkEnd w:id="24"/>
    </w:p>
    <w:p>
      <w:pPr>
        <w:pStyle w:val="FirstParagraph"/>
      </w:pPr>
      <w:r>
        <w:t xml:space="preserve">The implementation faced three distinct categories of challenges specific to the context of Nigeria, Lagos:</w:t>
      </w:r>
    </w:p>
    <w:p>
      <w:pPr>
        <w:numPr>
          <w:ilvl w:val="0"/>
          <w:numId w:val="1001"/>
        </w:numPr>
        <w:pStyle w:val="Compact"/>
      </w:pPr>
      <w:r>
        <w:rPr>
          <w:bCs/>
          <w:b/>
        </w:rPr>
        <w:t xml:space="preserve">Infrastructure Instability:</w:t>
      </w:r>
      <w:r>
        <w:t xml:space="preserve"> </w:t>
      </w:r>
      <w:r>
        <w:t xml:space="preserve">While internet penetration in Lagos is growing, connectivity can be inconsistent. The selected</w:t>
      </w:r>
      <w:r>
        <w:t xml:space="preserve"> </w:t>
      </w:r>
      <w:r>
        <w:rPr>
          <w:bCs/>
          <w:b/>
        </w:rPr>
        <w:t xml:space="preserve">Editor</w:t>
      </w:r>
      <w:r>
        <w:t xml:space="preserve"> </w:t>
      </w:r>
      <w:r>
        <w:t xml:space="preserve">needed to have a "low-bandwidth mode" that allowed users to draft content offline and sync automatically when the connection was restored.</w:t>
      </w:r>
    </w:p>
    <w:p>
      <w:pPr>
        <w:numPr>
          <w:ilvl w:val="0"/>
          <w:numId w:val="1001"/>
        </w:numPr>
        <w:pStyle w:val="Compact"/>
      </w:pPr>
      <w:r>
        <w:rPr>
          <w:bCs/>
          <w:b/>
        </w:rPr>
        <w:t xml:space="preserve">User Adaptation:</w:t>
      </w:r>
      <w:r>
        <w:t xml:space="preserve"> </w:t>
      </w:r>
      <w:r>
        <w:t xml:space="preserve">Moving from traditional desktop-only word processors to web-based editing required significant change management. Training sessions were conducted across various districts in Lagos, focusing on the intuitive nature of the new</w:t>
      </w:r>
      <w:r>
        <w:t xml:space="preserve"> </w:t>
      </w:r>
      <w:r>
        <w:rPr>
          <w:bCs/>
          <w:b/>
        </w:rPr>
        <w:t xml:space="preserve">Editor</w:t>
      </w:r>
      <w:r>
        <w:t xml:space="preserve">.</w:t>
      </w:r>
    </w:p>
    <w:p>
      <w:pPr>
        <w:numPr>
          <w:ilvl w:val="0"/>
          <w:numId w:val="1001"/>
        </w:numPr>
        <w:pStyle w:val="Compact"/>
      </w:pPr>
      <w:r>
        <w:rPr>
          <w:bCs/>
          <w:b/>
        </w:rPr>
        <w:t xml:space="preserve">Data Sovereignty and Security:</w:t>
      </w:r>
      <w:r>
        <w:t xml:space="preserve"> </w:t>
      </w:r>
      <w:r>
        <w:t xml:space="preserve">With strict regulations emerging regarding data protection in Nigeria, it was crucial to ensure that the cloud infrastructure supporting the</w:t>
      </w:r>
      <w:r>
        <w:t xml:space="preserve"> </w:t>
      </w:r>
      <w:r>
        <w:rPr>
          <w:bCs/>
          <w:b/>
        </w:rPr>
        <w:t xml:space="preserve">Editor</w:t>
      </w:r>
    </w:p>
    <w:bookmarkEnd w:id="25"/>
    <w:bookmarkStart w:id="27" w:name="section-3"/>
    <w:p>
      <w:pPr>
        <w:pStyle w:val="Heading2"/>
      </w:pPr>
      <w:bookmarkStart w:id="26" w:name="solution"/>
      <w:bookmarkEnd w:id="26"/>
    </w:p>
    <w:p>
      <w:pPr>
        <w:pStyle w:val="FirstParagraph"/>
      </w:pPr>
      <w:r>
        <w:t xml:space="preserve">The solution involved deploying a customized version of the enterprise-grade</w:t>
      </w:r>
      <w:r>
        <w:t xml:space="preserve"> </w:t>
      </w:r>
      <w:r>
        <w:rPr>
          <w:bCs/>
          <w:b/>
        </w:rPr>
        <w:t xml:space="preserve">Editor</w:t>
      </w:r>
      <w:r>
        <w:t xml:space="preserve">. Key features included:</w:t>
      </w:r>
    </w:p>
    <w:p>
      <w:pPr>
        <w:numPr>
          <w:ilvl w:val="0"/>
          <w:numId w:val="1002"/>
        </w:numPr>
        <w:pStyle w:val="Compact"/>
      </w:pPr>
      <w:r>
        <w:rPr>
          <w:bCs/>
          <w:b/>
        </w:rPr>
        <w:t xml:space="preserve">Collaborative Real-Time Editing:</w:t>
      </w:r>
      <w:r>
        <w:t xml:space="preserve"> </w:t>
      </w:r>
      <w:r>
        <w:t xml:space="preserve">Multiple journalists and editors in Lagos could work on the same document simultaneously, reducing version control issues.</w:t>
      </w:r>
    </w:p>
    <w:p>
      <w:pPr>
        <w:numPr>
          <w:ilvl w:val="0"/>
          <w:numId w:val="1002"/>
        </w:numPr>
        <w:pStyle w:val="Compact"/>
      </w:pPr>
      <w:r>
        <w:rPr>
          <w:bCs/>
          <w:b/>
        </w:rPr>
        <w:t xml:space="preserve">Multilingual Support:</w:t>
      </w:r>
      <w:r>
        <w:t xml:space="preserve"> </w:t>
      </w:r>
      <w:r>
        <w:t xml:space="preserve">The interface was localized to support English as the primary business language, while also offering templates for content creation in major local languages such as Yoruba and Pidgin, reflecting the cultural diversity of Lagos.</w:t>
      </w:r>
    </w:p>
    <w:p>
      <w:pPr>
        <w:numPr>
          <w:ilvl w:val="0"/>
          <w:numId w:val="1002"/>
        </w:numPr>
        <w:pStyle w:val="Compact"/>
      </w:pPr>
      <w:r>
        <w:rPr>
          <w:bCs/>
          <w:b/>
        </w:rPr>
        <w:t xml:space="preserve">Mobile-First Optimization:</w:t>
      </w:r>
      <w:r>
        <w:t xml:space="preserve"> </w:t>
      </w:r>
      <w:r>
        <w:t xml:space="preserve">Given that a significant portion of users in Nigeria access services via mobile devices, the</w:t>
      </w:r>
      <w:r>
        <w:t xml:space="preserve"> </w:t>
      </w:r>
      <w:r>
        <w:rPr>
          <w:bCs/>
          <w:b/>
        </w:rPr>
        <w:t xml:space="preserve">Editor</w:t>
      </w:r>
      <w:r>
        <w:t xml:space="preserve"> </w:t>
      </w:r>
      <w:r>
        <w:t xml:space="preserve">was optimized for smartphones and tablets.</w:t>
      </w:r>
    </w:p>
    <w:bookmarkEnd w:id="27"/>
    <w:bookmarkStart w:id="29" w:name="section-4"/>
    <w:p>
      <w:pPr>
        <w:pStyle w:val="Heading2"/>
      </w:pPr>
      <w:bookmarkStart w:id="28" w:name="implementation"/>
      <w:bookmarkEnd w:id="28"/>
    </w:p>
    <w:p>
      <w:pPr>
        <w:pStyle w:val="FirstParagraph"/>
      </w:pPr>
      <w:r>
        <w:t xml:space="preserve">The rollout in Lagos began with a pilot program involving five major media outlets. The implementation team worked closely with local IT administrators to ensure that the</w:t>
      </w:r>
      <w:r>
        <w:t xml:space="preserve"> </w:t>
      </w:r>
      <w:r>
        <w:rPr>
          <w:bCs/>
          <w:b/>
        </w:rPr>
        <w:t xml:space="preserve">Editor</w:t>
      </w:r>
      <w:r>
        <w:t xml:space="preserve"> </w:t>
      </w:r>
      <w:r>
        <w:t xml:space="preserve">integrated smoothly with existing Content Management Systems (CMS). Over a period of three months, comprehensive training workshops were held in Ikeja and Victoria Island, two key business districts in Lagos. These sessions focused not only on technical skills but also on workflow efficiency.</w:t>
      </w:r>
    </w:p>
    <w:bookmarkEnd w:id="29"/>
    <w:bookmarkStart w:id="31" w:name="section-5"/>
    <w:p>
      <w:pPr>
        <w:pStyle w:val="Heading2"/>
      </w:pPr>
      <w:bookmarkStart w:id="30" w:name="results"/>
      <w:bookmarkEnd w:id="30"/>
    </w:p>
    <w:p>
      <w:pPr>
        <w:pStyle w:val="FirstParagraph"/>
      </w:pPr>
      <w:r>
        <w:t xml:space="preserve">The results of the deployment were quantifiable and significant. Within six months of full implementation across Lagos, participating organizations reported:</w:t>
      </w:r>
    </w:p>
    <w:p>
      <w:pPr>
        <w:pStyle w:val="BodyText"/>
      </w:pPr>
      <w:r>
        <w:t xml:space="preserve">Metric</w:t>
      </w:r>
    </w:p>
    <w:p>
      <w:pPr>
        <w:pStyle w:val="BodyText"/>
      </w:pPr>
      <w:r>
        <w:t xml:space="preserve">Pre-Implementation</w:t>
      </w:r>
    </w:p>
    <w:p>
      <w:pPr>
        <w:pStyle w:val="BodyText"/>
      </w:pPr>
      <w:r>
        <w:t xml:space="preserve">The success of the project in Nigeria, Lagos, demonstrates that even with infrastructural hurdles, advanced productivity tools can thrive if adapted to local needs. The flexibility of the</w:t>
      </w:r>
      <w:r>
        <w:t xml:space="preserve"> </w:t>
      </w:r>
      <w:r>
        <w:rPr>
          <w:bCs/>
          <w:b/>
        </w:rPr>
        <w:t xml:space="preserve">Editor</w:t>
      </w:r>
      <w:r>
        <w:t xml:space="preserve"> </w:t>
      </w:r>
      <w:r>
        <w:t xml:space="preserve">allowed it to overcome connectivity issues and user resistance. Furthermore, the emphasis on mobile optimization resonated deeply with the tech-savvy youth demographic in Lagos.</w:t>
      </w:r>
    </w:p>
    <w:bookmarkEnd w:id="31"/>
    <w:bookmarkStart w:id="33" w:name="section-6"/>
    <w:p>
      <w:pPr>
        <w:pStyle w:val="Heading2"/>
      </w:pPr>
      <w:bookmarkStart w:id="32" w:name="conclusion"/>
      <w:bookmarkEnd w:id="32"/>
    </w:p>
    <w:p>
      <w:pPr>
        <w:pStyle w:val="FirstParagraph"/>
      </w:pPr>
      <w:r>
        <w:t xml:space="preserve">This case study highlights that technology adoption in emerging markets requires more than just software installation; it demands contextual adaptation. For organizations looking to deploy digital tools in Nigeria, particularly in a high-density area like Lagos, the key lessons are: prioritize offline capabilities, invest heavily in user training, and ensure mobile compatibility. The</w:t>
      </w:r>
      <w:r>
        <w:t xml:space="preserve"> </w:t>
      </w:r>
      <w:r>
        <w:rPr>
          <w:bCs/>
          <w:b/>
        </w:rPr>
        <w:t xml:space="preserve">Editor</w:t>
      </w:r>
      <w:r>
        <w:t xml:space="preserve">, when properly configured for these local constraints, serves as a powerful asset for enhancing editorial productivity and fostering collaboration. As Lagos continues to grow as a tech hub in Africa, such case studies will become increasingly vital benchmarks for future digital initiatives.</w:t>
      </w:r>
    </w:p>
    <w:bookmarkEnd w:id="33"/>
    <w:bookmarkStart w:id="35" w:name="section-7"/>
    <w:p>
      <w:pPr>
        <w:pStyle w:val="Heading2"/>
      </w:pPr>
      <w:bookmarkStart w:id="34" w:name="recommendations"/>
      <w:bookmarkEnd w:id="34"/>
    </w:p>
    <w:p>
      <w:pPr>
        <w:pStyle w:val="FirstParagraph"/>
      </w:pPr>
      <w:r>
        <w:t xml:space="preserve">Based on the findings from Nigeria, Lagos, it is recommended that:</w:t>
      </w:r>
    </w:p>
    <w:p>
      <w:pPr>
        <w:pStyle w:val="BodyText"/>
      </w:pPr>
      <w:r>
        <w:t xml:space="preserve">Future implementations of the</w:t>
      </w:r>
      <w:r>
        <w:t xml:space="preserve"> </w:t>
      </w:r>
      <w:r>
        <w:rPr>
          <w:bCs/>
          <w:b/>
        </w:rPr>
        <w:t xml:space="preserve">Editor</w:t>
      </w:r>
      <w:r>
        <w:t xml:space="preserve"> </w:t>
      </w:r>
      <w:r>
        <w:t xml:space="preserve">include an offline-sync feature by default.</w:t>
      </w:r>
    </w:p>
    <w:p>
      <w:pPr>
        <w:pStyle w:val="BodyText"/>
      </w:pPr>
      <w:r>
        <w:t xml:space="preserve">Pan-African expansion strategies utilize Lagos as a primary benchmark case due to its complexity and market size.</w:t>
      </w:r>
    </w:p>
    <w:p>
      <w:pPr>
        <w:pStyle w:val="BodyText"/>
      </w:pPr>
      <w:r>
        <w:t xml:space="preserve">Ongoing support structures be established locally within Nigeria to address technical queries in real-time, acknowledging the time zone and cultural nuances of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 Solutions in Nigeria, Lagos</dc:title>
  <dc:creator/>
  <dc:language>en</dc:language>
  <cp:keywords/>
  <dcterms:created xsi:type="dcterms:W3CDTF">2026-07-29T02:22:19Z</dcterms:created>
  <dcterms:modified xsi:type="dcterms:W3CDTF">2026-07-29T02:22:19Z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