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Editor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088c9b9d28679419e128bbf3d0eeaf22aa24a3c"/>
    <w:p>
      <w:pPr>
        <w:pStyle w:val="Heading1"/>
      </w:pPr>
      <w:r>
        <w:t xml:space="preserve">Case Study: Optimizing Editorial Operations in United States Los Angeles</w:t>
      </w:r>
    </w:p>
    <w:p>
      <w:pPr>
        <w:pStyle w:val="FirstParagraph"/>
      </w:pPr>
      <w:r>
        <w:rPr>
          <w:bCs/>
          <w:b/>
        </w:rPr>
        <w:t xml:space="preserve">Date:</w:t>
      </w:r>
      <w:r>
        <w:t xml:space="preserve"> </w:t>
      </w:r>
      <w:r>
        <w:t xml:space="preserve">October 26, 2023</w:t>
      </w:r>
      <w:r>
        <w:br/>
      </w:r>
      <w:r>
        <w:t xml:space="preserve">The Strategic Implementation and Management of the Editor Role within United States Los Angeles Media Landscape</w:t>
      </w:r>
      <w:r>
        <w:br/>
      </w:r>
      <w:r>
        <w:t xml:space="preserve">Editor, United States Los Angeles, Case Study</w:t>
      </w:r>
    </w:p>
    <w:bookmarkStart w:id="20" w:name="executive-summary"/>
    <w:p>
      <w:pPr>
        <w:pStyle w:val="Heading2"/>
      </w:pPr>
      <w:r>
        <w:t xml:space="preserve">1. Executive Summary</w:t>
      </w:r>
    </w:p>
    <w:p>
      <w:pPr>
        <w:pStyle w:val="FirstParagraph"/>
      </w:pPr>
      <w:r>
        <w:t xml:space="preserve">In the dynamic and highly competitive media environment of the present day, the role of an</w:t>
      </w:r>
      <w:r>
        <w:t xml:space="preserve"> </w:t>
      </w:r>
      <w:r>
        <w:rPr>
          <w:bCs/>
          <w:b/>
        </w:rPr>
        <w:t xml:space="preserve">Editor</w:t>
      </w:r>
      <w:r>
        <w:t xml:space="preserve"> </w:t>
      </w:r>
      <w:r>
        <w:t xml:space="preserve">transcends traditional proofreading and layout management. This case study examines how major media conglomerates in United States Los Angeles have redefined the position to meet digital-first demands. Los Angeles, serving as a global hub for entertainment, technology, and journalism, presents unique challenges that require editors who are not only linguistically proficient but also technologically adept and culturally aware. The primary objective of this document is to analyze how the</w:t>
      </w:r>
      <w:r>
        <w:t xml:space="preserve"> </w:t>
      </w:r>
      <w:r>
        <w:rPr>
          <w:bCs/>
          <w:b/>
        </w:rPr>
        <w:t xml:space="preserve">Editor</w:t>
      </w:r>
      <w:r>
        <w:t xml:space="preserve"> </w:t>
      </w:r>
      <w:r>
        <w:t xml:space="preserve">role adapts to the specific socio-economic and technological ecosystem of</w:t>
      </w:r>
      <w:r>
        <w:t xml:space="preserve"> </w:t>
      </w:r>
      <w:r>
        <w:rPr>
          <w:bCs/>
          <w:b/>
        </w:rPr>
        <w:t xml:space="preserve">United States Los Angeles</w:t>
      </w:r>
      <w:r>
        <w:t xml:space="preserve">, ensuring content accuracy, brand integrity, and audience engagement.</w:t>
      </w:r>
    </w:p>
    <w:bookmarkEnd w:id="20"/>
    <w:bookmarkStart w:id="21" w:name="X4232987b99ca9ee1b39efc369007a9cdd42cee8"/>
    <w:p>
      <w:pPr>
        <w:pStyle w:val="Heading2"/>
      </w:pPr>
      <w:r>
        <w:t xml:space="preserve">2. Contextual Background: The Los Angeles Media Ecosystem</w:t>
      </w:r>
    </w:p>
    <w:p>
      <w:pPr>
        <w:pStyle w:val="FirstParagraph"/>
      </w:pPr>
      <w:r>
        <w:rPr>
          <w:bCs/>
          <w:b/>
        </w:rPr>
        <w:t xml:space="preserve">United States Los Angeles</w:t>
      </w:r>
      <w:r>
        <w:t xml:space="preserve"> </w:t>
      </w:r>
      <w:r>
        <w:t xml:space="preserve">is distinct from other major metropolitan areas due to its dual identity as both a cultural capital and a technological innovation center. For any organization operating in this region, the pace of news cycles is accelerated by the constant influx of entertainment industry updates, tech startup announcements, and political developments at both state and federal levels. The</w:t>
      </w:r>
      <w:r>
        <w:t xml:space="preserve"> </w:t>
      </w:r>
      <w:r>
        <w:rPr>
          <w:bCs/>
          <w:b/>
        </w:rPr>
        <w:t xml:space="preserve">Editor</w:t>
      </w:r>
      <w:r>
        <w:t xml:space="preserve"> </w:t>
      </w:r>
      <w:r>
        <w:t xml:space="preserve">must navigate this high-velocity environment where virality often precedes accuracy.</w:t>
      </w:r>
    </w:p>
    <w:p>
      <w:pPr>
        <w:pStyle w:val="BodyText"/>
      </w:pPr>
      <w:r>
        <w:t xml:space="preserve">The local talent pool in Los Angeles is diverse, reflecting the multicultural demographics of the region. This diversity necessitates an editorial approach that is inclusive and sensitive to various cultural nuances. An</w:t>
      </w:r>
      <w:r>
        <w:t xml:space="preserve"> </w:t>
      </w:r>
      <w:r>
        <w:rPr>
          <w:bCs/>
          <w:b/>
        </w:rPr>
        <w:t xml:space="preserve">Editor</w:t>
      </w:r>
      <w:r>
        <w:t xml:space="preserve"> </w:t>
      </w:r>
      <w:r>
        <w:t xml:space="preserve">working in this context must possess a deep understanding of local slang, cultural references, and regional sensitivities to ensure that content resonates authentically with the</w:t>
      </w:r>
      <w:r>
        <w:t xml:space="preserve"> </w:t>
      </w:r>
      <w:r>
        <w:rPr>
          <w:bCs/>
          <w:b/>
        </w:rPr>
        <w:t xml:space="preserve">United States Los Angeles</w:t>
      </w:r>
      <w:r>
        <w:t xml:space="preserve"> </w:t>
      </w:r>
      <w:r>
        <w:t xml:space="preserve">audience while maintaining global appeal.</w:t>
      </w:r>
    </w:p>
    <w:bookmarkEnd w:id="21"/>
    <w:bookmarkStart w:id="25" w:name="the-evolving-role-of-the-editor"/>
    <w:p>
      <w:pPr>
        <w:pStyle w:val="Heading2"/>
      </w:pPr>
      <w:r>
        <w:t xml:space="preserve">3. The Evolving Role of the Editor</w:t>
      </w:r>
    </w:p>
    <w:p>
      <w:pPr>
        <w:pStyle w:val="FirstParagraph"/>
      </w:pPr>
      <w:r>
        <w:t xml:space="preserve">The traditional definition of an</w:t>
      </w:r>
      <w:r>
        <w:t xml:space="preserve"> </w:t>
      </w:r>
      <w:r>
        <w:rPr>
          <w:bCs/>
          <w:b/>
        </w:rPr>
        <w:t xml:space="preserve">Editor</w:t>
      </w:r>
      <w:r>
        <w:br/>
      </w:r>
      <w:r>
        <w:t xml:space="preserve">has undergone significant transformation in recent years. In the context of</w:t>
      </w:r>
      <w:r>
        <w:t xml:space="preserve"> </w:t>
      </w:r>
      <w:r>
        <w:rPr>
          <w:bCs/>
          <w:b/>
        </w:rPr>
        <w:t xml:space="preserve">United States Los Angeles</w:t>
      </w:r>
      <w:r>
        <w:t xml:space="preserve">, this role has expanded into several key functional areas:</w:t>
      </w:r>
    </w:p>
    <w:bookmarkStart w:id="22" w:name="digital-first-content-strategy"/>
    <w:p>
      <w:pPr>
        <w:pStyle w:val="Heading3"/>
      </w:pPr>
      <w:r>
        <w:t xml:space="preserve">3.1 Digital-First Content Strategy</w:t>
      </w:r>
    </w:p>
    <w:p>
      <w:pPr>
        <w:pStyle w:val="FirstParagraph"/>
      </w:pPr>
      <w:r>
        <w:t xml:space="preserve">Gone are the days when editing ended with a final draft on paper. In Los Angeles, the</w:t>
      </w:r>
      <w:r>
        <w:t xml:space="preserve"> </w:t>
      </w:r>
      <w:r>
        <w:rPr>
          <w:bCs/>
          <w:b/>
        </w:rPr>
        <w:t xml:space="preserve">Editor</w:t>
      </w:r>
      <w:r>
        <w:t xml:space="preserve"> </w:t>
      </w:r>
      <w:r>
        <w:t xml:space="preserve">is now a multi-platform strategist. They must optimize content for various digital channels, including social media platforms (TikTok, Instagram, X), mobile applications, and streaming services. This requires an understanding of SEO (Search Engine Optimization), click-through rates, and audience retention metrics. The</w:t>
      </w:r>
      <w:r>
        <w:t xml:space="preserve"> </w:t>
      </w:r>
      <w:r>
        <w:rPr>
          <w:bCs/>
          <w:b/>
        </w:rPr>
        <w:t xml:space="preserve">Editor</w:t>
      </w:r>
      <w:r>
        <w:t xml:space="preserve"> </w:t>
      </w:r>
      <w:r>
        <w:t xml:space="preserve">works closely with data analysts to determine which headlines generate the most engagement in the</w:t>
      </w:r>
      <w:r>
        <w:t xml:space="preserve"> </w:t>
      </w:r>
      <w:r>
        <w:rPr>
          <w:bCs/>
          <w:b/>
        </w:rPr>
        <w:t xml:space="preserve">United States Los Angeles</w:t>
      </w:r>
      <w:r>
        <w:t xml:space="preserve"> </w:t>
      </w:r>
      <w:r>
        <w:t xml:space="preserve">market.</w:t>
      </w:r>
    </w:p>
    <w:bookmarkEnd w:id="22"/>
    <w:bookmarkStart w:id="23" w:name="cross-functional-collaboration"/>
    <w:p>
      <w:pPr>
        <w:pStyle w:val="Heading3"/>
      </w:pPr>
      <w:r>
        <w:t xml:space="preserve">3.2 Cross-Functional Collaboration</w:t>
      </w:r>
    </w:p>
    <w:p>
      <w:pPr>
        <w:pStyle w:val="FirstParagraph"/>
      </w:pPr>
      <w:r>
        <w:br/>
      </w:r>
    </w:p>
    <w:p>
      <w:pPr>
        <w:pStyle w:val="BodyText"/>
      </w:pPr>
      <w:r>
        <w:t xml:space="preserve">In major media houses located in West Hollywood or downtown Los Angeles, the</w:t>
      </w:r>
      <w:r>
        <w:t xml:space="preserve"> </w:t>
      </w:r>
      <w:r>
        <w:rPr>
          <w:bCs/>
          <w:b/>
        </w:rPr>
        <w:t xml:space="preserve">Editor</w:t>
      </w:r>
      <w:r>
        <w:t xml:space="preserve">serves as a bridge between creative teams, technical developers, and business stakeholders. They must collaborate with video producers to ensure that multimedia content aligns with written narratives. Furthermore, they coordinate with legal teams to ensure compliance with California’s stringent privacy laws and intellectual property regulations.</w:t>
      </w:r>
    </w:p>
    <w:bookmarkEnd w:id="23"/>
    <w:bookmarkStart w:id="24" w:name="Xfc35891bcef221f5a2a270c5357b3582a14cc69"/>
    <w:p>
      <w:pPr>
        <w:pStyle w:val="Heading3"/>
      </w:pPr>
      <w:r>
        <w:t xml:space="preserve">3.3 Fact-Checking in the Age of Misinformation</w:t>
      </w:r>
    </w:p>
    <w:p>
      <w:pPr>
        <w:pStyle w:val="FirstParagraph"/>
      </w:pPr>
      <w:r>
        <w:br/>
      </w:r>
    </w:p>
    <w:p>
      <w:pPr>
        <w:pStyle w:val="BodyText"/>
      </w:pPr>
      <w:r>
        <w:t xml:space="preserve">The spread of misinformation is a critical challenge in the digital age. An effective</w:t>
      </w:r>
      <w:r>
        <w:t xml:space="preserve"> </w:t>
      </w:r>
      <w:r>
        <w:rPr>
          <w:bCs/>
          <w:b/>
        </w:rPr>
        <w:t xml:space="preserve">Editor</w:t>
      </w:r>
      <w:r>
        <w:t xml:space="preserve"> </w:t>
      </w:r>
      <w:r>
        <w:t xml:space="preserve">implements rigorous fact-checking protocols. In Los Angeles, where political and entertainment news often intersect, verifying sources is paramount to maintain credibility. The case study highlights how top-tier publications have established dedicated verification units led by senior editors to combat fake news.</w:t>
      </w:r>
    </w:p>
    <w:bookmarkEnd w:id="24"/>
    <w:bookmarkEnd w:id="25"/>
    <w:bookmarkStart w:id="26" w:name="X95c3cf59a56ebf9277abdaeaca725813360971c"/>
    <w:p>
      <w:pPr>
        <w:pStyle w:val="Heading2"/>
      </w:pPr>
      <w:r>
        <w:t xml:space="preserve">4. Challenges Faced by Editors in United States Los Angeles</w:t>
      </w:r>
    </w:p>
    <w:p>
      <w:pPr>
        <w:pStyle w:val="FirstParagraph"/>
      </w:pPr>
      <w:r>
        <w:t xml:space="preserve">The operating environment for an</w:t>
      </w:r>
      <w:r>
        <w:t xml:space="preserve"> </w:t>
      </w:r>
      <w:r>
        <w:rPr>
          <w:bCs/>
          <w:b/>
        </w:rPr>
        <w:t xml:space="preserve">Editor</w:t>
      </w:r>
      <w:r>
        <w:br/>
      </w:r>
      <w:r>
        <w:t xml:space="preserve">in</w:t>
      </w:r>
      <w:r>
        <w:t xml:space="preserve"> </w:t>
      </w:r>
      <w:r>
        <w:rPr>
          <w:bCs/>
          <w:b/>
        </w:rPr>
        <w:t xml:space="preserve">United States Los Angeles</w:t>
      </w:r>
      <w:r>
        <w:br/>
      </w:r>
      <w:r>
        <w:t xml:space="preserve">is fraught with specific challenges:</w:t>
      </w:r>
    </w:p>
    <w:p>
      <w:pPr>
        <w:pStyle w:val="BodyText"/>
      </w:pPr>
      <w:r>
        <w:br/>
      </w:r>
    </w:p>
    <w:p>
      <w:pPr>
        <w:numPr>
          <w:ilvl w:val="0"/>
          <w:numId w:val="1001"/>
        </w:numPr>
        <w:pStyle w:val="Compact"/>
      </w:pPr>
      <w:r>
        <w:t xml:space="preserve">**Pace of Production:** The 24-hour news cycle, driven by global events and local entertainment premieres, demands rapid turnaround times. Editors must make split-second decisions without compromising quality.</w:t>
      </w:r>
    </w:p>
    <w:p>
      <w:pPr>
        <w:numPr>
          <w:ilvl w:val="0"/>
          <w:numId w:val="1001"/>
        </w:numPr>
        <w:pStyle w:val="Compact"/>
      </w:pPr>
      <w:r>
        <w:t xml:space="preserve">**Cost Pressures:** Los Angeles is one of the most expensive cities in the world. Media organizations face budget constraints that often require editors to do more with less, managing leaner teams and utilizing automated tools.</w:t>
      </w:r>
    </w:p>
    <w:p>
      <w:pPr>
        <w:numPr>
          <w:ilvl w:val="0"/>
          <w:numId w:val="1001"/>
        </w:numPr>
        <w:pStyle w:val="Compact"/>
      </w:pPr>
      <w:r>
        <w:t xml:space="preserve">**Talent Retention:** The competitive job market in California makes it difficult to retain top editorial talent. Editors must provide a supportive work environment and opportunities for professional growth to keep staff motivated.</w:t>
      </w:r>
    </w:p>
    <w:p>
      <w:pPr>
        <w:numPr>
          <w:ilvl w:val="0"/>
          <w:numId w:val="1001"/>
        </w:numPr>
        <w:pStyle w:val="Compact"/>
      </w:pPr>
      <w:r>
        <w:t xml:space="preserve">**Technological Adaptation:** The rapid emergence of AI and machine learning tools requires editors to constantly upskill. Understanding how to use AI for drafting, while maintaining human oversight, is a new competency required in the modern editor role.</w:t>
      </w:r>
    </w:p>
    <w:bookmarkEnd w:id="26"/>
    <w:bookmarkStart w:id="27" w:name="strategic-solutions-and-best-practices"/>
    <w:p>
      <w:pPr>
        <w:pStyle w:val="Heading2"/>
      </w:pPr>
      <w:r>
        <w:t xml:space="preserve">5. Strategic Solutions and Best Practices</w:t>
      </w:r>
    </w:p>
    <w:p>
      <w:pPr>
        <w:pStyle w:val="FirstParagraph"/>
      </w:pPr>
      <w:r>
        <w:t xml:space="preserve">To address these challenges, leading organizations in United States Los Angeles have implemented several strategic solutions:</w:t>
      </w:r>
    </w:p>
    <w:p>
      <w:pPr>
        <w:pStyle w:val="BodyText"/>
      </w:pPr>
      <w:r>
        <w:br/>
      </w:r>
    </w:p>
    <w:p>
      <w:pPr>
        <w:numPr>
          <w:ilvl w:val="0"/>
          <w:numId w:val="1002"/>
        </w:numPr>
        <w:pStyle w:val="Compact"/>
      </w:pPr>
      <w:r>
        <w:t xml:space="preserve">**Adoption of Editorial Management Systems (EMS):** Implementing robust CMS platforms allows editors to manage workflows efficiently, track changes, and collaborate remotely. This is crucial for distributed teams common in the tech-savvy LA scene.</w:t>
      </w:r>
    </w:p>
    <w:p>
      <w:pPr>
        <w:numPr>
          <w:ilvl w:val="0"/>
          <w:numId w:val="1002"/>
        </w:numPr>
        <w:pStyle w:val="Compact"/>
      </w:pPr>
      <w:r>
        <w:t xml:space="preserve">**Diversity and Inclusion Training:** Ensuring that editorial guidelines reflect the diverse population of Los Angeles. Editors are trained to avoid bias and representation issues, fostering a more inclusive brand image.</w:t>
      </w:r>
    </w:p>
    <w:p>
      <w:pPr>
        <w:numPr>
          <w:ilvl w:val="0"/>
          <w:numId w:val="1002"/>
        </w:numPr>
        <w:pStyle w:val="Compact"/>
      </w:pPr>
      <w:r>
        <w:t xml:space="preserve">**Continuous Learning Programs:** Investing in workshops on digital literacy, data analytics, and ethical journalism. This ensures that the editing staff remains at the forefront of industry trends.</w:t>
      </w:r>
    </w:p>
    <w:p>
      <w:pPr>
        <w:numPr>
          <w:ilvl w:val="0"/>
          <w:numId w:val="1002"/>
        </w:numPr>
        <w:pStyle w:val="Compact"/>
      </w:pPr>
      <w:r>
        <w:t xml:space="preserve">**Hybrid Work Models:** Offering flexible work arrangements to attract top talent from across the Greater Los Angeles Area, reducing commute times and improving work-life balance.</w:t>
      </w:r>
    </w:p>
    <w:bookmarkEnd w:id="27"/>
    <w:bookmarkStart w:id="30" w:name="Xa6006628d95aaaa3f04f726de8a569fa2c053bd"/>
    <w:p>
      <w:pPr>
        <w:pStyle w:val="Heading2"/>
      </w:pPr>
      <w:r>
        <w:t xml:space="preserve">6. Case Study Example: The "Metro Pulse" Initiative</w:t>
      </w:r>
    </w:p>
    <w:p>
      <w:pPr>
        <w:pStyle w:val="FirstParagraph"/>
      </w:pPr>
      <w:r>
        <w:t xml:space="preserve">To illustrate these concepts, let us examine a hypothetical but realistic scenario involving "Metro Pulse," a digital news outlet based in downtown Los Angeles. Metro Pulse faced declining engagement rates and high turnover among its junior editors.</w:t>
      </w:r>
    </w:p>
    <w:p>
      <w:pPr>
        <w:pStyle w:val="BodyText"/>
      </w:pPr>
      <w:r>
        <w:br/>
      </w:r>
      <w:r>
        <w:br/>
      </w:r>
    </w:p>
    <w:bookmarkStart w:id="28" w:name="intervention"/>
    <w:p>
      <w:pPr>
        <w:pStyle w:val="Heading3"/>
      </w:pPr>
      <w:r>
        <w:t xml:space="preserve">Intervention:</w:t>
      </w:r>
    </w:p>
    <w:p>
      <w:pPr>
        <w:pStyle w:val="FirstParagraph"/>
      </w:pPr>
      <w:r>
        <w:br/>
      </w:r>
    </w:p>
    <w:p>
      <w:pPr>
        <w:numPr>
          <w:ilvl w:val="0"/>
          <w:numId w:val="1003"/>
        </w:numPr>
        <w:pStyle w:val="Compact"/>
      </w:pPr>
      <w:r>
        <w:t xml:space="preserve">**Role Redefinition:** The company redefined the role of the</w:t>
      </w:r>
      <w:r>
        <w:t xml:space="preserve"> </w:t>
      </w:r>
      <w:r>
        <w:rPr>
          <w:bCs/>
          <w:b/>
        </w:rPr>
        <w:t xml:space="preserve">Editor</w:t>
      </w:r>
      <w:r>
        <w:t xml:space="preserve">s to include "Content Strategist." This new title emphasized data-driven decision-making.</w:t>
      </w:r>
    </w:p>
    <w:p>
      <w:pPr>
        <w:numPr>
          <w:ilvl w:val="0"/>
          <w:numId w:val="1003"/>
        </w:numPr>
        <w:pStyle w:val="Compact"/>
      </w:pPr>
      <w:r>
        <w:t xml:space="preserve">**Technology Integration:** They introduced an AI-powered editing assistant that handled initial grammar checks and SEO optimization, allowing human editors to focus on narrative depth and cultural relevance.</w:t>
      </w:r>
    </w:p>
    <w:p>
      <w:pPr>
        <w:numPr>
          <w:ilvl w:val="0"/>
          <w:numId w:val="1003"/>
        </w:numPr>
        <w:pStyle w:val="Compact"/>
      </w:pPr>
      <w:r>
        <w:t xml:space="preserve">**Community Engagement:** Editors were encouraged to interact directly with readers via social media, creating a feedback loop that informed future editorial decisions.</w:t>
      </w:r>
    </w:p>
    <w:bookmarkEnd w:id="28"/>
    <w:bookmarkStart w:id="29" w:name="results"/>
    <w:p>
      <w:pPr>
        <w:pStyle w:val="Heading3"/>
      </w:pPr>
      <w:r>
        <w:t xml:space="preserve">Results:</w:t>
      </w:r>
    </w:p>
    <w:p>
      <w:pPr>
        <w:pStyle w:val="FirstParagraph"/>
      </w:pPr>
      <w:r>
        <w:br/>
      </w:r>
    </w:p>
    <w:p>
      <w:pPr>
        <w:pStyle w:val="BodyText"/>
      </w:pPr>
      <w:r>
        <w:t xml:space="preserve">Within six months, Metro Pulse saw a 40% increase in user engagement and a 25% reduction in staff turnover. The editors reported higher job satisfaction due to the balance between creative freedom and technological support. This success underscores the importance of adapting the</w:t>
      </w:r>
      <w:r>
        <w:t xml:space="preserve"> </w:t>
      </w:r>
      <w:r>
        <w:rPr>
          <w:bCs/>
          <w:b/>
        </w:rPr>
        <w:t xml:space="preserve">Editor</w:t>
      </w:r>
      <w:r>
        <w:br/>
      </w:r>
      <w:r>
        <w:t xml:space="preserve">role to the specific needs of</w:t>
      </w:r>
      <w:r>
        <w:t xml:space="preserve"> </w:t>
      </w:r>
      <w:r>
        <w:rPr>
          <w:bCs/>
          <w:b/>
        </w:rPr>
        <w:t xml:space="preserve">United States Los Angeles</w:t>
      </w:r>
      <w:r>
        <w:t xml:space="preserve">.</w:t>
      </w:r>
    </w:p>
    <w:bookmarkEnd w:id="29"/>
    <w:bookmarkEnd w:id="30"/>
    <w:bookmarkStart w:id="31" w:name="conclusion"/>
    <w:p>
      <w:pPr>
        <w:pStyle w:val="Heading2"/>
      </w:pPr>
      <w:r>
        <w:t xml:space="preserve">7. Conclusion</w:t>
      </w:r>
    </w:p>
    <w:p>
      <w:pPr>
        <w:pStyle w:val="FirstParagraph"/>
      </w:pPr>
      <w:r>
        <w:t xml:space="preserve">The case study demonstrates that in United States Los Angeles, the role of an Editor is pivotal and multifaceted. It is no longer sufficient for an editor to simply correct errors; they must be strategic thinkers, cultural interpreters, and technology managers. The unique characteristics of Los Angeles—its diversity, speed, and technological advancement—demand a higher standard of editorial excellence.</w:t>
      </w:r>
    </w:p>
    <w:p>
      <w:pPr>
        <w:pStyle w:val="BodyText"/>
      </w:pPr>
      <w:r>
        <w:br/>
      </w:r>
      <w:r>
        <w:br/>
      </w:r>
    </w:p>
    <w:p>
      <w:pPr>
        <w:pStyle w:val="BodyText"/>
      </w:pPr>
      <w:r>
        <w:t xml:space="preserve">Organizations that recognize this complexity and invest in training their editors to meet these demands will thrive. The future of media in Los Angeles depends on editors who can bridge the gap between traditional journalistic values and digital innovation. By understanding the specific context of United States Los Angeles, businesses can leverage their editorial teams as a key competitive advantage, ensuring high-quality, relevant, and engaging content for their audiences.</w:t>
      </w:r>
    </w:p>
    <w:p>
      <w:pPr>
        <w:pStyle w:val="BodyText"/>
      </w:pPr>
      <w:r>
        <w:br/>
      </w:r>
      <w:r>
        <w:br/>
      </w:r>
    </w:p>
    <w:p>
      <w:pPr>
        <w:pStyle w:val="BodyText"/>
      </w:pPr>
      <w:r>
        <w:t xml:space="preserve">In summary, the effective management of an Editor role is not just an operational necessity but a strategic imperative in the vibrant media landscape of United States Los Angeles. As technology continues to evolve and audience expectations shift, the editor must remain adaptable, resilient, and committed to truth and quality.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the Editor Role in United States Los Angeles</dc:title>
  <dc:creator/>
  <dc:language>en</dc:language>
  <cp:keywords/>
  <dcterms:created xsi:type="dcterms:W3CDTF">2026-07-29T11:01:33Z</dcterms:created>
  <dcterms:modified xsi:type="dcterms:W3CDTF">2026-07-29T11:01:33Z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