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Power</w:t>
      </w:r>
      <w:r>
        <w:t xml:space="preserve"> </w:t>
      </w:r>
      <w:r>
        <w:t xml:space="preserve">Infrastructure</w:t>
      </w:r>
      <w:r>
        <w:t xml:space="preserve"> </w:t>
      </w:r>
      <w:r>
        <w:t xml:space="preserve">in</w:t>
      </w:r>
      <w:r>
        <w:t xml:space="preserve"> </w:t>
      </w:r>
      <w:r>
        <w:t xml:space="preserve">Afghanistan</w:t>
      </w:r>
      <w:r>
        <w:t xml:space="preserve"> </w:t>
      </w:r>
      <w:r>
        <w:t xml:space="preserve">Kabul</w:t>
      </w:r>
      <w:r>
        <w:t xml:space="preserve"> </w:t>
      </w:r>
      <w:r>
        <w:t xml:space="preserve">through</w:t>
      </w:r>
      <w:r>
        <w:t xml:space="preserve"> </w:t>
      </w:r>
      <w:r>
        <w:t xml:space="preserve">Strategic</w:t>
      </w:r>
      <w:r>
        <w:t xml:space="preserve"> </w:t>
      </w:r>
      <w:r>
        <w:t xml:space="preserve">Electrical</w:t>
      </w:r>
      <w:r>
        <w:t xml:space="preserve"> </w:t>
      </w:r>
      <w:r>
        <w:t xml:space="preserve">Engineering</w:t>
      </w:r>
      <w:r>
        <w:t xml:space="preserve"> </w:t>
      </w:r>
      <w:r>
        <w:t xml:space="preserve">Interventions</w:t>
      </w:r>
    </w:p>
    <w:bookmarkStart w:id="31" w:name="X10773d83e601ea6b27ccff5a928d822bf4f2e92"/>
    <w:p>
      <w:pPr>
        <w:pStyle w:val="Heading1"/>
      </w:pPr>
      <w:r>
        <w:t xml:space="preserve">Case Study: Revitalizing Power Infrastructure in Afghanistan Kabul through Strategic Electrical Engineering Interventions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Restoration and Modernization of the Urban Grid in Afghanistan Kabul</w:t>
      </w:r>
      <w:r>
        <w:br/>
      </w:r>
      <w:r>
        <w:rPr>
          <w:bCs/>
          <w:b/>
        </w:rPr>
        <w:t xml:space="preserve">Prepared For:</w:t>
      </w:r>
      <w:r>
        <w:t xml:space="preserve"> </w:t>
      </w:r>
      <w:r>
        <w:t xml:space="preserve">International Development Partners and Local Municipal Authorities</w:t>
      </w:r>
      <w:r>
        <w:br/>
      </w:r>
      <w:r>
        <w:br/>
      </w:r>
      <w:r>
        <w:t xml:space="preserve">This document analyzes the critical role of Electrical Engineering in addressing the severe energy deficits faced by residents and businesses in</w:t>
      </w:r>
      <w:r>
        <w:t xml:space="preserve"> </w:t>
      </w:r>
      <w:r>
        <w:t xml:space="preserve">Afghanistan Kabul</w:t>
      </w:r>
      <w:r>
        <w:t xml:space="preserve">. It highlights how specialized technical expertise, adapted to local constraints, can stabilize the national grid and improve quality of life.</w:t>
      </w:r>
    </w:p>
    <w:bookmarkStart w:id="20" w:name="introduction"/>
    <w:p>
      <w:pPr>
        <w:pStyle w:val="Heading2"/>
      </w:pPr>
      <w:r>
        <w:t xml:space="preserve">1. Introduction</w:t>
      </w:r>
    </w:p>
    <w:p>
      <w:pPr>
        <w:pStyle w:val="FirstParagraph"/>
      </w:pPr>
      <w:r>
        <w:rPr>
          <w:bCs/>
          <w:b/>
        </w:rPr>
        <w:t xml:space="preserve">Afghanistan Kabul</w:t>
      </w:r>
      <w:r>
        <w:t xml:space="preserve">, the capital city, serves as the economic and political heart of the nation. However, since 2001, urbanization has outpaced infrastructure development, leading to chronic power shortages. The energy sector in</w:t>
      </w:r>
      <w:r>
        <w:t xml:space="preserve"> </w:t>
      </w:r>
      <w:r>
        <w:t xml:space="preserve">Afghanistan Kabul</w:t>
      </w:r>
      <w:r>
        <w:t xml:space="preserve"> </w:t>
      </w:r>
      <w:r>
        <w:t xml:space="preserve">is characterized by an aging grid, significant transmission losses, and a heavy reliance on diesel generators due to insufficient baseload power from national hydroelectric sources.</w:t>
      </w:r>
    </w:p>
    <w:p>
      <w:pPr>
        <w:pStyle w:val="BodyText"/>
      </w:pPr>
      <w:r>
        <w:t xml:space="preserve">This case study examines the deployment of advanced Electrical Engineering solutions to stabilize the local distribution network. The primary objective was not merely to restore electricity but to create a resilient system capable of withstanding load fluctuations common in rapidly growing urban centers. For any professional operating as an</w:t>
      </w:r>
      <w:r>
        <w:t xml:space="preserve"> </w:t>
      </w:r>
      <w:r>
        <w:t xml:space="preserve">Electrical Engineer</w:t>
      </w:r>
      <w:r>
        <w:t xml:space="preserve"> </w:t>
      </w:r>
      <w:r>
        <w:t xml:space="preserve">in this region, success depends on balancing technical precision with socio-economic realities.</w:t>
      </w:r>
    </w:p>
    <w:bookmarkEnd w:id="20"/>
    <w:bookmarkStart w:id="21" w:name="background-and-context"/>
    <w:p>
      <w:pPr>
        <w:pStyle w:val="Heading2"/>
      </w:pPr>
      <w:r>
        <w:t xml:space="preserve">2. Background and Context</w:t>
      </w:r>
    </w:p>
    <w:p>
      <w:pPr>
        <w:pStyle w:val="FirstParagraph"/>
      </w:pPr>
      <w:r>
        <w:t xml:space="preserve">The power infrastructure in</w:t>
      </w:r>
      <w:r>
        <w:t xml:space="preserve"> </w:t>
      </w:r>
      <w:r>
        <w:rPr>
          <w:bCs/>
          <w:b/>
        </w:rPr>
        <w:t xml:space="preserve">Afghanistan Kabul</w:t>
      </w:r>
      <w:r>
        <w:t xml:space="preserve"> </w:t>
      </w:r>
      <w:r>
        <w:t xml:space="preserve">faces unique challenges. The grid suffers from high thermal losses due to outdated transmission lines that have not been upgraded since the late 1990s. Furthermore, the city experiences extreme seasonal variations; winters bring heavy snow loads that damage overhead lines, while summer peaks see demand surge by 40% due to cooling requirements.</w:t>
      </w:r>
    </w:p>
    <w:p>
      <w:pPr>
        <w:pStyle w:val="BodyText"/>
      </w:pPr>
      <w:r>
        <w:t xml:space="preserve">Historically, maintenance was reactive rather than proactive. When a substation failed in</w:t>
      </w:r>
      <w:r>
        <w:t xml:space="preserve"> </w:t>
      </w:r>
      <w:r>
        <w:t xml:space="preserve">Afghanistan Kabul</w:t>
      </w:r>
      <w:r>
        <w:t xml:space="preserve">, it often took weeks to repair due to a lack of spare parts and specialized technical knowledge. This context created an urgent need for an</w:t>
      </w:r>
      <w:r>
        <w:t xml:space="preserve"> </w:t>
      </w:r>
      <w:r>
        <w:t xml:space="preserve">Electrical Engineer</w:t>
      </w:r>
      <w:r>
        <w:t xml:space="preserve"> </w:t>
      </w:r>
      <w:r>
        <w:t xml:space="preserve">who could implement preventive maintenance schedules, upgrade critical components, and introduce smart monitoring technologies.</w:t>
      </w:r>
    </w:p>
    <w:bookmarkEnd w:id="21"/>
    <w:bookmarkStart w:id="24" w:name="the-role-of-the-electrical-engineer"/>
    <w:p>
      <w:pPr>
        <w:pStyle w:val="Heading2"/>
      </w:pPr>
      <w:r>
        <w:t xml:space="preserve">3. The Role of the Electrical Engineer</w:t>
      </w:r>
    </w:p>
    <w:p>
      <w:pPr>
        <w:pStyle w:val="FirstParagraph"/>
      </w:pPr>
      <w:r>
        <w:t xml:space="preserve">The core of this initiative relied on the expertise of a team led by a Senior</w:t>
      </w:r>
      <w:r>
        <w:t xml:space="preserve"> </w:t>
      </w:r>
      <w:r>
        <w:t xml:space="preserve">Electrical Engineer</w:t>
      </w:r>
      <w:r>
        <w:t xml:space="preserve">. The responsibilities extended beyond traditional circuit design. In the context of</w:t>
      </w:r>
      <w:r>
        <w:t xml:space="preserve"> </w:t>
      </w:r>
      <w:r>
        <w:rPr>
          <w:bCs/>
          <w:b/>
        </w:rPr>
        <w:t xml:space="preserve">Afghanistan Kabul</w:t>
      </w:r>
      <w:r>
        <w:t xml:space="preserve">, the engineer had to act as a systems integrator, bridging the gap between obsolete legacy equipment and modern renewable energy sources.</w:t>
      </w:r>
    </w:p>
    <w:bookmarkStart w:id="22" w:name="X557483621e76ad02964cab37774eae3d5369ed6"/>
    <w:p>
      <w:pPr>
        <w:pStyle w:val="Heading3"/>
      </w:pPr>
      <w:r>
        <w:t xml:space="preserve">3.1 Technical Assessment and Load Flow Analysis</w:t>
      </w:r>
    </w:p>
    <w:p>
      <w:pPr>
        <w:pStyle w:val="FirstParagraph"/>
      </w:pPr>
      <w:r>
        <w:t xml:space="preserve">The first step undertaken by the</w:t>
      </w:r>
      <w:r>
        <w:t xml:space="preserve"> </w:t>
      </w:r>
      <w:r>
        <w:t xml:space="preserve">Electrical Engineer</w:t>
      </w:r>
      <w:r>
        <w:t xml:space="preserve"> </w:t>
      </w:r>
      <w:r>
        <w:t xml:space="preserve">was a comprehensive audit of the grid in key districts of</w:t>
      </w:r>
      <w:r>
        <w:t xml:space="preserve"> </w:t>
      </w:r>
      <w:r>
        <w:rPr>
          <w:bCs/>
          <w:b/>
        </w:rPr>
        <w:t xml:space="preserve">Afghanistan Kabul</w:t>
      </w:r>
      <w:r>
        <w:t xml:space="preserve">. Using specialized software, they performed load flow analysis to identify bottlenecks. The assessment revealed that several substations were operating at 110% capacity during peak hours, leading to frequent tripping and blackouts.</w:t>
      </w:r>
    </w:p>
    <w:bookmarkEnd w:id="22"/>
    <w:bookmarkStart w:id="23" w:name="grid-stabilization-and-upgrade"/>
    <w:p>
      <w:pPr>
        <w:pStyle w:val="Heading3"/>
      </w:pPr>
      <w:r>
        <w:t xml:space="preserve">3.2 Grid Stabilization and Upgrade</w:t>
      </w:r>
    </w:p>
    <w:p>
      <w:pPr>
        <w:pStyle w:val="FirstParagraph"/>
      </w:pPr>
      <w:r>
        <w:t xml:space="preserve">To address these issues, the</w:t>
      </w:r>
      <w:r>
        <w:t xml:space="preserve"> </w:t>
      </w:r>
      <w:r>
        <w:t xml:space="preserve">Electrical Engineer</w:t>
      </w:r>
      <w:r>
        <w:t xml:space="preserve"> </w:t>
      </w:r>
      <w:r>
        <w:t xml:space="preserve">designed a phased upgrade plan. This included:</w:t>
      </w:r>
    </w:p>
    <w:p>
      <w:pPr>
        <w:numPr>
          <w:ilvl w:val="0"/>
          <w:numId w:val="1001"/>
        </w:numPr>
        <w:pStyle w:val="Compact"/>
      </w:pPr>
      <w:r>
        <w:t xml:space="preserve">Installing high-efficiency dry-type transformers in dense urban areas to reduce fire risks and improve efficiency.</w:t>
      </w:r>
    </w:p>
    <w:p>
      <w:pPr>
        <w:numPr>
          <w:ilvl w:val="0"/>
          <w:numId w:val="1001"/>
        </w:numPr>
        <w:pStyle w:val="Compact"/>
      </w:pPr>
      <w:r>
        <w:rPr>
          <w:bCs/>
          <w:b/>
        </w:rPr>
        <w:t xml:space="preserve">PV Integration:</w:t>
      </w:r>
    </w:p>
    <w:p>
      <w:pPr>
        <w:numPr>
          <w:ilvl w:val="0"/>
          <w:numId w:val="1001"/>
        </w:numPr>
        <w:pStyle w:val="Compact"/>
      </w:pPr>
      <w:r>
        <w:rPr>
          <w:bCs/>
          <w:b/>
        </w:rPr>
        <w:t xml:space="preserve">SCADA Implementation:</w:t>
      </w:r>
      <w:r>
        <w:t xml:space="preserve"> </w:t>
      </w:r>
      <w:r>
        <w:t xml:space="preserve">The deployment of basic Supervisory Control and Data Acquisition (SCADA) systems allowed remote monitoring of voltage levels across</w:t>
      </w:r>
      <w:r>
        <w:t xml:space="preserve"> </w:t>
      </w:r>
      <w:r>
        <w:rPr>
          <w:bCs/>
          <w:b/>
        </w:rPr>
        <w:t xml:space="preserve">Afghanistan Kabul</w:t>
      </w:r>
      <w:r>
        <w:t xml:space="preserve">, enabling the</w:t>
      </w:r>
      <w:r>
        <w:t xml:space="preserve"> </w:t>
      </w:r>
      <w:r>
        <w:t xml:space="preserve">Electrical Engineer</w:t>
      </w:r>
      <w:r>
        <w:t xml:space="preserve"> </w:t>
      </w:r>
      <w:r>
        <w:t xml:space="preserve">to respond to faults in real-time.</w:t>
      </w:r>
    </w:p>
    <w:bookmarkEnd w:id="23"/>
    <w:bookmarkEnd w:id="24"/>
    <w:bookmarkStart w:id="25" w:name="X9cd5c81ca66da8b4a9c355a4350f0a1ccffcfdf"/>
    <w:p>
      <w:pPr>
        <w:pStyle w:val="Heading2"/>
      </w:pPr>
      <w:r>
        <w:t xml:space="preserve">4. Implementation Challenges in Afghanistan Kabul</w:t>
      </w:r>
    </w:p>
    <w:p>
      <w:pPr>
        <w:pStyle w:val="FirstParagraph"/>
      </w:pPr>
      <w:r>
        <w:t xml:space="preserve">The implementation phase presented significant hurdles specific to the location and political climate of</w:t>
      </w:r>
      <w:r>
        <w:t xml:space="preserve"> </w:t>
      </w:r>
      <w:r>
        <w:rPr>
          <w:bCs/>
          <w:b/>
        </w:rPr>
        <w:t xml:space="preserve">Afghanistan Kabul</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Description</w:t>
            </w:r>
          </w:p>
        </w:tc>
        <w:tc>
          <w:tcPr/>
          <w:p>
            <w:pPr>
              <w:pStyle w:val="Compact"/>
              <w:jc w:val="left"/>
            </w:pPr>
            <w:r>
              <w:t xml:space="preserve">E Electrical Engineer Mitigation Strategy</w:t>
            </w:r>
          </w:p>
        </w:tc>
      </w:tr>
    </w:tbl>
    <w:p>
      <w:pPr>
        <w:pStyle w:val="BodyText"/>
      </w:pPr>
      <w:r>
        <w:rPr>
          <w:iCs/>
          <w:i/>
        </w:rPr>
        <w:t xml:space="preserve">Note: The following details describe the content of the table above.</w:t>
      </w:r>
    </w:p>
    <w:p>
      <w:pPr>
        <w:numPr>
          <w:ilvl w:val="0"/>
          <w:numId w:val="1002"/>
        </w:numPr>
        <w:pStyle w:val="Compact"/>
      </w:pPr>
      <w:r>
        <w:rPr>
          <w:bCs/>
          <w:b/>
        </w:rPr>
        <w:t xml:space="preserve">Supply Chain Disruptions:</w:t>
      </w:r>
      <w:r>
        <w:t xml:space="preserve"> </w:t>
      </w:r>
      <w:r>
        <w:t xml:space="preserve">Import restrictions made it difficult to obtain specialized microchips for smart meters. The</w:t>
      </w:r>
      <w:r>
        <w:t xml:space="preserve"> </w:t>
      </w:r>
      <w:r>
        <w:t xml:space="preserve">Electrical Engineer</w:t>
      </w:r>
      <w:r>
        <w:t xml:space="preserve"> </w:t>
      </w:r>
      <w:r>
        <w:t xml:space="preserve">had to design analog fallback systems and source compatible components from regional neighbors like Pakistan and Iran.</w:t>
      </w:r>
    </w:p>
    <w:p>
      <w:pPr>
        <w:numPr>
          <w:ilvl w:val="0"/>
          <w:numId w:val="1002"/>
        </w:numPr>
        <w:pStyle w:val="Compact"/>
      </w:pPr>
      <w:r>
        <w:rPr>
          <w:bCs/>
          <w:b/>
        </w:rPr>
        <w:t xml:space="preserve">Safety Standards:</w:t>
      </w:r>
      <w:r>
        <w:t xml:space="preserve"> </w:t>
      </w:r>
      <w:r>
        <w:t xml:space="preserve">Local safety codes were often outdated or ignored due to economic pressure. The engineer had to enforce strict international safety standards (IEC) without causing project delays, requiring extensive training for local technicians.</w:t>
      </w:r>
    </w:p>
    <w:p>
      <w:pPr>
        <w:numPr>
          <w:ilvl w:val="0"/>
          <w:numId w:val="1002"/>
        </w:numPr>
        <w:pStyle w:val="Compact"/>
      </w:pPr>
      <w:r>
        <w:rPr>
          <w:bCs/>
          <w:b/>
        </w:rPr>
        <w:t xml:space="preserve">Vandalism and Theft:</w:t>
      </w:r>
      <w:r>
        <w:t xml:space="preserve"> </w:t>
      </w:r>
      <w:r>
        <w:t xml:space="preserve">Copper theft was rampant. To combat this in</w:t>
      </w:r>
      <w:r>
        <w:t xml:space="preserve"> </w:t>
      </w:r>
      <w:r>
        <w:t xml:space="preserve">Afghanistan Kabul</w:t>
      </w:r>
      <w:r>
        <w:t xml:space="preserve">, the design incorporated tamper-proof enclosures and buried cabling in high-risk areas, increasing initial costs but reducing long-term losses.</w:t>
      </w:r>
    </w:p>
    <w:bookmarkEnd w:id="25"/>
    <w:bookmarkStart w:id="28" w:name="outcomes-and-impact"/>
    <w:p>
      <w:pPr>
        <w:pStyle w:val="Heading2"/>
      </w:pPr>
      <w:r>
        <w:t xml:space="preserve">5. Outcomes and Impact</w:t>
      </w:r>
    </w:p>
    <w:p>
      <w:pPr>
        <w:pStyle w:val="FirstParagraph"/>
      </w:pPr>
      <w:r>
        <w:t xml:space="preserve">The interventions led by the</w:t>
      </w:r>
      <w:r>
        <w:t xml:space="preserve"> </w:t>
      </w:r>
      <w:r>
        <w:t xml:space="preserve">Electrical Engineer</w:t>
      </w:r>
      <w:r>
        <w:t xml:space="preserve"> </w:t>
      </w:r>
      <w:r>
        <w:t xml:space="preserve">yielded measurable improvements for the infrastructure in</w:t>
      </w:r>
      <w:r>
        <w:t xml:space="preserve"> </w:t>
      </w:r>
      <w:r>
        <w:rPr>
          <w:bCs/>
          <w:b/>
        </w:rPr>
        <w:t xml:space="preserve">Afghanistan Kabul</w:t>
      </w:r>
      <w:r>
        <w:t xml:space="preserve">.</w:t>
      </w:r>
    </w:p>
    <w:bookmarkStart w:id="26" w:name="reliability-improvements"/>
    <w:p>
      <w:pPr>
        <w:pStyle w:val="Heading3"/>
      </w:pPr>
      <w:r>
        <w:t xml:space="preserve">5.1 Reliability Improvements</w:t>
      </w:r>
    </w:p>
    <w:p>
      <w:pPr>
        <w:pStyle w:val="FirstParagraph"/>
      </w:pPr>
      <w:r>
        <w:t xml:space="preserve">In the pilot districts, outage frequency decreased by 60% within six months. The integration of solar hybrids ensured that critical facilities, such as hospitals and water treatment plants in</w:t>
      </w:r>
      <w:r>
        <w:t xml:space="preserve"> </w:t>
      </w:r>
      <w:r>
        <w:t xml:space="preserve">Afghanistan Kabul</w:t>
      </w:r>
      <w:r>
        <w:t xml:space="preserve">, remained operational even when the main grid failed.</w:t>
      </w:r>
    </w:p>
    <w:bookmarkEnd w:id="26"/>
    <w:bookmarkStart w:id="27" w:name="economic-benefits"/>
    <w:p>
      <w:pPr>
        <w:pStyle w:val="Heading3"/>
      </w:pPr>
      <w:r>
        <w:t xml:space="preserve">5.2 Economic Benefits</w:t>
      </w:r>
    </w:p>
    <w:p>
      <w:pPr>
        <w:pStyle w:val="FirstParagraph"/>
      </w:pPr>
      <w:r>
        <w:t xml:space="preserve">Businesses reported a 30% increase in productivity due to reliable power. The reduction in diesel generator usage lowered operational costs for small enterprises and reduced carbon emissions, contributing to environmental goals.</w:t>
      </w:r>
    </w:p>
    <w:bookmarkEnd w:id="27"/>
    <w:bookmarkEnd w:id="28"/>
    <w:bookmarkStart w:id="29" w:name="conclusion"/>
    <w:p>
      <w:pPr>
        <w:pStyle w:val="Heading2"/>
      </w:pPr>
      <w:r>
        <w:t xml:space="preserve">6. Conclusion</w:t>
      </w:r>
    </w:p>
    <w:p>
      <w:pPr>
        <w:pStyle w:val="FirstParagraph"/>
      </w:pPr>
      <w:r>
        <w:t xml:space="preserve">This case study demonstrates that successful infrastructure development in complex environments like</w:t>
      </w:r>
      <w:r>
        <w:t xml:space="preserve"> </w:t>
      </w:r>
      <w:r>
        <w:rPr>
          <w:bCs/>
          <w:b/>
        </w:rPr>
        <w:t xml:space="preserve">Afghanistan Kabul</w:t>
      </w:r>
      <w:r>
        <w:t xml:space="preserve"> </w:t>
      </w:r>
      <w:r>
        <w:t xml:space="preserve">requires more than just funding; it demands skilled technical leadership. The role of the</w:t>
      </w:r>
      <w:r>
        <w:t xml:space="preserve"> </w:t>
      </w:r>
      <w:r>
        <w:t xml:space="preserve">Electrical Engineer</w:t>
      </w:r>
      <w:r>
        <w:t xml:space="preserve"> </w:t>
      </w:r>
      <w:r>
        <w:t xml:space="preserve">is pivotal. They serve as the bridge between theoretical engineering principles and the practical, often harsh, realities on the ground.</w:t>
      </w:r>
    </w:p>
    <w:p>
      <w:pPr>
        <w:pStyle w:val="BodyText"/>
      </w:pPr>
      <w:r>
        <w:t xml:space="preserve">For future projects in</w:t>
      </w:r>
      <w:r>
        <w:t xml:space="preserve"> </w:t>
      </w:r>
      <w:r>
        <w:rPr>
          <w:bCs/>
          <w:b/>
        </w:rPr>
        <w:t xml:space="preserve">Afghanistan Kabul</w:t>
      </w:r>
      <w:r>
        <w:t xml:space="preserve">, it is recommended that international partners prioritize capacity building. Training local engineers ensures sustainability. The experience gained here proves that with adaptive engineering solutions, even the most challenged grids can be stabilized to serve the people of Afghanistan effectively.</w:t>
      </w:r>
    </w:p>
    <w:bookmarkEnd w:id="29"/>
    <w:bookmarkStart w:id="30" w:name="recommendations-for-future-projects"/>
    <w:p>
      <w:pPr>
        <w:pStyle w:val="Heading2"/>
      </w:pPr>
      <w:r>
        <w:t xml:space="preserve">7. Recommendations for Future Projects</w:t>
      </w:r>
    </w:p>
    <w:p>
      <w:pPr>
        <w:numPr>
          <w:ilvl w:val="0"/>
          <w:numId w:val="1003"/>
        </w:numPr>
        <w:pStyle w:val="Compact"/>
      </w:pPr>
      <w:r>
        <w:rPr>
          <w:bCs/>
          <w:b/>
        </w:rPr>
        <w:t xml:space="preserve">Local Capacity Building:</w:t>
      </w:r>
      <w:r>
        <w:t xml:space="preserve"> </w:t>
      </w:r>
      <w:r>
        <w:t xml:space="preserve">Invest in training programs for Afghan technicians to maintain the systems installed by visiting Electrical Engineers.</w:t>
      </w:r>
    </w:p>
    <w:p>
      <w:pPr>
        <w:numPr>
          <w:ilvl w:val="0"/>
          <w:numId w:val="1003"/>
        </w:numPr>
        <w:pStyle w:val="Compact"/>
      </w:pPr>
      <w:r>
        <w:rPr>
          <w:bCs/>
          <w:b/>
        </w:rPr>
        <w:t xml:space="preserve">Renewable Integration:</w:t>
      </w:r>
      <w:r>
        <w:t xml:space="preserve"> </w:t>
      </w:r>
      <w:r>
        <w:t xml:space="preserve">Expand solar and wind potential assessments, as Afghanistan has immense renewable resources that can alleviate pressure on the hydro-dominated grid.</w:t>
      </w:r>
    </w:p>
    <w:p>
      <w:pPr>
        <w:numPr>
          <w:ilvl w:val="0"/>
          <w:numId w:val="1003"/>
        </w:numPr>
        <w:pStyle w:val="Compact"/>
      </w:pPr>
      <w:r>
        <w:rPr>
          <w:bCs/>
          <w:b/>
        </w:rPr>
        <w:t xml:space="preserve">Community Engagement:</w:t>
      </w:r>
      <w:r>
        <w:t xml:space="preserve"> </w:t>
      </w:r>
      <w:r>
        <w:t xml:space="preserve">Educate residents in</w:t>
      </w:r>
      <w:r>
        <w:t xml:space="preserve"> </w:t>
      </w:r>
      <w:r>
        <w:t xml:space="preserve">Afghanistan Kabul</w:t>
      </w:r>
      <w:r>
        <w:t xml:space="preserve"> </w:t>
      </w:r>
      <w:r>
        <w:t xml:space="preserve">about safe electricity usage to reduce vandalism and accidental damage to infrastructure.</w:t>
      </w:r>
    </w:p>
    <w:p>
      <w:pPr>
        <w:pStyle w:val="FirstParagraph"/>
      </w:pPr>
      <w:r>
        <w:rPr>
          <w:iCs/>
          <w:i/>
        </w:rPr>
        <w:t xml:space="preserve">This document serves as a foundational reference for stakeholders involved in the energy sector of Afghanistan, emphasizing the critical nature of engineering expertise in nation-building efforts.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Power Infrastructure in Afghanistan Kabul through Strategic Electrical Engineering Interventions</dc:title>
  <dc:creator/>
  <cp:keywords/>
  <dcterms:created xsi:type="dcterms:W3CDTF">2026-07-29T04:57:14Z</dcterms:created>
  <dcterms:modified xsi:type="dcterms:W3CDTF">2026-07-29T04:57:14Z</dcterms:modified>
</cp:coreProperties>
</file>

<file path=docProps/custom.xml><?xml version="1.0" encoding="utf-8"?>
<Properties xmlns="http://schemas.openxmlformats.org/officeDocument/2006/custom-properties" xmlns:vt="http://schemas.openxmlformats.org/officeDocument/2006/docPropsVTypes"/>
</file>