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Pakistan,</w:t>
      </w:r>
      <w:r>
        <w:t xml:space="preserve"> </w:t>
      </w:r>
      <w:r>
        <w:t xml:space="preserve">Karachi</w:t>
      </w:r>
    </w:p>
    <w:bookmarkStart w:id="31" w:name="X6a1a7d15ad5f42b1c4ddeb065f4e55a2657b79b"/>
    <w:p>
      <w:pPr>
        <w:pStyle w:val="Heading1"/>
      </w:pPr>
      <w:r>
        <w:t xml:space="preserve">Bridging the Gap: A Comprehensive Case Study on Electrical Engineering in Pakistan, Karachi</w:t>
      </w:r>
    </w:p>
    <w:p>
      <w:pPr>
        <w:pStyle w:val="FirstParagraph"/>
      </w:pPr>
      <w:r>
        <w:t xml:space="preserve">The city of Karachi stands as a testament to human ingenuity and resilience. As the economic hub and largest metropolitan area of</w:t>
      </w:r>
      <w:r>
        <w:t xml:space="preserve"> </w:t>
      </w:r>
      <w:r>
        <w:rPr>
          <w:bCs/>
          <w:b/>
        </w:rPr>
        <w:t xml:space="preserve">Pakistan, Karachi</w:t>
      </w:r>
      <w:r>
        <w:t xml:space="preserve">, this coastal metropolis faces unique infrastructural challenges that require sophisticated technical solutions. At the heart of these solutions lies the profession of the Electrical Engineer. This case study explores the critical role, operational challenges, technological adaptations, and future prospects of Electrical Engineers operating within this dynamic and demanding environment.</w:t>
      </w:r>
    </w:p>
    <w:bookmarkStart w:id="20" w:name="introduction-the-urban-context"/>
    <w:p>
      <w:pPr>
        <w:pStyle w:val="Heading2"/>
      </w:pPr>
      <w:r>
        <w:t xml:space="preserve">1. Introduction: The Urban Context</w:t>
      </w:r>
    </w:p>
    <w:p>
      <w:pPr>
        <w:pStyle w:val="FirstParagraph"/>
      </w:pPr>
      <w:r>
        <w:t xml:space="preserve">Karachi is not merely a city; it is a complex ecosystem comprising diverse districts ranging from wealthy enclaves like Clifton to densely populated informal settlements in Lyari and Korangi. The energy demand in</w:t>
      </w:r>
      <w:r>
        <w:t xml:space="preserve"> </w:t>
      </w:r>
      <w:r>
        <w:rPr>
          <w:bCs/>
          <w:b/>
        </w:rPr>
        <w:t xml:space="preserve">Pakistan, Karachi</w:t>
      </w:r>
      <w:r>
        <w:t xml:space="preserve">, is exponential, driven by industrial growth, population expansion, and urbanization. However, the infrastructure often struggles to keep pace with this demand. For an Electrical Engineer working here, the job is not just about calculating load factors or designing circuits; it is about survival planning for a city that never sleeps.</w:t>
      </w:r>
    </w:p>
    <w:bookmarkEnd w:id="20"/>
    <w:bookmarkStart w:id="21" w:name="Xad86b87f2e798f5549fa44e547f0c60189ae81a"/>
    <w:p>
      <w:pPr>
        <w:pStyle w:val="Heading2"/>
      </w:pPr>
      <w:r>
        <w:t xml:space="preserve">2. The Role of the Electrical Engineer in Karachi’s Power Sector</w:t>
      </w:r>
    </w:p>
    <w:p>
      <w:pPr>
        <w:pStyle w:val="FirstParagraph"/>
      </w:pPr>
      <w:r>
        <w:t xml:space="preserve">In</w:t>
      </w:r>
      <w:r>
        <w:t xml:space="preserve"> </w:t>
      </w:r>
      <w:r>
        <w:rPr>
          <w:bCs/>
          <w:b/>
        </w:rPr>
        <w:t xml:space="preserve">Pakistan, Karachi</w:t>
      </w:r>
      <w:r>
        <w:t xml:space="preserve">, the power distribution landscape is primarily managed by K-Electric (Karachi Electric Supply Corporation), although recent regulatory shifts are introducing competition and new dynamics. Electrical Engineers in this region serve multiple vital functions:</w:t>
      </w:r>
    </w:p>
    <w:p>
      <w:pPr>
        <w:numPr>
          <w:ilvl w:val="0"/>
          <w:numId w:val="1001"/>
        </w:numPr>
        <w:pStyle w:val="Compact"/>
      </w:pPr>
      <w:r>
        <w:rPr>
          <w:bCs/>
          <w:b/>
        </w:rPr>
        <w:t xml:space="preserve">Grid Management and Stability:</w:t>
      </w:r>
      <w:r>
        <w:t xml:space="preserve"> </w:t>
      </w:r>
      <w:r>
        <w:t xml:space="preserve">With load shedding historically being a major issue, engineers work tirelessly to balance supply and demand. They manage substations that distribute power from national grids to local distribution networks.</w:t>
      </w:r>
    </w:p>
    <w:p>
      <w:pPr>
        <w:numPr>
          <w:ilvl w:val="0"/>
          <w:numId w:val="1001"/>
        </w:numPr>
        <w:pStyle w:val="Compact"/>
      </w:pPr>
      <w:r>
        <w:rPr>
          <w:bCs/>
          <w:b/>
        </w:rPr>
        <w:t xml:space="preserve">Maintenance of Aging Infrastructure:</w:t>
      </w:r>
      <w:r>
        <w:t xml:space="preserve"> </w:t>
      </w:r>
      <w:r>
        <w:t xml:space="preserve">Much of the electrical infrastructure in Karachi is decades old. Engineers are tasked with retrofitting systems to prevent faults, fires, and outages, often working under tight budget constraints.</w:t>
      </w:r>
    </w:p>
    <w:p>
      <w:pPr>
        <w:numPr>
          <w:ilvl w:val="0"/>
          <w:numId w:val="1001"/>
        </w:numPr>
        <w:pStyle w:val="Compact"/>
      </w:pPr>
      <w:r>
        <w:rPr>
          <w:bCs/>
          <w:b/>
        </w:rPr>
        <w:t xml:space="preserve">Renewable Integration:</w:t>
      </w:r>
      <w:r>
        <w:t xml:space="preserve"> </w:t>
      </w:r>
      <w:r>
        <w:t xml:space="preserve">With high solar irradiation levels in Sindh province, engineers are increasingly responsible for integrating rooftop solar systems into the existing grid. This requires technical expertise in net metering protocols and grid synchronization.</w:t>
      </w:r>
    </w:p>
    <w:bookmarkEnd w:id="21"/>
    <w:bookmarkStart w:id="22" w:name="key-challenge-the-hybrid-energy-reality"/>
    <w:p>
      <w:pPr>
        <w:pStyle w:val="Heading2"/>
      </w:pPr>
      <w:r>
        <w:t xml:space="preserve">Key Challenge: The Hybrid Energy Reality</w:t>
      </w:r>
    </w:p>
    <w:p>
      <w:pPr>
        <w:pStyle w:val="FirstParagraph"/>
      </w:pPr>
      <w:r>
        <w:t xml:space="preserve">A defining characteristic of being an Electrical Engineer in</w:t>
      </w:r>
      <w:r>
        <w:t xml:space="preserve"> </w:t>
      </w:r>
      <w:r>
        <w:rPr>
          <w:bCs/>
          <w:b/>
        </w:rPr>
        <w:t xml:space="preserve">Pakistan, Karachi</w:t>
      </w:r>
      <w:r>
        <w:t xml:space="preserve">, is dealing with the hybrid nature of energy supply. Unlike cities with stable national grids, professionals here must design solutions that account for frequent voltage fluctuations and outages. This has led to a booming market for backup power solutions.</w:t>
      </w:r>
    </w:p>
    <w:bookmarkEnd w:id="22"/>
    <w:bookmarkStart w:id="26" w:name="Xe2b84141fb5644fafd276627902f67b3bfd0e5b"/>
    <w:p>
      <w:pPr>
        <w:pStyle w:val="Heading2"/>
      </w:pPr>
      <w:r>
        <w:t xml:space="preserve">3. Technical Challenges Specific to the Region</w:t>
      </w:r>
    </w:p>
    <w:bookmarkStart w:id="23" w:name="a-environmental-factors"/>
    <w:p>
      <w:pPr>
        <w:pStyle w:val="Heading3"/>
      </w:pPr>
      <w:r>
        <w:t xml:space="preserve">A) Environmental Factors</w:t>
      </w:r>
    </w:p>
    <w:p>
      <w:pPr>
        <w:pStyle w:val="FirstParagraph"/>
      </w:pPr>
      <w:r>
        <w:t xml:space="preserve">Karachi’s coastal location exposes electrical installations to high humidity and salt spray, which accelerates corrosion. Electrical Engineers must specify corrosion-resistant materials and implement rigorous maintenance schedules for outdoor equipment such as transformers, switchgear, and transmission lines.</w:t>
      </w:r>
    </w:p>
    <w:bookmarkEnd w:id="23"/>
    <w:bookmarkStart w:id="24" w:name="X8578ac433b00a6804ae848ccac6f797176b355a"/>
    <w:p>
      <w:pPr>
        <w:pStyle w:val="Heading3"/>
      </w:pPr>
      <w:r>
        <w:t xml:space="preserve">B) Load Management in Informal Settlements</w:t>
      </w:r>
    </w:p>
    <w:p>
      <w:pPr>
        <w:pStyle w:val="FirstParagraph"/>
      </w:pPr>
      <w:r>
        <w:t xml:space="preserve">In the sprawling informal settlements of</w:t>
      </w:r>
      <w:r>
        <w:t xml:space="preserve"> </w:t>
      </w:r>
      <w:r>
        <w:rPr>
          <w:bCs/>
          <w:b/>
        </w:rPr>
        <w:t xml:space="preserve">Pakistan, Karachi</w:t>
      </w:r>
      <w:r>
        <w:t xml:space="preserve">, illegal tapping of electricity is a significant challenge. Engineers must design metering systems that are tamper-proof and implement advanced metering infrastructure (AMI) to reduce technical and commercial losses. This requires not only technical skill but also an understanding of local socio-economic dynamics.</w:t>
      </w:r>
    </w:p>
    <w:bookmarkEnd w:id="24"/>
    <w:bookmarkStart w:id="25" w:name="c-industrial-power-requirements"/>
    <w:p>
      <w:pPr>
        <w:pStyle w:val="Heading3"/>
      </w:pPr>
      <w:r>
        <w:t xml:space="preserve">C) Industrial Power Requirements</w:t>
      </w:r>
    </w:p>
    <w:p>
      <w:pPr>
        <w:pStyle w:val="FirstParagraph"/>
      </w:pPr>
      <w:r>
        <w:t xml:space="preserve">Karachi hosts major industrial zones, including the Karachi Export Processing Zone (KEEZ) and various textile mills. These industries require stable, high-quality power with low harmonics. Electrical Engineers are responsible for installing power factor correction systems and voltage regulators to ensure sensitive machinery operates efficiently.</w:t>
      </w:r>
    </w:p>
    <w:bookmarkEnd w:id="25"/>
    <w:bookmarkEnd w:id="26"/>
    <w:bookmarkStart w:id="27" w:name="Xe2b4bd1fcd04397c4280a291d7d09de84038813"/>
    <w:p>
      <w:pPr>
        <w:pStyle w:val="Heading2"/>
      </w:pPr>
      <w:r>
        <w:t xml:space="preserve">4. Case Example: The Solar Revolution in Residential Sectors</w:t>
      </w:r>
    </w:p>
    <w:p>
      <w:pPr>
        <w:pStyle w:val="FirstParagraph"/>
      </w:pPr>
      <w:r>
        <w:t xml:space="preserve">To illustrate the practical application of electrical engineering skills in</w:t>
      </w:r>
      <w:r>
        <w:t xml:space="preserve"> </w:t>
      </w:r>
      <w:r>
        <w:rPr>
          <w:bCs/>
          <w:b/>
        </w:rPr>
        <w:t xml:space="preserve">Pakistan, Karachi</w:t>
      </w:r>
      <w:r>
        <w:t xml:space="preserve">, consider the rapid adoption of rooftop solar photovoltaic (PV) systems. Three years ago, a residential complex in DHA Phase 6 faced severe voltage instability due to peak evening loads. An experienced Electrical Engineer was hired to design a hybrid solar solution.</w:t>
      </w:r>
    </w:p>
    <w:p>
      <w:pPr>
        <w:pStyle w:val="BodyText"/>
      </w:pPr>
      <w:r>
        <w:t xml:space="preserve">The engineer conducted a comprehensive load audit, identifying that 40% of the energy consumption could be offset by solar generation during daylight hours. The design included:</w:t>
      </w:r>
    </w:p>
    <w:p>
      <w:pPr>
        <w:numPr>
          <w:ilvl w:val="0"/>
          <w:numId w:val="1002"/>
        </w:numPr>
        <w:pStyle w:val="Compact"/>
      </w:pPr>
      <w:r>
        <w:t xml:space="preserve">A 50kW PV array mounted on building rooftops.</w:t>
      </w:r>
    </w:p>
    <w:p>
      <w:pPr>
        <w:numPr>
          <w:ilvl w:val="0"/>
          <w:numId w:val="1002"/>
        </w:numPr>
        <w:pStyle w:val="Compact"/>
      </w:pPr>
      <w:r>
        <w:t xml:space="preserve">Battery Energy Storage Systems (BESS) to store excess energy for nighttime use.</w:t>
      </w:r>
    </w:p>
    <w:p>
      <w:pPr>
        <w:numPr>
          <w:ilvl w:val="0"/>
          <w:numId w:val="1002"/>
        </w:numPr>
        <w:pStyle w:val="Compact"/>
      </w:pPr>
      <w:r>
        <w:t xml:space="preserve">An intelligent inverter system capable of seamless transition between grid and solar power.</w:t>
      </w:r>
    </w:p>
    <w:p>
      <w:pPr>
        <w:pStyle w:val="FirstParagraph"/>
      </w:pPr>
      <w:r>
        <w:t xml:space="preserve">The result was a 30% reduction in electricity bills for residents and a significant contribution to grid stability. This case highlights how local engineers are innovating within constraints, turning national energy crises into opportunities for decentralized energy solutions.</w:t>
      </w:r>
    </w:p>
    <w:bookmarkEnd w:id="27"/>
    <w:bookmarkStart w:id="28" w:name="X180c8c84adc07efba2f2a9b8c4312902c733a11"/>
    <w:p>
      <w:pPr>
        <w:pStyle w:val="Heading2"/>
      </w:pPr>
      <w:r>
        <w:t xml:space="preserve">5. Professional Development and Ethical Considerations</w:t>
      </w:r>
    </w:p>
    <w:p>
      <w:pPr>
        <w:pStyle w:val="FirstParagraph"/>
      </w:pPr>
      <w:r>
        <w:t xml:space="preserve">The engineering landscape in</w:t>
      </w:r>
      <w:r>
        <w:t xml:space="preserve"> </w:t>
      </w:r>
      <w:r>
        <w:rPr>
          <w:bCs/>
          <w:b/>
        </w:rPr>
        <w:t xml:space="preserve">Pakistan, Karachi</w:t>
      </w:r>
      <w:r>
        <w:t xml:space="preserve">, is evolving rapidly. There is a growing emphasis on continuous professional development (CPD). Engineers are increasingly required to stay updated with international standards such as the IEC (International Electrotechnical Commission) codes, adapting them to local conditions.</w:t>
      </w:r>
    </w:p>
    <w:p>
      <w:pPr>
        <w:pStyle w:val="BodyText"/>
      </w:pPr>
      <w:r>
        <w:t xml:space="preserve">Ethics play a crucial role as well. With high unemployment rates and economic pressure, there is often temptation towards cutting corners or engaging in corrupt practices. Professional bodies like the Pakistan Engineering Council (PEC) are strengthening their regulatory frameworks to ensure that Electrical Engineers in</w:t>
      </w:r>
      <w:r>
        <w:t xml:space="preserve"> </w:t>
      </w:r>
      <w:r>
        <w:rPr>
          <w:bCs/>
          <w:b/>
        </w:rPr>
        <w:t xml:space="preserve">Pakistan, Karachi</w:t>
      </w:r>
      <w:r>
        <w:t xml:space="preserve">, adhere to strict safety and quality standards.</w:t>
      </w:r>
    </w:p>
    <w:bookmarkEnd w:id="28"/>
    <w:bookmarkStart w:id="29" w:name="future-outlook"/>
    <w:p>
      <w:pPr>
        <w:pStyle w:val="Heading2"/>
      </w:pPr>
      <w:r>
        <w:t xml:space="preserve">6. Future Outlook</w:t>
      </w:r>
    </w:p>
    <w:p>
      <w:pPr>
        <w:pStyle w:val="FirstParagraph"/>
      </w:pPr>
      <w:r>
        <w:t xml:space="preserve">The future for Electrical Engineers in</w:t>
      </w:r>
      <w:r>
        <w:t xml:space="preserve"> </w:t>
      </w:r>
      <w:r>
        <w:rPr>
          <w:bCs/>
          <w:b/>
        </w:rPr>
        <w:t xml:space="preserve">Pakistan, Karachi</w:t>
      </w:r>
      <w:r>
        <w:t xml:space="preserve">, is bright but demanding. The city is moving towards smart grid technologies, where data analytics will play a key role in predicting outages and optimizing distribution. Furthermore, the electrification of transport through electric vehicles (EVs) presents a new frontier. Engineers will need to design charging infrastructure that can handle the additional load on the grid.</w:t>
      </w:r>
    </w:p>
    <w:p>
      <w:pPr>
        <w:pStyle w:val="BodyText"/>
      </w:pPr>
      <w:r>
        <w:t xml:space="preserve">Additionally, climate change resilience is becoming paramount. With Karachi vulnerable to flooding and extreme weather events, Electrical Engineers are being called upon to design flood-resistant electrical systems and ensure critical infrastructure remains operational during disasters.</w:t>
      </w:r>
    </w:p>
    <w:bookmarkEnd w:id="29"/>
    <w:bookmarkStart w:id="30" w:name="conclusion"/>
    <w:p>
      <w:pPr>
        <w:pStyle w:val="Heading2"/>
      </w:pPr>
      <w:r>
        <w:t xml:space="preserve">7. Conclusion</w:t>
      </w:r>
    </w:p>
    <w:p>
      <w:pPr>
        <w:pStyle w:val="FirstParagraph"/>
      </w:pPr>
      <w:r>
        <w:t xml:space="preserve">In conclusion, the role of an Electrical Engineer in</w:t>
      </w:r>
      <w:r>
        <w:t xml:space="preserve"> </w:t>
      </w:r>
      <w:r>
        <w:rPr>
          <w:bCs/>
          <w:b/>
        </w:rPr>
        <w:t xml:space="preserve">Pakistan, Karachi</w:t>
      </w:r>
      <w:r>
        <w:t xml:space="preserve">, extends far beyond traditional technical duties. These professionals are vital architects of urban stability, bridging the gap between limited resources and growing demands. They navigate complex environmental conditions, manage aging infrastructure, and drive innovation through renewable energy solutions.</w:t>
      </w:r>
    </w:p>
    <w:p>
      <w:pPr>
        <w:pStyle w:val="BodyText"/>
      </w:pPr>
      <w:r>
        <w:t xml:space="preserve">As</w:t>
      </w:r>
      <w:r>
        <w:t xml:space="preserve"> </w:t>
      </w:r>
      <w:r>
        <w:rPr>
          <w:bCs/>
          <w:b/>
        </w:rPr>
        <w:t xml:space="preserve">Pakistan, Karachi</w:t>
      </w:r>
      <w:r>
        <w:t xml:space="preserve">, continues to grow as an economic powerhouse, the reliance on skilled Electrical Engineers will only intensify. Their ability to adapt technology to local realities while maintaining global standards will determine not just the efficiency of power distribution, but the overall quality of life for millions of residents. The case study demonstrates that while challenges are significant, they are met with resilience and innovation by a dedicated engineering community.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Electrical Engineering in Pakistan, Karachi</dc:title>
  <dc:creator/>
  <cp:keywords/>
  <dcterms:created xsi:type="dcterms:W3CDTF">2026-07-29T04:10:33Z</dcterms:created>
  <dcterms:modified xsi:type="dcterms:W3CDTF">2026-07-29T04:10:33Z</dcterms:modified>
</cp:coreProperties>
</file>

<file path=docProps/custom.xml><?xml version="1.0" encoding="utf-8"?>
<Properties xmlns="http://schemas.openxmlformats.org/officeDocument/2006/custom-properties" xmlns:vt="http://schemas.openxmlformats.org/officeDocument/2006/docPropsVTypes"/>
</file>