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Excellence</w:t>
      </w:r>
      <w:r>
        <w:t xml:space="preserve"> </w:t>
      </w:r>
      <w:r>
        <w:t xml:space="preserve">in</w:t>
      </w:r>
      <w:r>
        <w:t xml:space="preserve"> </w:t>
      </w:r>
      <w:r>
        <w:t xml:space="preserve">the</w:t>
      </w:r>
      <w:r>
        <w:t xml:space="preserve"> </w:t>
      </w:r>
      <w:r>
        <w:t xml:space="preserve">UAE</w:t>
      </w:r>
    </w:p>
    <w:bookmarkStart w:id="24" w:name="X61b2a703ec45ac27416fa8f7f7ade13031eeadf"/>
    <w:p>
      <w:pPr>
        <w:pStyle w:val="Heading1"/>
      </w:pPr>
      <w:r>
        <w:t xml:space="preserve">Sustainable Powering of a Smart City: A Case Study on Electrical Engineering in United Arab Emirates Abu Dhabi</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w:t>
      </w:r>
      <w:r>
        <w:br/>
      </w:r>
      <w:r>
        <w:t xml:space="preserve">In recent decades, the United Arab Emirates has emerged as a global beacon of innovation, rapid urbanization, and sustainable development. At the heart of this transformation lies a rigorous demand for high-quality infrastructure. Within this context, the role of an</w:t>
      </w:r>
      <w:r>
        <w:t xml:space="preserve"> </w:t>
      </w:r>
      <w:r>
        <w:rPr>
          <w:bCs/>
          <w:b/>
        </w:rPr>
        <w:t xml:space="preserve">Electrical Engineer</w:t>
      </w:r>
      <w:r>
        <w:t xml:space="preserve"> </w:t>
      </w:r>
      <w:r>
        <w:t xml:space="preserve">in</w:t>
      </w:r>
      <w:r>
        <w:t xml:space="preserve"> </w:t>
      </w:r>
      <w:r>
        <w:rPr>
          <w:bCs/>
          <w:b/>
        </w:rPr>
        <w:t xml:space="preserve">United Arab Emirates Abu Dhabi</w:t>
      </w:r>
      <w:r>
        <w:t xml:space="preserve"> </w:t>
      </w:r>
      <w:r>
        <w:t xml:space="preserve">has evolved from traditional power distribution management to becoming a pivotal architect of smart city ecosystems. This case study examines how electrical engineering principles are applied to meet the unique challenges posed by the climatic, demographic, and economic landscape of Abu Dhabi.</w:t>
      </w:r>
    </w:p>
    <w:bookmarkStart w:id="20" w:name="Xcff1d2870341f3575c4ca8edb9bb09430154835"/>
    <w:p>
      <w:pPr>
        <w:pStyle w:val="Heading2"/>
      </w:pPr>
      <w:r>
        <w:t xml:space="preserve">The Context: Rapid Urbanization and Climate Challenges</w:t>
      </w:r>
    </w:p>
    <w:p>
      <w:pPr>
        <w:pStyle w:val="FirstParagraph"/>
      </w:pPr>
      <w:r>
        <w:rPr>
          <w:bCs/>
          <w:b/>
        </w:rPr>
        <w:t xml:space="preserve">United Arab Emirates Abu Dhabi</w:t>
      </w:r>
      <w:r>
        <w:t xml:space="preserve">, as the capital emirate, is undergoing significant transformation. The city’s vision extends beyond mere expansion; it aims to create a sustainable, resilient, and technologically advanced metropolis. However, this ambition comes with distinct challenges. The region experiences extremely high ambient temperatures for much of the year, leading to substantial cooling loads in residential and commercial sectors. Furthermore, the reliance on air conditioning results in peak energy demands that place immense stress on electrical grids.</w:t>
      </w:r>
    </w:p>
    <w:p>
      <w:pPr>
        <w:pStyle w:val="BodyText"/>
      </w:pPr>
      <w:r>
        <w:t xml:space="preserve">In this environment, an</w:t>
      </w:r>
      <w:r>
        <w:t xml:space="preserve"> </w:t>
      </w:r>
      <w:r>
        <w:rPr>
          <w:bCs/>
          <w:b/>
        </w:rPr>
        <w:t xml:space="preserve">Electrical Engineer</w:t>
      </w:r>
      <w:r>
        <w:t xml:space="preserve"> </w:t>
      </w:r>
      <w:r>
        <w:t xml:space="preserve">must possess not only technical proficiency but also a deep understanding of environmental constraints. The engineer is tasked with designing systems that are not only robust enough to handle high loads but also efficient enough to minimize waste and carbon footprint. The interplay between human development goals and environmental sustainability defines the scope of modern electrical engineering in this region.</w:t>
      </w:r>
    </w:p>
    <w:bookmarkEnd w:id="20"/>
    <w:bookmarkStart w:id="21" w:name="X0eeab1e94463734a62863d137885512540825ac"/>
    <w:p>
      <w:pPr>
        <w:pStyle w:val="Heading2"/>
      </w:pPr>
      <w:r>
        <w:t xml:space="preserve">Project Scope: Integration of Renewable Energy and Smart Grids</w:t>
      </w:r>
    </w:p>
    <w:p>
      <w:pPr>
        <w:pStyle w:val="FirstParagraph"/>
      </w:pPr>
      <w:r>
        <w:t xml:space="preserve">A representative case involves the recent retrofitting and expansion of a major mixed-use commercial district in Abu Dhabi. The primary objective was to integrate solar photovoltaic (PV) systems with the existing municipal grid while implementing smart metering technologies. This project required an</w:t>
      </w:r>
      <w:r>
        <w:t xml:space="preserve"> </w:t>
      </w:r>
      <w:r>
        <w:rPr>
          <w:bCs/>
          <w:b/>
        </w:rPr>
        <w:t xml:space="preserve">Electrical Engineer</w:t>
      </w:r>
      <w:r>
        <w:t xml:space="preserve"> </w:t>
      </w:r>
      <w:r>
        <w:t xml:space="preserve">to oversee several critical phases:</w:t>
      </w:r>
    </w:p>
    <w:p>
      <w:pPr>
        <w:numPr>
          <w:ilvl w:val="0"/>
          <w:numId w:val="1001"/>
        </w:numPr>
        <w:pStyle w:val="Compact"/>
      </w:pPr>
      <w:r>
        <w:rPr>
          <w:bCs/>
          <w:b/>
        </w:rPr>
        <w:t xml:space="preserve">Sustainability Integration:</w:t>
      </w:r>
      <w:r>
        <w:br/>
      </w:r>
      <w:r>
        <w:t xml:space="preserve">The engineer analyzed local solar irradiance data to design PV arrays that could withstand high temperatures, which typically reduce panel efficiency. Specialized cooling mechanisms and heat-resistant materials were selected.</w:t>
      </w:r>
    </w:p>
    <w:p>
      <w:pPr>
        <w:numPr>
          <w:ilvl w:val="0"/>
          <w:numId w:val="1001"/>
        </w:numPr>
        <w:pStyle w:val="Compact"/>
      </w:pPr>
      <w:r>
        <w:rPr>
          <w:bCs/>
          <w:b/>
        </w:rPr>
        <w:t xml:space="preserve">Grid Stability Analysis:</w:t>
      </w:r>
      <w:r>
        <w:t xml:space="preserve">The integration of renewable sources requires sophisticated load balancing. The</w:t>
      </w:r>
      <w:r>
        <w:t xml:space="preserve"> </w:t>
      </w:r>
      <w:r>
        <w:rPr>
          <w:iCs/>
          <w:i/>
        </w:rPr>
        <w:t xml:space="preserve">Electrical Engineer</w:t>
      </w:r>
      <w:r>
        <w:t xml:space="preserve"> </w:t>
      </w:r>
      <w:r>
        <w:t xml:space="preserve">utilized advanced simulation software to ensure that fluctuations in solar power generation did not destabilize the grid supplying power to sensitive hospital and government infrastructure in</w:t>
      </w:r>
      <w:r>
        <w:t xml:space="preserve"> </w:t>
      </w:r>
      <w:r>
        <w:rPr>
          <w:iCs/>
          <w:i/>
        </w:rPr>
        <w:t xml:space="preserve">United Arab Emirates Abu Dhabi</w:t>
      </w:r>
      <w:r>
        <w:t xml:space="preserve">.</w:t>
      </w:r>
      <w:r>
        <w:rPr>
          <w:bCs/>
          <w:b/>
        </w:rPr>
        <w:t xml:space="preserve">Safety and Compliance:</w:t>
      </w:r>
      <w:r>
        <w:t xml:space="preserve">Strict adherence to international safety standards, adapted for local climatic conditions, was mandatory. The engineer ensured that all underground cabling met the thermal expansion requirements unique to the desert soil conditions of Abu Dhabi.</w:t>
      </w:r>
    </w:p>
    <w:bookmarkEnd w:id="21"/>
    <w:bookmarkStart w:id="22" w:name="X45e5a02959df7714cdfffc87d11b5a1a88b4cbf"/>
    <w:p>
      <w:pPr>
        <w:pStyle w:val="Heading2"/>
      </w:pPr>
      <w:r>
        <w:t xml:space="preserve">The Role of the Electrical Engineer in Technical Execution</w:t>
      </w:r>
    </w:p>
    <w:p>
      <w:pPr>
        <w:pStyle w:val="FirstParagraph"/>
      </w:pPr>
      <w:r>
        <w:t xml:space="preserve">The day-to-day responsibilities of an</w:t>
      </w:r>
      <w:r>
        <w:t xml:space="preserve"> </w:t>
      </w:r>
      <w:r>
        <w:rPr>
          <w:bCs/>
          <w:b/>
        </w:rPr>
        <w:t xml:space="preserve">Electrical Engineer</w:t>
      </w:r>
      <w:r>
        <w:br/>
      </w:r>
      <w:r>
        <w:t xml:space="preserve">The success of this project hinged on the precision and foresight of the lead</w:t>
      </w:r>
      <w:r>
        <w:t xml:space="preserve"> </w:t>
      </w:r>
      <w:r>
        <w:rPr>
          <w:iCs/>
          <w:i/>
        </w:rPr>
        <w:t xml:space="preserve">Electrical Engineer</w:t>
      </w:r>
      <w:r>
        <w:t xml:space="preserve">. Their role extended beyond calculation to include coordination with architects, civil engineers, and government authorities in Abu Dhabi.</w:t>
      </w:r>
    </w:p>
    <w:p>
      <w:pPr>
        <w:pStyle w:val="BodyText"/>
      </w:pPr>
      <w:r>
        <w:rPr>
          <w:bCs/>
          <w:b/>
        </w:rPr>
        <w:t xml:space="preserve">Design Phase:</w:t>
      </w:r>
      <w:r>
        <w:t xml:space="preserve">The engineer developed single-line diagrams (SLDs) for power distribution that accounted for future scalability. In a city like Abu Dhabi, where rapid development is the norm, designing for future-proofing is essential to avoid costly retrofits.</w:t>
      </w:r>
    </w:p>
    <w:bookmarkEnd w:id="22"/>
    <w:bookmarkStart w:id="23" w:name="economic-and-social-impact"/>
    <w:p>
      <w:pPr>
        <w:pStyle w:val="Heading2"/>
      </w:pPr>
      <w:r>
        <w:t xml:space="preserve">Economic and Social Impact</w:t>
      </w:r>
    </w:p>
    <w:p>
      <w:pPr>
        <w:pStyle w:val="FirstParagraph"/>
      </w:pPr>
      <w:r>
        <w:t xml:space="preserve">The implementation of these electrical engineering solutions had profound implications for the community. By reducing reliance on traditional fossil fuels for power generation, the project contributed to Abu Dhabi’s broader sustainability goals outlined in its Environmental Vision 2030.</w:t>
      </w:r>
    </w:p>
    <w:p>
      <w:pPr>
        <w:pStyle w:val="BodyText"/>
      </w:pPr>
      <w:r>
        <w:t xml:space="preserve">For the residents and businesses within the district, lower energy bills meant increased economic stability. Moreover, the reliability of power supply improved significantly. In a region where heat can cause grid overloads, the smart management systems deployed by the</w:t>
      </w:r>
      <w:r>
        <w:t xml:space="preserve"> </w:t>
      </w:r>
      <w:r>
        <w:rPr>
          <w:bCs/>
          <w:b/>
        </w:rPr>
        <w:t xml:space="preserve">Electrical Engineer</w:t>
      </w:r>
      <w:r>
        <w:br/>
      </w:r>
      <w:r>
        <w:t xml:space="preserve">The project demonstrated that technical excellence in electrical engineering directly correlates with social welfare and economic efficiency in</w:t>
      </w:r>
      <w:r>
        <w:t xml:space="preserve"> </w:t>
      </w:r>
      <w:r>
        <w:rPr>
          <w:iCs/>
          <w:i/>
        </w:rPr>
        <w:t xml:space="preserve">United Arab Emirates Abu Dhabi</w:t>
      </w:r>
      <w:r>
        <w:t xml:space="preserve">.Challenges Faced by the Electrical Engineer</w:t>
      </w:r>
    </w:p>
    <w:p>
      <w:pPr>
        <w:pStyle w:val="BodyText"/>
      </w:pPr>
      <w:r>
        <w:t xml:space="preserve">Navigating the regulatory landscape in the United Arab Emirates requires a nuanced approach. An</w:t>
      </w:r>
      <w:r>
        <w:t xml:space="preserve"> </w:t>
      </w:r>
      <w:r>
        <w:rPr>
          <w:bCs/>
          <w:b/>
        </w:rPr>
        <w:t xml:space="preserve">Electrical Engineer working in United Arab Emirates Abu Dhabi</w:t>
      </w:r>
      <w:r>
        <w:br/>
      </w:r>
      <w:r>
        <w:t xml:space="preserve">Regulatory compliance, cultural adaptation, and technical precision are three pillars that define success for any</w:t>
      </w:r>
      <w:r>
        <w:t xml:space="preserve"> </w:t>
      </w:r>
      <w:r>
        <w:rPr>
          <w:iCs/>
          <w:i/>
        </w:rPr>
        <w:t xml:space="preserve">Electrical Engineer</w:t>
      </w:r>
      <w:r>
        <w:t xml:space="preserve"> </w:t>
      </w:r>
      <w:r>
        <w:t xml:space="preserve">operating in the region.</w:t>
      </w:r>
    </w:p>
    <w:p>
      <w:pPr>
        <w:pStyle w:val="BodyText"/>
      </w:pPr>
      <w:r>
        <w:rPr>
          <w:bCs/>
          <w:b/>
        </w:rPr>
        <w:t xml:space="preserve">Regulatory Compliance:</w:t>
      </w:r>
      <w:r>
        <w:br/>
      </w:r>
      <w:r>
        <w:t xml:space="preserve">The engineer had to navigate complex approval processes involving multiple local authorities. This required strong communication skills and an understanding of local codes.</w:t>
      </w:r>
    </w:p>
    <w:p>
      <w:pPr>
        <w:pStyle w:val="BodyText"/>
      </w:pPr>
      <w:r>
        <w:t xml:space="preserve">The intersection of global engineering standards with local regulations in Abu Dhabi demands a highly skilled</w:t>
      </w:r>
      <w:r>
        <w:t xml:space="preserve"> </w:t>
      </w:r>
      <w:r>
        <w:rPr>
          <w:iCs/>
          <w:i/>
        </w:rPr>
        <w:t xml:space="preserve">Electrical Engineer</w:t>
      </w:r>
      <w:r>
        <w:t xml:space="preserve"> </w:t>
      </w:r>
      <w:r>
        <w:t xml:space="preserve">who can bridge the gap between international best practices and regional requirements.</w:t>
      </w:r>
    </w:p>
    <w:p>
      <w:pPr>
        <w:pStyle w:val="BodyText"/>
      </w:pPr>
      <w:r>
        <w:rPr>
          <w:bCs/>
          <w:b/>
        </w:rPr>
        <w:t xml:space="preserve">Cultural and Environmental Adaptation:</w:t>
      </w:r>
      <w:r>
        <w:br/>
      </w:r>
      <w:r>
        <w:t xml:space="preserve">The engineer had to adapt work schedules to avoid peak heat hours, ensuring worker safety while maintaining project timelines.</w:t>
      </w:r>
    </w:p>
    <w:p>
      <w:pPr>
        <w:pStyle w:val="BodyText"/>
      </w:pPr>
      <w:r>
        <w:t xml:space="preserve">Adapting technical strategies to the unique environmental realities of</w:t>
      </w:r>
      <w:r>
        <w:t xml:space="preserve"> </w:t>
      </w:r>
      <w:r>
        <w:rPr>
          <w:iCs/>
          <w:i/>
        </w:rPr>
        <w:t xml:space="preserve">United Arab Emirates Abu Dhabi</w:t>
      </w:r>
      <w:r>
        <w:t xml:space="preserve"> </w:t>
      </w:r>
      <w:r>
        <w:t xml:space="preserve">is a critical competency for any</w:t>
      </w:r>
      <w:r>
        <w:t xml:space="preserve"> </w:t>
      </w:r>
      <w:r>
        <w:rPr>
          <w:iCs/>
          <w:i/>
        </w:rPr>
        <w:t xml:space="preserve">Electrical Engineer</w:t>
      </w:r>
      <w:r>
        <w:t xml:space="preserve">.</w:t>
      </w:r>
    </w:p>
    <w:p>
      <w:pPr>
        <w:pStyle w:val="BodyText"/>
      </w:pPr>
      <w:r>
        <w:t xml:space="preserve">Conclusion: The Future of Electrical Engineering in Abu Dhabi</w:t>
      </w:r>
    </w:p>
    <w:p>
      <w:pPr>
        <w:pStyle w:val="BodyText"/>
      </w:pPr>
      <w:r>
        <w:t xml:space="preserve">This case study illustrates that the role of an **</w:t>
      </w:r>
      <w:r>
        <w:rPr>
          <w:bCs/>
          <w:b/>
        </w:rPr>
        <w:t xml:space="preserve">**</w:t>
      </w:r>
      <w:r>
        <w:t xml:space="preserve"> </w:t>
      </w:r>
      <w:r>
        <w:t xml:space="preserve">** in the United Arab Emirates Abu Dhabi is multifaceted and increasingly critical to national development goals. As Abu Dhabi continues to invest in smart city technologies, renewable energy integration, and sustainable infrastructure, the demand for skilled electrical engineers will only grow.</w:t>
      </w:r>
    </w:p>
    <w:p>
      <w:pPr>
        <w:pStyle w:val="BodyText"/>
      </w:pPr>
      <w:r>
        <w:t xml:space="preserve">The **</w:t>
      </w:r>
      <w:r>
        <w:rPr>
          <w:bCs/>
          <w:b/>
        </w:rPr>
        <w:t xml:space="preserve">**</w:t>
      </w:r>
      <w:r>
        <w:t xml:space="preserve"> </w:t>
      </w:r>
      <w:r>
        <w:t xml:space="preserve">** serves as a bridge between visionary urban planning and tangible technical reality. By ensuring that electrical systems are efficient, resilient, and sustainable, these professionals contribute directly to the quality of life in Abu Dhabi and the preservation of its natural environment.</w:t>
      </w:r>
    </w:p>
    <w:p>
      <w:pPr>
        <w:pStyle w:val="BodyText"/>
      </w:pPr>
      <w:r>
        <w:t xml:space="preserve">Looking forward, the integration of artificial intelligence in grid management further elevates the importance of this profession. The **</w:t>
      </w:r>
      <w:r>
        <w:rPr>
          <w:bCs/>
          <w:b/>
        </w:rPr>
        <w:t xml:space="preserve">**</w:t>
      </w:r>
      <w:r>
        <w:t xml:space="preserve"> </w:t>
      </w:r>
      <w:r>
        <w:t xml:space="preserve">** who can leverage data analytics alongside traditional electrical engineering principles will be at the forefront of Abu Dhabi’s continued evolution as a global leader in sustainable urban living.</w:t>
      </w:r>
    </w:p>
    <w:p>
      <w:pPr>
        <w:pStyle w:val="BodyText"/>
      </w:pPr>
      <w:r>
        <w:t xml:space="preserve">In summary, the synergy between advanced engineering practices and the unique context of **</w:t>
      </w:r>
      <w:r>
        <w:rPr>
          <w:bCs/>
          <w:b/>
        </w:rPr>
        <w:t xml:space="preserve">**</w:t>
      </w:r>
      <w:r>
        <w:t xml:space="preserve"> </w:t>
      </w:r>
      <w:r>
        <w:t xml:space="preserve">** creates a fertile ground for innovation. The case study underscores that **</w:t>
      </w:r>
      <w:r>
        <w:rPr>
          <w:bCs/>
          <w:b/>
        </w:rPr>
        <w:t xml:space="preserve">**</w:t>
      </w:r>
      <w:r>
        <w:t xml:space="preserve"> </w:t>
      </w:r>
      <w:r>
        <w:t xml:space="preserve">** is not just about maintaining power; it is about powering progress, sustainability, and a high standard of living in one of the world's most dynamic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Excellence in the UAE</dc:title>
  <dc:creator/>
  <dc:language>en</dc:language>
  <cp:keywords/>
  <dcterms:created xsi:type="dcterms:W3CDTF">2026-07-29T07:31:11Z</dcterms:created>
  <dcterms:modified xsi:type="dcterms:W3CDTF">2026-07-29T07:31:11Z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