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7f61705cba08271bb09940689a0afdbf1e2ce19"/>
    <w:p>
      <w:pPr>
        <w:pStyle w:val="Heading1"/>
      </w:pPr>
      <w:r>
        <w:t xml:space="preserve">Case Study: Electrical Engineer in United States San Francisco</w:t>
      </w:r>
    </w:p>
    <w:p>
      <w:pPr>
        <w:pStyle w:val="FirstParagraph"/>
      </w:pPr>
      <w:r>
        <w:rPr>
          <w:bCs/>
          <w:b/>
        </w:rPr>
        <w:t xml:space="preserve">Date:</w:t>
      </w:r>
      <w:r>
        <w:t xml:space="preserve"> </w:t>
      </w:r>
      <w:r>
        <w:t xml:space="preserve">October 24, 2023</w:t>
      </w:r>
      <w:r>
        <w:br/>
      </w:r>
      <w:r>
        <w:rPr>
          <w:bCs/>
          <w:b/>
        </w:rPr>
        <w:t xml:space="preserve">District:</w:t>
      </w:r>
    </w:p>
    <w:bookmarkStart w:id="20" w:name="Xde992b5e3f942322d145864303d78e18698fd03"/>
    <w:p>
      <w:pPr>
        <w:pStyle w:val="Heading2"/>
      </w:pPr>
      <w:r>
        <w:t xml:space="preserve">The Nexus of Innovation and Infrastructure</w:t>
      </w:r>
    </w:p>
    <w:p>
      <w:pPr>
        <w:pStyle w:val="FirstParagraph"/>
      </w:pPr>
      <w:r>
        <w:t xml:space="preserve">In the rapidly evolving landscape of modern technology and infrastructure development, the role of an electrical engineer is pivotal. This case study examines the critical contributions and challenges faced by an Electrical Engineer operating within United States San Francisco, a city renowned for its technological prowess as well as its unique geographical and regulatory constraints. As one of the most densely populated urban centers on the West Coast, United States San Francisco presents a complex matrix of opportunities and obstacles that require specialized engineering solutions.</w:t>
      </w:r>
    </w:p>
    <w:p>
      <w:pPr>
        <w:pStyle w:val="BodyText"/>
      </w:pPr>
      <w:r>
        <w:t xml:space="preserve">The primary objective of this study is to analyze how electrical engineers navigate the intersection of renewable energy integration, seismic safety standards, and high-density urban planning in United States San Francisco. The city’s aggressive carbon-neutral goals by 2030 demand innovative approaches from local infrastructure professionals, making it a prime location for studying advanced electrical engineering applications.</w:t>
      </w:r>
    </w:p>
    <w:bookmarkEnd w:id="20"/>
    <w:bookmarkStart w:id="21" w:name="Xb602f9868d0ae1c6a3700717ac6d604afe0a0d7"/>
    <w:p>
      <w:pPr>
        <w:pStyle w:val="Heading2"/>
      </w:pPr>
      <w:r>
        <w:t xml:space="preserve">Background: The Unique Context of United States San Francisco</w:t>
      </w:r>
    </w:p>
    <w:p>
      <w:pPr>
        <w:pStyle w:val="FirstParagraph"/>
      </w:pPr>
      <w:r>
        <w:t xml:space="preserve">United States San Francisco is not merely a technological hub; it is also one of the most seismically active regions in the world. This geographical reality imposes strict building codes and safety regulations that significantly impact electrical system design. Furthermore, the city’s legacy infrastructure, much of which dates back over a century, contrasts sharply with its new high-rise developments and smart grid initiatives. An Electrical Engineer working in this environment must possess a dual competency: mastery of modern power systems and deep knowledge of historical preservation constraints.</w:t>
      </w:r>
    </w:p>
    <w:p>
      <w:pPr>
        <w:pStyle w:val="BodyText"/>
      </w:pPr>
      <w:r>
        <w:t xml:space="preserve">In United States San Francisco, the demand for energy is immense. The proliferation of data centers, electric vehicle (EV) charging stations, and smart home technologies has strained the existing grid capacity. Consequently, electrical engineers are tasked with upgrading substations that have remained largely unchanged since the mid-20th century while integrating decentralized energy resources such as rooftop solar panels and battery storage systems.</w:t>
      </w:r>
    </w:p>
    <w:bookmarkEnd w:id="21"/>
    <w:bookmarkStart w:id="22" w:name="X73807da35ba0125c2f4009b81ee320fbd184525"/>
    <w:p>
      <w:pPr>
        <w:pStyle w:val="Heading2"/>
      </w:pPr>
      <w:r>
        <w:t xml:space="preserve">Project Overview: Modernizing the Grid in United States San Francisco</w:t>
      </w:r>
    </w:p>
    <w:p>
      <w:pPr>
        <w:pStyle w:val="FirstParagraph"/>
      </w:pPr>
      <w:r>
        <w:rPr>
          <w:bCs/>
          <w:b/>
        </w:rPr>
        <w:t xml:space="preserve">Project Title:</w:t>
      </w:r>
    </w:p>
    <w:p>
      <w:pPr>
        <w:pStyle w:val="BodyText"/>
      </w:pPr>
      <w:r>
        <w:t xml:space="preserve">The project under review involves the comprehensive modernization of a residential district in United States San Francisco, focusing on grid resilience and renewable integration. The primary goal is to reduce carbon emissions by 40% within five years while ensuring uninterrupted power supply during potential seismic events.</w:t>
      </w:r>
    </w:p>
    <w:p>
      <w:pPr>
        <w:pStyle w:val="BodyText"/>
      </w:pPr>
      <w:r>
        <w:t xml:space="preserve">An Electrical Engineer leading this initiative must address several key components:</w:t>
      </w:r>
    </w:p>
    <w:p>
      <w:pPr>
        <w:pStyle w:val="BodyText"/>
      </w:pPr>
      <w:r>
        <w:rPr>
          <w:bCs/>
          <w:b/>
        </w:rPr>
        <w:t xml:space="preserve">Solar Microgrid Integration:</w:t>
      </w:r>
    </w:p>
    <w:p>
      <w:pPr>
        <w:pStyle w:val="BodyText"/>
      </w:pPr>
      <w:r>
        <w:rPr>
          <w:bCs/>
          <w:b/>
        </w:rPr>
        <w:t xml:space="preserve">Battery Storage Systems:</w:t>
      </w:r>
    </w:p>
    <w:p>
      <w:pPr>
        <w:pStyle w:val="FirstParagraph"/>
      </w:pPr>
      <w:r>
        <w:rPr>
          <w:bCs/>
          <w:b/>
        </w:rPr>
        <w:t xml:space="preserve">Data-Driven Load Management:</w:t>
      </w:r>
    </w:p>
    <w:bookmarkEnd w:id="22"/>
    <w:bookmarkStart w:id="23" w:name="X2a28fc64302b9ab09da9f4502cc64f5ae924848"/>
    <w:p>
      <w:pPr>
        <w:pStyle w:val="Heading2"/>
      </w:pPr>
      <w:r>
        <w:t xml:space="preserve">Technical Challenges and Solutions in United States San Francisco</w:t>
      </w:r>
    </w:p>
    <w:p>
      <w:pPr>
        <w:pStyle w:val="FirstParagraph"/>
      </w:pPr>
      <w:r>
        <w:t xml:space="preserve">The first major challenge encountered by the Electrical Engineer was the limited space available for new infrastructure. In a dense urban environment like United States San Francisco, underground utility corridors are already congested with fiber optics, water pipes, and gas lines. To overcome this, the engineering team employed advanced 3D mapping and ground-penetrating radar to identify optimal routes for new cabling. This required precise coordination with municipal authorities in United States San Francisco to minimize disruption to residents.</w:t>
      </w:r>
    </w:p>
    <w:p>
      <w:pPr>
        <w:pStyle w:val="BodyText"/>
      </w:pPr>
      <w:r>
        <w:t xml:space="preserve">Another critical issue was seismic resilience. Electrical systems must remain operational immediately after an earthquake to facilitate emergency response efforts. The Electrical Engineer implemented redundant power feeds and shock-absorbing mounts for transformers, ensuring that the grid could withstand significant ground motion. This adherence to strict California building codes is non-negotiable in United States San Francisco.</w:t>
      </w:r>
    </w:p>
    <w:p>
      <w:pPr>
        <w:pStyle w:val="BodyText"/>
      </w:pPr>
      <w:r>
        <w:t xml:space="preserve">Furthermore, integrating renewable energy sources introduced stability issues. Solar generation is intermittent, and without proper management, it can cause voltage spikes. The solution involved the deployment of smart inverters capable of real-time communication with the central grid control system. This technology allows for dynamic load balancing, a feature that has become standard in advanced electrical engineering projects across United States San Francisco.</w:t>
      </w:r>
    </w:p>
    <w:bookmarkEnd w:id="23"/>
    <w:bookmarkStart w:id="24" w:name="X6633dd9bd48517df2c201de0f182a4275376097"/>
    <w:p>
      <w:pPr>
        <w:pStyle w:val="Heading2"/>
      </w:pPr>
      <w:r>
        <w:t xml:space="preserve">Regulatory and Environmental Considerations</w:t>
      </w:r>
    </w:p>
    <w:p>
      <w:pPr>
        <w:pStyle w:val="FirstParagraph"/>
      </w:pPr>
      <w:r>
        <w:t xml:space="preserve">Navigating the regulatory landscape in United States San Francisco is complex. The city has some of the most stringent environmental regulations in the country. Electrical Engineers must ensure that all materials used are sustainable and that construction processes minimize noise pollution, which is a significant concern for residents.</w:t>
      </w:r>
    </w:p>
    <w:p>
      <w:pPr>
        <w:pStyle w:val="BodyText"/>
      </w:pPr>
      <w:r>
        <w:t xml:space="preserve">The Electrical Engineer worked closely with local planners to ensure compliance with Title 24 energy standards, which mandate high levels of energy efficiency in new constructions. Additionally, the project aligned with United States San Francisco’s Zero Net Energy goals by incorporating building-integrated photovoltaics (BIPV) into the architectural design of new residential units.</w:t>
      </w:r>
    </w:p>
    <w:bookmarkEnd w:id="24"/>
    <w:bookmarkStart w:id="25" w:name="community-engagement-and-social-impact"/>
    <w:p>
      <w:pPr>
        <w:pStyle w:val="Heading2"/>
      </w:pPr>
      <w:r>
        <w:t xml:space="preserve">Community Engagement and Social Impact</w:t>
      </w:r>
    </w:p>
    <w:p>
      <w:pPr>
        <w:pStyle w:val="FirstParagraph"/>
      </w:pPr>
      <w:r>
        <w:t xml:space="preserve">In United States San Francisco, public trust is essential for large-scale infrastructure projects. The Electrical Engineer led a series of community workshops to educate residents about the benefits of smart grids and renewable energy. By addressing concerns regarding electromagnetic fields (EMF) and visual aesthetics, the team secured broad community support.</w:t>
      </w:r>
    </w:p>
    <w:p>
      <w:pPr>
        <w:pStyle w:val="BodyText"/>
      </w:pPr>
      <w:r>
        <w:t xml:space="preserve">The project also included an educational component, where local schools in United States San Francisco were invited to tour the new substation. This initiative aimed to inspire future engineers by highlighting the practical applications of electrical engineering in solving real-world problems.</w:t>
      </w:r>
    </w:p>
    <w:bookmarkEnd w:id="25"/>
    <w:bookmarkStart w:id="26" w:name="results-and-outcomes"/>
    <w:p>
      <w:pPr>
        <w:pStyle w:val="Heading2"/>
      </w:pPr>
      <w:r>
        <w:t xml:space="preserve">Results and Outcomes</w:t>
      </w:r>
    </w:p>
    <w:p>
      <w:pPr>
        <w:pStyle w:val="FirstParagraph"/>
      </w:pPr>
      <w:r>
        <w:t xml:space="preserve">The modernization project has successfully reduced energy consumption by 35% and increased renewable energy integration to 60% of total supply. The grid’s resilience was tested during a minor seismic event, during which no power outages occurred, validating the engineering strategies employed.</w:t>
      </w:r>
    </w:p>
    <w:p>
      <w:pPr>
        <w:pStyle w:val="BodyText"/>
      </w:pPr>
      <w:r>
        <w:t xml:space="preserve">From an economic perspective, the investment in smart infrastructure has paid off through reduced maintenance costs and increased property values in United States San Francisco. Homeowners who adopted EV charging capabilities saw higher demand for their properties.</w:t>
      </w:r>
    </w:p>
    <w:bookmarkEnd w:id="26"/>
    <w:bookmarkStart w:id="27" w:name="conclusion"/>
    <w:p>
      <w:pPr>
        <w:pStyle w:val="Heading2"/>
      </w:pPr>
      <w:r>
        <w:t xml:space="preserve">Conclusion</w:t>
      </w:r>
    </w:p>
    <w:p>
      <w:pPr>
        <w:pStyle w:val="FirstParagraph"/>
      </w:pPr>
      <w:r>
        <w:t xml:space="preserve">This case study demonstrates that an Electrical Engineer operating in United States San Francisco plays a crucial role in shaping the city’s future. The combination of technological innovation, regulatory compliance, and community engagement is essential for success. As United States San Francisco continues to grow, the demands on electrical infrastructure will only increase.</w:t>
      </w:r>
    </w:p>
    <w:p>
      <w:pPr>
        <w:pStyle w:val="BodyText"/>
      </w:pPr>
      <w:r>
        <w:t xml:space="preserve">The lessons learned from this project are transferable to other major cities worldwide. The emphasis on resilience, sustainability, and smart technology serves as a model for modern urban planning. For any Electrical Engineer considering opportunities in United States San Francisco, the challenges are significant but highly rewarding, offering a chance to work at the forefront of engineering innovation.</w:t>
      </w:r>
    </w:p>
    <w:p>
      <w:pPr>
        <w:pStyle w:val="BodyText"/>
      </w:pPr>
      <w:r>
        <w:t xml:space="preserve">In conclusion, the integration of advanced electrical engineering practices in United States San Francisco not only enhances urban livability but also contributes to global efforts toward sustainability. The city stands as a testament to what can be achieved when technical expertise meets visionary planning.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United States San Francisco</dc:title>
  <dc:creator/>
  <cp:keywords/>
  <dcterms:created xsi:type="dcterms:W3CDTF">2026-07-29T10:26:50Z</dcterms:created>
  <dcterms:modified xsi:type="dcterms:W3CDTF">2026-07-29T10:26:50Z</dcterms:modified>
</cp:coreProperties>
</file>

<file path=docProps/custom.xml><?xml version="1.0" encoding="utf-8"?>
<Properties xmlns="http://schemas.openxmlformats.org/officeDocument/2006/custom-properties" xmlns:vt="http://schemas.openxmlformats.org/officeDocument/2006/docPropsVTypes"/>
</file>