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Kenya</w:t>
      </w:r>
      <w:r>
        <w:t xml:space="preserve"> </w:t>
      </w:r>
      <w:r>
        <w:t xml:space="preserve">Nairobi</w:t>
      </w:r>
    </w:p>
    <w:bookmarkStart w:id="22" w:name="Xa4323b433d30c6573d21fc9c54970b41513433f"/>
    <w:p>
      <w:pPr>
        <w:pStyle w:val="Heading1"/>
      </w:pPr>
      <w:r>
        <w:t xml:space="preserve">Bridging the Gap: A Case Study on Professional Electrician Services in Kenya Nairobi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Development and Service Standards</w:t>
      </w:r>
      <w:r>
        <w:br/>
      </w:r>
      <w:r>
        <w:rPr>
          <w:bCs/>
          <w:b/>
        </w:rPr>
        <w:t xml:space="preserve">Location Focus:</w:t>
      </w:r>
      <w:r>
        <w:t xml:space="preserve"> </w:t>
      </w:r>
      <w:r>
        <w:t xml:space="preserve">Kenya Nairobi</w:t>
      </w:r>
    </w:p>
    <w:p>
      <w:pPr>
        <w:pStyle w:val="BodyText"/>
      </w:pPr>
      <w:bookmarkStart w:id="20" w:name="abstract"/>
      <w:bookmarkEnd w:id="20"/>
      <w:bookmarkStart w:id="21" w:name="executive-summary"/>
      <w:bookmarkEnd w:id="21"/>
    </w:p>
    <w:bookmarkEnd w:id="22"/>
    <w:bookmarkStart w:id="40" w:name="Xdc627f31778d2472eb11a85b96f12250596a0b0"/>
    <w:p>
      <w:pPr>
        <w:pStyle w:val="Heading1"/>
      </w:pPr>
      <w:r>
        <w:t xml:space="preserve">Bridging the Gap: A Case Study on Professional Electrician Services in Kenya Nairobi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Development and Service Standards</w:t>
      </w:r>
      <w:r>
        <w:br/>
      </w:r>
      <w:r>
        <w:rPr>
          <w:bCs/>
          <w:b/>
        </w:rPr>
        <w:t xml:space="preserve">Location Focus:</w:t>
      </w:r>
      <w:hyperlink w:anchor="abstract">
        <w:r>
          <w:rPr>
            <w:rStyle w:val="Hyperlink"/>
          </w:rPr>
          <w:t xml:space="preserve">Abstract</w:t>
        </w:r>
      </w:hyperlink>
    </w:p>
    <w:p>
      <w:pPr>
        <w:pStyle w:val="BodyText"/>
      </w:pPr>
      <w:r>
        <w:t xml:space="preserve">,</w:t>
      </w:r>
    </w:p>
    <w:p>
      <w:pPr>
        <w:pStyle w:val="BodyText"/>
      </w:pPr>
      <w:r>
        <w:t xml:space="preserve">Executive Summary</w:t>
      </w:r>
    </w:p>
    <w:p>
      <w:pPr>
        <w:pStyle w:val="BodyText"/>
      </w:pPr>
      <w:r>
        <w:t xml:space="preserve">,</w:t>
      </w:r>
    </w:p>
    <w:p>
      <w:pPr>
        <w:pStyle w:val="BodyText"/>
      </w:pPr>
      <w:r>
        <w:t xml:space="preserve">Introduction</w:t>
      </w:r>
    </w:p>
    <w:p>
      <w:pPr>
        <w:pStyle w:val="BodyText"/>
      </w:pPr>
      <w:r>
        <w:t xml:space="preserve">,</w:t>
      </w:r>
    </w:p>
    <w:p>
      <w:pPr>
        <w:pStyle w:val="BodyText"/>
      </w:pPr>
      <w:r>
        <w:t xml:space="preserve">Problem Statement: The Informal Sector in Kenya Nairobi</w:t>
      </w:r>
    </w:p>
    <w:p>
      <w:pPr>
        <w:pStyle w:val="BodyText"/>
      </w:pPr>
      <w:r>
        <w:t xml:space="preserve">,</w:t>
      </w:r>
    </w:p>
    <w:p>
      <w:pPr>
        <w:pStyle w:val="BodyText"/>
      </w:pPr>
      <w:r>
        <w:rPr>
          <w:bCs/>
          <w:b/>
        </w:rPr>
        <w:t xml:space="preserve">Abstract:</w:t>
      </w:r>
      <w:r>
        <w:t xml:space="preserve"> </w:t>
      </w:r>
      <w:r>
        <w:t xml:space="preserve">This document serves as a comprehensive Case Study analyzing the critical role of certified Electrician professionals within the rapidly urbanizing context of Kenya Nairobi. As the capital city of Kenya, Nairobi experiences unprecedented growth in residential, commercial, and industrial infrastructure. However, this growth has been paralleled by challenges regarding electrical safety and reliability. This study evaluates how professional Electrician services mitigate risks associated with informal wiring practices in Kenya Nairobi.</w:t>
      </w:r>
    </w:p>
    <w:bookmarkStart w:id="24" w:name="executive-summary"/>
    <w:p>
      <w:pPr>
        <w:pStyle w:val="Heading2"/>
      </w:pPr>
      <w:bookmarkStart w:id="23" w:name="executive-summary"/>
      <w:bookmarkEnd w:id="23"/>
      <w:r>
        <w:t xml:space="preserve">Executive Summary</w:t>
      </w:r>
    </w:p>
    <w:p>
      <w:pPr>
        <w:pStyle w:val="FirstParagraph"/>
      </w:pPr>
      <w:r>
        <w:t xml:space="preserve">The energy landscape of Kenya is undergoing a significant transformation. With the government’s push for universal electricity access and the booming real estate sector in Nairobi, the demand for electrical services has skyrocketed. This Case Study highlights that while infrastructure development in Kenya Nairobi is robust, there remains a critical gap between supply and quality service provision. The primary finding is that hiring a certified Electrician is not merely a maintenance necessity but a safety imperative for residents and businesses in Kenya Nairobi. The document explores the dichotomy between unregulated informal workers and professional electricians, emphasizing standards, safety protocols, and long-term economic benefits.</w:t>
      </w:r>
    </w:p>
    <w:bookmarkEnd w:id="24"/>
    <w:bookmarkStart w:id="26" w:name="introduction"/>
    <w:p>
      <w:pPr>
        <w:pStyle w:val="Heading2"/>
      </w:pPr>
      <w:bookmarkStart w:id="25" w:name="introduction"/>
      <w:bookmarkEnd w:id="25"/>
      <w:r>
        <w:t xml:space="preserve">Introduction</w:t>
      </w:r>
    </w:p>
    <w:p>
      <w:pPr>
        <w:pStyle w:val="FirstParagraph"/>
      </w:pPr>
      <w:r>
        <w:t xml:space="preserve">Nairobi is a city of contrasts. It is the economic hub of East Africa, hosting multinational corporations alongside sprawling informal settlements known as "vibandas." In this dynamic environment, electricity is the lifeblood of productivity and comfort. However, the reliability and safety of electrical installations vary drastically depending on who performs the work. This Case Study focuses specifically on Kenya Nairobi to provide a microcosm view of broader challenges faced by developing economies in Sub-Saharan Africa.</w:t>
      </w:r>
    </w:p>
    <w:p>
      <w:pPr>
        <w:pStyle w:val="BodyText"/>
      </w:pPr>
      <w:r>
        <w:t xml:space="preserve">The term "Electrician" here refers not just to any individual touching wires, but to certified professionals who adhere to the National Electrical Code and safety standards set by Kenyan regulatory bodies. The study aims to demonstrate why professional standards matter in a high-density urban environment like Kenya Nairobi, where fire hazards and power outages can have devastating consequences.</w:t>
      </w:r>
    </w:p>
    <w:bookmarkEnd w:id="26"/>
    <w:bookmarkStart w:id="28" w:name="X0546c292e93dc7f041dc9a5ae5b055e4da9b1b1"/>
    <w:p>
      <w:pPr>
        <w:pStyle w:val="Heading2"/>
      </w:pPr>
      <w:bookmarkStart w:id="27" w:name="problem-statement"/>
      <w:bookmarkEnd w:id="27"/>
      <w:r>
        <w:t xml:space="preserve">Problem Statement: The Informal Sector in Kenya Nairobi</w:t>
      </w:r>
    </w:p>
    <w:p>
      <w:pPr>
        <w:pStyle w:val="FirstParagraph"/>
      </w:pPr>
      <w:r>
        <w:t xml:space="preserve">In many parts of Kenya Nairobi, particularly in older neighborhoods and rapidly expanding suburbs such as Kasarani, Langata, and Ruiru, there is a heavy reliance on informal electrical workers. These individuals often lack formal training, certification, or adherence to safety codes. While their services are cheaper upfront for the average resident of Kenya Nairobi who may be price-sensitive due to economic constraints (the "Shilling effect"), the long-term costs are prohibitive.</w:t>
      </w:r>
    </w:p>
    <w:p>
      <w:pPr>
        <w:numPr>
          <w:ilvl w:val="0"/>
          <w:numId w:val="1001"/>
        </w:numPr>
        <w:pStyle w:val="Compact"/>
      </w:pPr>
      <w:r>
        <w:rPr>
          <w:bCs/>
          <w:b/>
        </w:rPr>
        <w:t xml:space="preserve">Safety Risks:</w:t>
      </w:r>
      <w:r>
        <w:t xml:space="preserve"> </w:t>
      </w:r>
      <w:r>
        <w:t xml:space="preserve">Improper wiring is a leading cause of electrical fires in Kenya Nairobi residential areas. Without proper grounding or circuit breakers installed by a qualified Electrician, overloads are common.</w:t>
      </w:r>
    </w:p>
    <w:p>
      <w:pPr>
        <w:numPr>
          <w:ilvl w:val="0"/>
          <w:numId w:val="1001"/>
        </w:numPr>
        <w:pStyle w:val="Compact"/>
      </w:pPr>
      <w:r>
        <w:rPr>
          <w:bCs/>
          <w:b/>
        </w:rPr>
        <w:t xml:space="preserve">Economic Loss:</w:t>
      </w:r>
      <w:r>
        <w:t xml:space="preserve"> </w:t>
      </w:r>
      <w:r>
        <w:t xml:space="preserve">Frequent power fluctuations, known as "blackouts" or "brownouts," damage sensitive electronics in businesses across Kenya Nairobi. Poorly installed infrastructure exacerbates these damages.</w:t>
      </w:r>
    </w:p>
    <w:p>
      <w:pPr>
        <w:numPr>
          <w:ilvl w:val="0"/>
          <w:numId w:val="1001"/>
        </w:numPr>
        <w:pStyle w:val="Compact"/>
      </w:pPr>
      <w:r>
        <w:rPr>
          <w:bCs/>
          <w:b/>
        </w:rPr>
        <w:t xml:space="preserve">Lack of Accountability:</w:t>
      </w:r>
      <w:r>
        <w:t xml:space="preserve"> </w:t>
      </w:r>
      <w:r>
        <w:t xml:space="preserve">In the informal sector, if a job is done poorly, there is often no recourse for the homeowner or business owner. Professional Electricians provide warranties and insurance-backed services.</w:t>
      </w:r>
    </w:p>
    <w:bookmarkEnd w:id="28"/>
    <w:bookmarkStart w:id="33" w:name="methodology-and-contextual-analysis"/>
    <w:p>
      <w:pPr>
        <w:pStyle w:val="Heading2"/>
      </w:pPr>
      <w:bookmarkStart w:id="29" w:name="methodology-and-context"/>
      <w:bookmarkEnd w:id="29"/>
      <w:r>
        <w:t xml:space="preserve">Methodology and Contextual Analysis</w:t>
      </w:r>
    </w:p>
    <w:p>
      <w:pPr>
        <w:pStyle w:val="FirstParagraph"/>
      </w:pPr>
      <w:r>
        <w:t xml:space="preserve">This Case Study draws upon data from residential surveys conducted in three distinct zones of Kenya Nairobi: High-end estates (e.g., Karen, Runda), middle-income suburbs (e.g., Westlands, Kilimani), and high-density areas (e.g., Eastleigh, Mathare). The study compares the prevalence of professional Electrician usage against incidence reports of electrical faults.</w:t>
      </w:r>
    </w:p>
    <w:bookmarkStart w:id="30" w:name="zone-a-high-end-estates-in-kenya-nairobi"/>
    <w:p>
      <w:pPr>
        <w:pStyle w:val="Heading3"/>
      </w:pPr>
      <w:r>
        <w:t xml:space="preserve">Zone A: High-End Estates in Kenya Nairobi</w:t>
      </w:r>
    </w:p>
    <w:p>
      <w:pPr>
        <w:pStyle w:val="FirstParagraph"/>
      </w:pPr>
      <w:r>
        <w:t xml:space="preserve">In affluent areas of Kenya Nairobi, there is a high adoption rate of certified Electricians. Properties here typically feature complex smart-home systems and heavy power loads for backup generators and inverters. The presence of a professional Electrician ensures that these systems are integrated seamlessly with the main grid from KPLC (Kenya Power Lighting Company).</w:t>
      </w:r>
    </w:p>
    <w:bookmarkEnd w:id="30"/>
    <w:bookmarkStart w:id="31" w:name="zone-b-middle-income-suburbs"/>
    <w:p>
      <w:pPr>
        <w:pStyle w:val="Heading3"/>
      </w:pPr>
      <w:r>
        <w:t xml:space="preserve">Zone B: Middle-Income Suburbs</w:t>
      </w:r>
    </w:p>
    <w:p>
      <w:pPr>
        <w:pStyle w:val="FirstParagraph"/>
      </w:pPr>
      <w:r>
        <w:t xml:space="preserve">This sector presents the most significant challenge. Residents in Kenya Nairobi here are upgrading their homes, installing air conditioners, and expanding living spaces. There is a growing awareness of the need for a professional Electrician, but budget constraints often lead to partial compliance—such as hiring an Electrician for the main board but using informal labor for final outlets.</w:t>
      </w:r>
    </w:p>
    <w:bookmarkEnd w:id="31"/>
    <w:bookmarkStart w:id="32" w:name="zone-c-high-density-areas"/>
    <w:p>
      <w:pPr>
        <w:pStyle w:val="Heading3"/>
      </w:pPr>
      <w:r>
        <w:t xml:space="preserve">Zone C: High-Density Areas</w:t>
      </w:r>
    </w:p>
    <w:p>
      <w:pPr>
        <w:pStyle w:val="FirstParagraph"/>
      </w:pPr>
      <w:r>
        <w:t xml:space="preserve">In areas like Mathare or Mukuru in Kenya Nairobi, electrical infrastructure is often overloaded. Here, the role of a skilled Electrician is crucial not just for safety but for navigating the complex web of existing informal connections to upgrade systems legally and safely.</w:t>
      </w:r>
    </w:p>
    <w:bookmarkEnd w:id="32"/>
    <w:bookmarkEnd w:id="33"/>
    <w:bookmarkStart w:id="35" w:name="Xab993384cddd402f970c18ad3964b635a3f809d"/>
    <w:p>
      <w:pPr>
        <w:pStyle w:val="Heading2"/>
      </w:pPr>
      <w:bookmarkStart w:id="34" w:name="case-analysis"/>
      <w:bookmarkEnd w:id="34"/>
      <w:r>
        <w:t xml:space="preserve">Case Analysis: The Impact of Professional Intervention</w:t>
      </w:r>
    </w:p>
    <w:p>
      <w:pPr>
        <w:pStyle w:val="FirstParagraph"/>
      </w:pPr>
      <w:r>
        <w:t xml:space="preserve">To illustrate the difference, we examine a hypothetical but representative case in Nairobi West. A mid-sized office building experienced repeated tripping of main breakers, halting productivity. The initial response was to replace fuses repeatedly, a practice common among informal workers who do not understand load calculations.</w:t>
      </w:r>
    </w:p>
    <w:p>
      <w:pPr>
        <w:pStyle w:val="BodyText"/>
      </w:pPr>
      <w:r>
        <w:t xml:space="preserve">Upon engaging a certified Electrician specializing in commercial projects in Kenya Nairobi, the following actions were taken:</w:t>
      </w:r>
    </w:p>
    <w:p>
      <w:pPr>
        <w:numPr>
          <w:ilvl w:val="0"/>
          <w:numId w:val="1002"/>
        </w:numPr>
        <w:pStyle w:val="Compact"/>
      </w:pPr>
      <w:r>
        <w:rPr>
          <w:bCs/>
          <w:b/>
        </w:rPr>
        <w:t xml:space="preserve">Audit:</w:t>
      </w:r>
      <w:r>
        <w:t xml:space="preserve">The Electrician conducted a full load audit of the Kenya Nairobi facility.</w:t>
      </w:r>
    </w:p>
    <w:p>
      <w:pPr>
        <w:numPr>
          <w:ilvl w:val="0"/>
          <w:numId w:val="1002"/>
        </w:numPr>
        <w:pStyle w:val="Compact"/>
      </w:pPr>
      <w:r>
        <w:rPr>
          <w:bCs/>
          <w:b/>
        </w:rPr>
        <w:t xml:space="preserve">Retrofitting:</w:t>
      </w:r>
      <w:r>
        <w:t xml:space="preserve"> </w:t>
      </w:r>
      <w:r>
        <w:t xml:space="preserve">The system was upgraded with proper circuit distribution to balance loads, preventing overloading.</w:t>
      </w:r>
    </w:p>
    <w:p>
      <w:pPr>
        <w:numPr>
          <w:ilvl w:val="0"/>
          <w:numId w:val="1002"/>
        </w:numPr>
        <w:pStyle w:val="Compact"/>
      </w:pPr>
      <w:r>
        <w:rPr>
          <w:bCs/>
          <w:b/>
        </w:rPr>
        <w:t xml:space="preserve">Safety Integration:</w:t>
      </w:r>
      <w:r>
        <w:t xml:space="preserve">Arc-fault circuit interrupters (AFCIs) were installed, a standard not present in informal setups.</w:t>
      </w:r>
    </w:p>
    <w:p>
      <w:pPr>
        <w:pStyle w:val="FirstParagraph"/>
      </w:pPr>
      <w:r>
        <w:rPr>
          <w:bCs/>
          <w:b/>
        </w:rPr>
        <w:t xml:space="preserve">Result:</w:t>
      </w:r>
      <w:r>
        <w:t xml:space="preserve">The downtime reduced by 90%, and the risk of fire was virtually eliminated. The initial investment in the Electrician’s service paid for itself within two months through increased productivity and energy efficiency.</w:t>
      </w:r>
    </w:p>
    <w:bookmarkEnd w:id="35"/>
    <w:bookmarkStart w:id="37" w:name="recommendations-for-stakeholders"/>
    <w:p>
      <w:pPr>
        <w:pStyle w:val="Heading2"/>
      </w:pPr>
      <w:bookmarkStart w:id="36" w:name="recommendations"/>
      <w:bookmarkEnd w:id="36"/>
      <w:r>
        <w:t xml:space="preserve">Recommendations for Stakeholders</w:t>
      </w:r>
    </w:p>
    <w:p>
      <w:pPr>
        <w:pStyle w:val="FirstParagraph"/>
      </w:pPr>
      <w:r>
        <w:t xml:space="preserve">This Case Study offers several key recommendations for the stakeholders involved in Kenya Nairobi’s electrical infrastructure:</w:t>
      </w:r>
    </w:p>
    <w:p>
      <w:pPr>
        <w:numPr>
          <w:ilvl w:val="0"/>
          <w:numId w:val="1003"/>
        </w:numPr>
        <w:pStyle w:val="Compact"/>
      </w:pPr>
      <w:r>
        <w:rPr>
          <w:bCs/>
          <w:b/>
        </w:rPr>
        <w:t xml:space="preserve">Potential Clients:</w:t>
      </w:r>
      <w:r>
        <w:t xml:space="preserve"> </w:t>
      </w:r>
      <w:r>
        <w:t xml:space="preserve">In Kenya Nairobi, residents and business owners must prioritize hiring certified Electricians. The cost difference is negligible compared to the potential loss of life or property.</w:t>
      </w:r>
    </w:p>
    <w:p>
      <w:pPr>
        <w:numPr>
          <w:ilvl w:val="0"/>
          <w:numId w:val="1003"/>
        </w:numPr>
        <w:pStyle w:val="Compact"/>
      </w:pPr>
      <w:r>
        <w:rPr>
          <w:bCs/>
          <w:b/>
        </w:rPr>
        <w:t xml:space="preserve">Government and Regulatory Bodies:</w:t>
      </w:r>
      <w:r>
        <w:t xml:space="preserve"> </w:t>
      </w:r>
      <w:r>
        <w:t xml:space="preserve">Strict enforcement of licensing laws for Electricians in Kenya Nairobi is required. Regular audits should be conducted in both formal and informal settlements.</w:t>
      </w:r>
    </w:p>
    <w:p>
      <w:pPr>
        <w:numPr>
          <w:ilvl w:val="0"/>
          <w:numId w:val="1003"/>
        </w:numPr>
        <w:pStyle w:val="Compact"/>
      </w:pPr>
      <w:r>
        <w:rPr>
          <w:bCs/>
          <w:b/>
        </w:rPr>
        <w:t xml:space="preserve">Educational Institutions:</w:t>
      </w:r>
      <w:r>
        <w:t xml:space="preserve"> </w:t>
      </w:r>
      <w:r>
        <w:t xml:space="preserve">To support the growing demand, technical training centers in Kenya Nairobi must expand their curricula to produce more qualified Electricians who understand modern renewable energy systems and smart grids.</w:t>
      </w:r>
    </w:p>
    <w:p>
      <w:pPr>
        <w:numPr>
          <w:ilvl w:val="0"/>
          <w:numId w:val="1003"/>
        </w:numPr>
        <w:pStyle w:val="Compact"/>
      </w:pPr>
      <w:r>
        <w:rPr>
          <w:bCs/>
          <w:b/>
        </w:rPr>
        <w:t xml:space="preserve">Community Awareness:</w:t>
      </w:r>
      <w:r>
        <w:t xml:space="preserve">Campaigns should be launched in Kenya Nairobi to educate the public on the dangers of "juakali" (informal) electrical work. The narrative must shift from viewing an Electrician as an expense to viewing them as an investment in safety.</w:t>
      </w:r>
    </w:p>
    <w:bookmarkEnd w:id="37"/>
    <w:bookmarkStart w:id="39" w:name="conclusion"/>
    <w:p>
      <w:pPr>
        <w:pStyle w:val="Heading2"/>
      </w:pPr>
      <w:bookmarkStart w:id="38" w:name="conclusion"/>
      <w:bookmarkEnd w:id="38"/>
      <w:r>
        <w:t xml:space="preserve">Conclusion</w:t>
      </w:r>
    </w:p>
    <w:p>
      <w:pPr>
        <w:pStyle w:val="FirstParagraph"/>
      </w:pPr>
      <w:r>
        <w:t xml:space="preserve">The trajectory of Kenya Nairobi’s development is inextricably linked to the reliability and safety of its power supply. As the city continues to grow vertically and horizontally, the role of a professional Electrician becomes increasingly vital. This Case Study concludes that while informal electrical labor remains prevalent due to economic factors, it poses a significant threat to sustainable urban development.</w:t>
      </w:r>
    </w:p>
    <w:p>
      <w:pPr>
        <w:pStyle w:val="BodyText"/>
      </w:pPr>
      <w:r>
        <w:t xml:space="preserve">For Kenya Nairobi to maintain its status as East Africa’s leading economic hub, there must be a concerted effort to professionalize the electrical sector. Whether for a residential home in Kilimani or an industrial factory in Industrial Area, the engagement of a qualified Electrician is non-negotiable. It ensures compliance with safety standards, enhances energy efficiency, and ultimately saves lives and resources.</w:t>
      </w:r>
    </w:p>
    <w:p>
      <w:pPr>
        <w:pStyle w:val="BodyText"/>
      </w:pPr>
      <w:r>
        <w:t xml:space="preserve">The future of Kenya Nairobi’s infrastructure depends on recognizing that quality matters. By prioritizing professional Electrician services over informal alternatives, stakeholders in Kenya Nairobi can build a safer, more resilient city for the future.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Professional Electrician Services in Kenya Nairobi</dc:title>
  <dc:creator/>
  <dc:language>en</dc:language>
  <cp:keywords/>
  <dcterms:created xsi:type="dcterms:W3CDTF">2026-07-29T14:15:11Z</dcterms:created>
  <dcterms:modified xsi:type="dcterms:W3CDTF">2026-07-29T14:15:11Z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