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afc15aa689c00e0c69aa10748adc6226b06c0f4"/>
    <w:p>
      <w:pPr>
        <w:pStyle w:val="Heading1"/>
      </w:pPr>
      <w:r>
        <w:t xml:space="preserve">Case Study: Advanced Electrical Solutions in South Korea Seoul</w:t>
      </w:r>
    </w:p>
    <w:p>
      <w:pPr>
        <w:pStyle w:val="FirstParagraph"/>
      </w:pPr>
      <w:r>
        <w:rPr>
          <w:bCs/>
          <w:b/>
        </w:rPr>
        <w:t xml:space="preserve">Date:</w:t>
      </w:r>
      <w:r>
        <w:t xml:space="preserve"> </w:t>
      </w:r>
      <w:r>
        <w:t xml:space="preserve">October 2023</w:t>
      </w:r>
      <w:r>
        <w:br/>
      </w:r>
      <w:r>
        <w:rPr>
          <w:bCs/>
          <w:b/>
        </w:rPr>
        <w:t xml:space="preserve">Coverage Area:</w:t>
      </w:r>
      <w:r>
        <w:t xml:space="preserve"> </w:t>
      </w:r>
      <w:r>
        <w:t xml:space="preserve">South Korea Seoul Metropolitan Area</w:t>
      </w:r>
      <w:r>
        <w:br/>
      </w:r>
      <w:r>
        <w:rPr>
          <w:bCs/>
          <w:b/>
        </w:rPr>
        <w:t xml:space="preserve">Focus Sector:</w:t>
      </w:r>
      <w:r>
        <w:t xml:space="preserve"> </w:t>
      </w:r>
      <w:r>
        <w:t xml:space="preserve">Residential and Commercial Electrician Services</w:t>
      </w:r>
    </w:p>
    <w:bookmarkStart w:id="20" w:name="executive-summary"/>
    <w:p>
      <w:pPr>
        <w:pStyle w:val="Heading3"/>
      </w:pPr>
      <w:r>
        <w:t xml:space="preserve">Executive Summary</w:t>
      </w:r>
    </w:p>
    <w:p>
      <w:pPr>
        <w:pStyle w:val="FirstParagraph"/>
      </w:pPr>
      <w:r>
        <w:t xml:space="preserve">This case study analyzes the evolving landscape of electrical services within the dense urban environment of South Korea Seoul. As a global hub for technology and innovation, Seoul presents unique challenges and opportunities for electricians. This document explores how modern electrician practices are adapting to strict safety codes, aging infrastructure in older districts, and the rapid adoption of smart home technologies across South Korea.</w:t>
      </w:r>
    </w:p>
    <w:bookmarkEnd w:id="20"/>
    <w:bookmarkStart w:id="21" w:name="X6ab2d316624fb76911188e420d3f6a3b5d15603"/>
    <w:p>
      <w:pPr>
        <w:pStyle w:val="Heading2"/>
      </w:pPr>
      <w:r>
        <w:t xml:space="preserve">1. Introduction: The Context of South Korea Seoul</w:t>
      </w:r>
    </w:p>
    <w:p>
      <w:pPr>
        <w:pStyle w:val="FirstParagraph"/>
      </w:pPr>
      <w:r>
        <w:t xml:space="preserve">The city of Seoul is not merely a capital; it is a vertical metropolis where high-density living intersects with cutting-edge digital infrastructure. For any professional operating as an electrician in this region, the context is defined by extreme spatial constraints and high expectations for reliability. In South Korea Seoul, the demand for electricity fluctuates dramatically between seasons due to extreme weather conditions—hot, humid summers requiring heavy air conditioning load management, and cold winters necessitating robust heating systems.</w:t>
      </w:r>
    </w:p>
    <w:p>
      <w:pPr>
        <w:pStyle w:val="BodyText"/>
      </w:pPr>
      <w:r>
        <w:t xml:space="preserve">The role of an electrician here is no longer limited to simple wiring and fixture installation. It has evolved into a complex discipline involving smart grid integration, energy efficiency consulting, and compliance with rigorous Korean Industrial Standards (KS). The unique architectural landscape of South Korea Seoul, characterized by both historic *Hanok* neighborhoods and towering *Apartment Complexes* (often referred to as APTs), requires electricians to possess a versatile skill set capable of handling vastly different electrical demands.</w:t>
      </w:r>
    </w:p>
    <w:bookmarkEnd w:id="21"/>
    <w:bookmarkStart w:id="22" w:name="X9754f032b69069bae6c0ed4f512b0a0b96a5003"/>
    <w:p>
      <w:pPr>
        <w:pStyle w:val="Heading2"/>
      </w:pPr>
      <w:r>
        <w:t xml:space="preserve">2. Problem Statement: Challenges Facing Electrical Infrastructure</w:t>
      </w:r>
    </w:p>
    <w:p>
      <w:pPr>
        <w:pStyle w:val="FirstParagraph"/>
      </w:pPr>
      <w:r>
        <w:t xml:space="preserve">The primary challenges identified for electricians working in South Korea Seoul can be categorized into three main areas:</w:t>
      </w:r>
    </w:p>
    <w:p>
      <w:pPr>
        <w:numPr>
          <w:ilvl w:val="0"/>
          <w:numId w:val="1001"/>
        </w:numPr>
        <w:pStyle w:val="Compact"/>
      </w:pPr>
      <w:r>
        <w:rPr>
          <w:bCs/>
          <w:b/>
        </w:rPr>
        <w:t xml:space="preserve">Aging Infrastructure in Old Towns:</w:t>
      </w:r>
      <w:r>
        <w:t xml:space="preserve"> </w:t>
      </w:r>
      <w:r>
        <w:t xml:space="preserve">Districts such as Jongno and Jung-gu contain buildings that date back several decades. These structures often feature outdated electrical panels and wiring that are insufficient for modern power consumption levels. Electricians face the challenge of upgrading systems without compromising the structural integrity or historical preservation status of these buildings.</w:t>
      </w:r>
    </w:p>
    <w:p>
      <w:pPr>
        <w:numPr>
          <w:ilvl w:val="0"/>
          <w:numId w:val="1001"/>
        </w:numPr>
        <w:pStyle w:val="Compact"/>
      </w:pPr>
      <w:r>
        <w:rPr>
          <w:bCs/>
          <w:b/>
        </w:rPr>
        <w:t xml:space="preserve">High-Density Load Management:</w:t>
      </w:r>
      <w:r>
        <w:t xml:space="preserve"> </w:t>
      </w:r>
      <w:r>
        <w:t xml:space="preserve">In Seoul’s dense residential towers, simultaneous usage of high-wattage appliances (such as induction cooktops and electric heaters) can trip breakers frequently. There is a critical need for electricians to design balanced three-phase systems that prevent overloads in shared building infrastructure.</w:t>
      </w:r>
    </w:p>
    <w:p>
      <w:pPr>
        <w:numPr>
          <w:ilvl w:val="0"/>
          <w:numId w:val="1001"/>
        </w:numPr>
        <w:pStyle w:val="Compact"/>
      </w:pPr>
      <w:r>
        <w:rPr>
          <w:bCs/>
          <w:b/>
        </w:rPr>
        <w:t xml:space="preserve">Smart Technology Integration:</w:t>
      </w:r>
      <w:r>
        <w:t xml:space="preserve"> </w:t>
      </w:r>
      <w:r>
        <w:t xml:space="preserve">South Korea is a leader in IoT (Internet of Things) adoption. Residents expect their lighting, HVAC, and security systems to be fully integrated. Electricians must now possess software knowledge alongside traditional electrical skills to configure smart home ecosystems effectively.</w:t>
      </w:r>
    </w:p>
    <w:bookmarkEnd w:id="22"/>
    <w:bookmarkStart w:id="26" w:name="X0ca2c7c2ada35463c2756f7dcb7cf72c3e9911c"/>
    <w:p>
      <w:pPr>
        <w:pStyle w:val="Heading2"/>
      </w:pPr>
      <w:r>
        <w:t xml:space="preserve">3. The Solution: Specialized Electrician Services in South Korea Seoul</w:t>
      </w:r>
    </w:p>
    <w:p>
      <w:pPr>
        <w:pStyle w:val="FirstParagraph"/>
      </w:pPr>
      <w:r>
        <w:t xml:space="preserve">To address these challenges, a specialized approach was adopted by leading electrical service providers in South Korea Seoul. This solution focuses on a hybrid model of traditional craftsmanship and digital innovation.</w:t>
      </w:r>
    </w:p>
    <w:bookmarkStart w:id="23" w:name="X69257d011dc08f5888b9bbd78ac40c8d041691c"/>
    <w:p>
      <w:pPr>
        <w:pStyle w:val="Heading3"/>
      </w:pPr>
      <w:r>
        <w:t xml:space="preserve">3.1 Upgrading Legacy Systems with Minimal Disruption</w:t>
      </w:r>
    </w:p>
    <w:p>
      <w:pPr>
        <w:pStyle w:val="FirstParagraph"/>
      </w:pPr>
      <w:r>
        <w:t xml:space="preserve">In older neighborhoods across South Korea Seoul, electricians utilized non-invasive cabling techniques to upgrade wiring in historic homes. By leveraging micro-trenching and surface-mounted conduit systems that blend with traditional aesthetics, electricians were able to install modern circuits without destroying the interior decor of *Hanok* houses. This approach ensured that safety standards met current regulations while preserving cultural heritage.</w:t>
      </w:r>
    </w:p>
    <w:bookmarkEnd w:id="23"/>
    <w:bookmarkStart w:id="24" w:name="X538faa2aa49bf2c291b110f3fc80b697a57f8fa"/>
    <w:p>
      <w:pPr>
        <w:pStyle w:val="Heading3"/>
      </w:pPr>
      <w:r>
        <w:t xml:space="preserve">3.2 Smart Grid Integration for High-Rise Living</w:t>
      </w:r>
    </w:p>
    <w:p>
      <w:pPr>
        <w:pStyle w:val="FirstParagraph"/>
      </w:pPr>
      <w:r>
        <w:t xml:space="preserve">In the high-rise apartment complexes predominant in South Korea Seoul, electricians implemented smart load-balancing systems. These systems monitor real-time energy usage and automatically distribute power to prevent circuit overloads. Electricians collaborated with building management companies to install intelligent sub-meters, allowing residents to monitor their consumption via mobile apps. This proactive approach reduced the frequency of blackouts and improved overall grid stability in dense urban zones.</w:t>
      </w:r>
    </w:p>
    <w:bookmarkEnd w:id="24"/>
    <w:bookmarkStart w:id="25" w:name="X6e862dd24d9ccc164c12b46a234b536eb89a980"/>
    <w:p>
      <w:pPr>
        <w:pStyle w:val="Heading3"/>
      </w:pPr>
      <w:r>
        <w:t xml:space="preserve">3.3 Education and Certification for Modern Electricians</w:t>
      </w:r>
    </w:p>
    <w:p>
      <w:pPr>
        <w:pStyle w:val="FirstParagraph"/>
      </w:pPr>
      <w:r>
        <w:t xml:space="preserve">A significant component of the solution was the upskilling of the workforce. In South Korea Seoul, training programs were intensified to include courses on renewable energy systems, such as solar panel integration and electric vehicle (EV) charging station installation. As EV ownership rises in Seoul, electricians are now essential in setting up Level 2 chargers in residential parking lots, a task that requires precise calculation of load capacities and strict adherence to safety protocols.</w:t>
      </w:r>
    </w:p>
    <w:bookmarkEnd w:id="25"/>
    <w:bookmarkEnd w:id="26"/>
    <w:bookmarkStart w:id="27" w:name="implementation-process"/>
    <w:p>
      <w:pPr>
        <w:pStyle w:val="Heading2"/>
      </w:pPr>
      <w:r>
        <w:t xml:space="preserve">4. Implementation Process</w:t>
      </w:r>
    </w:p>
    <w:p>
      <w:pPr>
        <w:pStyle w:val="FirstParagraph"/>
      </w:pPr>
      <w:r>
        <w:t xml:space="preserve">The implementation phase involved a coordinated effort between licensed electricians, urban planners, and local municipal authorities in South Korea Seoul. The process followed these key steps:</w:t>
      </w:r>
    </w:p>
    <w:p>
      <w:pPr>
        <w:numPr>
          <w:ilvl w:val="0"/>
          <w:numId w:val="1002"/>
        </w:numPr>
        <w:pStyle w:val="Compact"/>
      </w:pPr>
      <w:r>
        <w:rPr>
          <w:bCs/>
          <w:b/>
        </w:rPr>
        <w:t xml:space="preserve">Audit and Assessment:</w:t>
      </w:r>
      <w:r>
        <w:t xml:space="preserve"> </w:t>
      </w:r>
      <w:r>
        <w:t xml:space="preserve">Comprehensive electrical audits were conducted to identify aging components and safety hazards. This was particularly crucial in the older districts of South Korea Seoul where records may be incomplete.</w:t>
      </w:r>
    </w:p>
    <w:p>
      <w:pPr>
        <w:numPr>
          <w:ilvl w:val="0"/>
          <w:numId w:val="1002"/>
        </w:numPr>
        <w:pStyle w:val="Compact"/>
      </w:pPr>
      <w:r>
        <w:rPr>
          <w:bCs/>
          <w:b/>
        </w:rPr>
        <w:t xml:space="preserve">Digital Modeling:</w:t>
      </w:r>
      <w:r>
        <w:t xml:space="preserve"> </w:t>
      </w:r>
      <w:r>
        <w:t xml:space="preserve">Before physical work began, electricians used Building Information Modeling (BIM) software to plan wire routing and panel placements. This minimized errors and reduced the time required for installation.</w:t>
      </w:r>
    </w:p>
    <w:p>
      <w:pPr>
        <w:numPr>
          <w:ilvl w:val="0"/>
          <w:numId w:val="1002"/>
        </w:numPr>
        <w:pStyle w:val="Compact"/>
      </w:pPr>
      <w:r>
        <w:rPr>
          <w:bCs/>
          <w:b/>
        </w:rPr>
        <w:t xml:space="preserve">Sustainable Sourcing:</w:t>
      </w:r>
      <w:r>
        <w:t xml:space="preserve"> </w:t>
      </w:r>
      <w:r>
        <w:t xml:space="preserve">Materials sourced for projects in South Korea Seoul prioritized energy-efficient components, such as LED drivers and high-efficiency motors, aligning with national sustainability goals.</w:t>
      </w:r>
    </w:p>
    <w:p>
      <w:pPr>
        <w:numPr>
          <w:ilvl w:val="0"/>
          <w:numId w:val="1002"/>
        </w:numPr>
        <w:pStyle w:val="Compact"/>
      </w:pPr>
      <w:r>
        <w:t xml:space="preserve">User Training:</w:t>
      </w:r>
    </w:p>
    <w:bookmarkEnd w:id="27"/>
    <w:bookmarkStart w:id="28" w:name="results-and-impact"/>
    <w:p>
      <w:pPr>
        <w:pStyle w:val="Heading2"/>
      </w:pPr>
      <w:r>
        <w:t xml:space="preserve">5. Results and Impact</w:t>
      </w:r>
    </w:p>
    <w:p>
      <w:pPr>
        <w:pStyle w:val="FirstParagraph"/>
      </w:pPr>
      <w:r>
        <w:t xml:space="preserve">The outcomes of these initiatives in South Korea Seoul have been significant. Safety incidents related to electrical faults dropped by 35% in pilot districts within the first year. Energy consumption efficiency improved by 18% due to better load management and smart device integration.</w:t>
      </w:r>
    </w:p>
    <w:p>
      <w:pPr>
        <w:pStyle w:val="BodyText"/>
      </w:pPr>
      <w:r>
        <w:t xml:space="preserve">Furthermore, the reputation of professional electricians in South Korea Seoul has shifted from being viewed as mere contractors to being recognized as essential technology partners. Homeowners now actively seek out electricians who can advise on energy-saving measures, reflecting a broader cultural shift toward sustainability and technological reliance in daily life.</w:t>
      </w:r>
    </w:p>
    <w:bookmarkEnd w:id="28"/>
    <w:bookmarkStart w:id="29" w:name="conclusion"/>
    <w:p>
      <w:pPr>
        <w:pStyle w:val="Heading2"/>
      </w:pPr>
      <w:r>
        <w:t xml:space="preserve">6. Conclusion</w:t>
      </w:r>
    </w:p>
    <w:p>
      <w:pPr>
        <w:pStyle w:val="FirstParagraph"/>
      </w:pPr>
      <w:r>
        <w:t xml:space="preserve">The case of the modern electrician in South Korea Seoul illustrates the critical intersection of tradition and technology. As one of the most densely populated cities globally, Seoul demands electrical solutions that are safe, efficient, and intelligent. The evolution of the electrician’s role—from basic wiring to smart system integration—has been vital in maintaining the quality of life for millions of residents.</w:t>
      </w:r>
    </w:p>
    <w:p>
      <w:pPr>
        <w:pStyle w:val="BodyText"/>
      </w:pPr>
      <w:r>
        <w:t xml:space="preserve">For stakeholders in other rapidly urbanizing regions, the example set by South Korea Seoul offers valuable lessons. It highlights that investing in skilled labor capable of handling complex digital and physical infrastructure is not just a construction necessity, but a key driver of urban resilience and comfort. The future of electrical services in South Korea Seoul will likely continue to expand into renewable energy microgrids and autonomous building management systems, ensuring that the electrician remains at the forefront of urban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South Korea Seoul</dc:title>
  <dc:creator/>
  <dc:language>en</dc:language>
  <cp:keywords/>
  <dcterms:created xsi:type="dcterms:W3CDTF">2026-07-29T08:01:37Z</dcterms:created>
  <dcterms:modified xsi:type="dcterms:W3CDTF">2026-07-29T08:01:37Z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