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Switzerland</w:t>
      </w:r>
      <w:r>
        <w:t xml:space="preserve"> </w:t>
      </w:r>
      <w:r>
        <w:t xml:space="preserve">Zurich</w:t>
      </w:r>
    </w:p>
    <w:bookmarkStart w:id="31" w:name="X532772f60bf752d91a030eacbf1364956c2d6a7"/>
    <w:p>
      <w:pPr>
        <w:pStyle w:val="Heading1"/>
      </w:pPr>
      <w:r>
        <w:t xml:space="preserve">Case Study: Advanced Electrical Solutions for Residential Modernization in Switzerland Zurich</w:t>
      </w:r>
    </w:p>
    <w:p>
      <w:pPr>
        <w:pStyle w:val="FirstParagraph"/>
      </w:pPr>
      <w:r>
        <w:rPr>
          <w:bCs/>
          <w:b/>
        </w:rPr>
        <w:t xml:space="preserve">Date:</w:t>
      </w:r>
      <w:r>
        <w:t xml:space="preserve"> </w:t>
      </w:r>
      <w:r>
        <w:t xml:space="preserve">October 2023</w:t>
      </w:r>
      <w:r>
        <w:br/>
      </w:r>
      <w:r>
        <w:rPr>
          <w:bCs/>
          <w:b/>
        </w:rPr>
        <w:t xml:space="preserve">Type:</w:t>
      </w:r>
      <w:r>
        <w:t xml:space="preserve">B2B and B2C Residential Infrastructure</w:t>
      </w:r>
      <w:r>
        <w:br/>
      </w:r>
      <w:r>
        <w:rPr>
          <w:bCs/>
          <w:b/>
        </w:rPr>
        <w:t xml:space="preserve">Status:</w:t>
      </w:r>
    </w:p>
    <w:bookmarkStart w:id="20" w:name="executive-summary"/>
    <w:p>
      <w:pPr>
        <w:pStyle w:val="Heading3"/>
      </w:pPr>
      <w:r>
        <w:t xml:space="preserve">Executive Summary</w:t>
      </w:r>
    </w:p>
    <w:p>
      <w:pPr>
        <w:pStyle w:val="FirstParagraph"/>
      </w:pPr>
      <w:r>
        <w:t xml:space="preserve">This case study analyzes a comprehensive electrical modernization project undertaken by a leading specialist</w:t>
      </w:r>
      <w:r>
        <w:t xml:space="preserve"> </w:t>
      </w:r>
      <w:r>
        <w:t xml:space="preserve">Electrician</w:t>
      </w:r>
      <w:r>
        <w:t xml:space="preserve"> </w:t>
      </w:r>
      <w:r>
        <w:t xml:space="preserve">firm in the heart of Zurich. The project highlights the critical intersection of heritage preservation, strict regulatory compliance, and smart technology integration within the unique context of living in</w:t>
      </w:r>
      <w:r>
        <w:t xml:space="preserve"> </w:t>
      </w:r>
      <w:r>
        <w:rPr>
          <w:bCs/>
          <w:b/>
        </w:rPr>
        <w:t xml:space="preserve">Switzerland Zurich</w:t>
      </w:r>
      <w:r>
        <w:t xml:space="preserve">. By addressing aging infrastructure in a historic 1970s apartment complex, this initiative demonstrates how professional electrical services can enhance safety, efficiency, and livability while adhering to the high standards expected in Swiss residential markets.</w:t>
      </w:r>
    </w:p>
    <w:bookmarkEnd w:id="20"/>
    <w:bookmarkStart w:id="21" w:name="background-and-context"/>
    <w:p>
      <w:pPr>
        <w:pStyle w:val="Heading2"/>
      </w:pPr>
      <w:r>
        <w:t xml:space="preserve">1. Background and Context</w:t>
      </w:r>
    </w:p>
    <w:p>
      <w:pPr>
        <w:pStyle w:val="FirstParagraph"/>
      </w:pPr>
      <w:r>
        <w:t xml:space="preserve">Zurich is not merely a financial hub; it is a city defined by its rigorous architectural heritage and high quality of life standards. However, many buildings constructed during the economic boom of the 1970s and 1980s are now reaching the end of their electrical system's lifespan. In</w:t>
      </w:r>
      <w:r>
        <w:t xml:space="preserve"> </w:t>
      </w:r>
      <w:r>
        <w:rPr>
          <w:bCs/>
          <w:b/>
        </w:rPr>
        <w:t xml:space="preserve">Switzerland Zurich</w:t>
      </w:r>
      <w:r>
        <w:t xml:space="preserve">, properties often require significant upgrades to meet contemporary energy efficiency goals without compromising structural integrity.</w:t>
      </w:r>
    </w:p>
    <w:p>
      <w:pPr>
        <w:pStyle w:val="BodyText"/>
      </w:pPr>
      <w:r>
        <w:t xml:space="preserve">The client in this scenario was a cooperative housing association owning a multi-unit residential block located near the Limmat River. The building, while structurally sound, suffered from frequent circuit breaker trips, lack of grounding in older units, and an inability to support modern smart home devices or Electric Vehicle (EV) charging stations. For any</w:t>
      </w:r>
      <w:r>
        <w:t xml:space="preserve"> </w:t>
      </w:r>
      <w:r>
        <w:t xml:space="preserve">Electrician</w:t>
      </w:r>
      <w:r>
        <w:t xml:space="preserve"> </w:t>
      </w:r>
      <w:r>
        <w:t xml:space="preserve">operating in this region, the challenge was not just technical but also logistical and regulatory.</w:t>
      </w:r>
    </w:p>
    <w:bookmarkEnd w:id="21"/>
    <w:bookmarkStart w:id="22" w:name="the-challenge"/>
    <w:p>
      <w:pPr>
        <w:pStyle w:val="Heading2"/>
      </w:pPr>
      <w:r>
        <w:t xml:space="preserve">2. The Challenge</w:t>
      </w:r>
    </w:p>
    <w:p>
      <w:pPr>
        <w:pStyle w:val="FirstParagraph"/>
      </w:pPr>
      <w:r>
        <w:t xml:space="preserve">The primary challenges faced by the project team were multifaceted:</w:t>
      </w:r>
    </w:p>
    <w:p>
      <w:pPr>
        <w:numPr>
          <w:ilvl w:val="0"/>
          <w:numId w:val="1001"/>
        </w:numPr>
        <w:pStyle w:val="Compact"/>
      </w:pPr>
      <w:r>
        <w:rPr>
          <w:bCs/>
          <w:b/>
        </w:rPr>
        <w:t xml:space="preserve">Aging Infrastructure:</w:t>
      </w:r>
      <w:r>
        <w:t xml:space="preserve"> </w:t>
      </w:r>
      <w:r>
        <w:t xml:space="preserve">The main distribution boards were obsolete, lacking residual current devices (RCDs) which are mandatory under Swiss norms (SWISS ELECTRIC guidelines).</w:t>
      </w:r>
    </w:p>
    <w:p>
      <w:pPr>
        <w:numPr>
          <w:ilvl w:val="0"/>
          <w:numId w:val="1001"/>
        </w:numPr>
        <w:pStyle w:val="Compact"/>
      </w:pPr>
      <w:r>
        <w:rPr>
          <w:bCs/>
          <w:b/>
        </w:rPr>
        <w:t xml:space="preserve">Spatial Constraints:</w:t>
      </w:r>
      <w:r>
        <w:t xml:space="preserve"> </w:t>
      </w:r>
      <w:r>
        <w:t xml:space="preserve">Many apartments had minimal ceiling space for modern wiring, requiring innovative routing solutions that did not damage historic plasterwork.</w:t>
      </w:r>
    </w:p>
    <w:p>
      <w:pPr>
        <w:numPr>
          <w:ilvl w:val="0"/>
          <w:numId w:val="1001"/>
        </w:numPr>
        <w:pStyle w:val="Compact"/>
      </w:pPr>
      <w:r>
        <w:rPr>
          <w:bCs/>
          <w:b/>
        </w:rPr>
        <w:t xml:space="preserve">Sustainability Targets:</w:t>
      </w:r>
      <w:r>
        <w:t xml:space="preserve"> </w:t>
      </w:r>
      <w:r>
        <w:t xml:space="preserve">The housing association aimed to reduce energy consumption by 15% and prepare the building for future EV infrastructure, a growing demand in</w:t>
      </w:r>
      <w:r>
        <w:t xml:space="preserve"> </w:t>
      </w:r>
      <w:r>
        <w:rPr>
          <w:bCs/>
          <w:b/>
        </w:rPr>
        <w:t xml:space="preserve">Switzerland Zurich</w:t>
      </w:r>
      <w:r>
        <w:t xml:space="preserve">.</w:t>
      </w:r>
    </w:p>
    <w:p>
      <w:pPr>
        <w:numPr>
          <w:ilvl w:val="0"/>
          <w:numId w:val="1001"/>
        </w:numPr>
        <w:pStyle w:val="Compact"/>
      </w:pPr>
      <w:r>
        <w:t xml:space="preserve">Claustrophobic Access:</w:t>
      </w:r>
    </w:p>
    <w:p>
      <w:pPr>
        <w:pStyle w:val="FirstParagraph"/>
      </w:pPr>
      <w:r>
        <w:t xml:space="preserve">A generic contractor might have simply replaced the fuse boxes. However, a specialized</w:t>
      </w:r>
      <w:r>
        <w:t xml:space="preserve"> </w:t>
      </w:r>
      <w:r>
        <w:t xml:space="preserve">Electrician</w:t>
      </w:r>
      <w:r>
        <w:t xml:space="preserve"> </w:t>
      </w:r>
      <w:r>
        <w:t xml:space="preserve">in Switzerland understands that electrical work is part of a holistic building ecosystem. The complexity lay in integrating new technologies while respecting the "Swiss standard" of reliability and aesthetics.</w:t>
      </w:r>
    </w:p>
    <w:bookmarkEnd w:id="22"/>
    <w:bookmarkStart w:id="26" w:name="methodology-and-implementation"/>
    <w:p>
      <w:pPr>
        <w:pStyle w:val="Heading2"/>
      </w:pPr>
      <w:r>
        <w:t xml:space="preserve">3. Methodology and Implementation</w:t>
      </w:r>
    </w:p>
    <w:p>
      <w:pPr>
        <w:pStyle w:val="FirstParagraph"/>
      </w:pPr>
      <w:r>
        <w:t xml:space="preserve">The selected</w:t>
      </w:r>
      <w:r>
        <w:t xml:space="preserve"> </w:t>
      </w:r>
      <w:r>
        <w:t xml:space="preserve">Electrician</w:t>
      </w:r>
      <w:r>
        <w:t xml:space="preserve"> </w:t>
      </w:r>
      <w:r>
        <w:t xml:space="preserve">team adopted a phased approach to ensure compliance with Swiss safety regulations (NBN EN 50549) and local Zurich cantonal codes.</w:t>
      </w:r>
    </w:p>
    <w:bookmarkStart w:id="23" w:name="phase-1-audit-and-planning"/>
    <w:p>
      <w:pPr>
        <w:pStyle w:val="Heading3"/>
      </w:pPr>
      <w:r>
        <w:t xml:space="preserve">Phase 1: Audit and Planning</w:t>
      </w:r>
    </w:p>
    <w:p>
      <w:pPr>
        <w:pStyle w:val="FirstParagraph"/>
      </w:pPr>
      <w:r>
        <w:t xml:space="preserve">The initial stage involved a detailed thermal imaging audit of the existing electrical grid. The team identified hotspots in old junction boxes that posed fire risks. Simultaneously, they collaborated with architects to design low-profile conduit routes that would remain invisible after renovation.</w:t>
      </w:r>
    </w:p>
    <w:bookmarkEnd w:id="23"/>
    <w:bookmarkStart w:id="24" w:name="phase-2-grid-modernization"/>
    <w:p>
      <w:pPr>
        <w:pStyle w:val="Heading3"/>
      </w:pPr>
      <w:r>
        <w:t xml:space="preserve">Phase 2: Grid Modernization</w:t>
      </w:r>
    </w:p>
    <w:p>
      <w:pPr>
        <w:pStyle w:val="FirstParagraph"/>
      </w:pPr>
      <w:r>
        <w:t xml:space="preserve">The core of the project involved replacing the main incoming power lines and installing new centralized distribution boards. The team utilized high-quality copper cabling with advanced insulation materials suitable for the humid climate often found in older basements in Zurich. Crucially, every apartment was equipped with individual RCDs to prevent total building blackouts during a localized fault—a critical safety feature.</w:t>
      </w:r>
    </w:p>
    <w:bookmarkEnd w:id="24"/>
    <w:bookmarkStart w:id="25" w:name="Xd224417c7ab16eadd822acee6662b0089726da0"/>
    <w:p>
      <w:pPr>
        <w:pStyle w:val="Heading3"/>
      </w:pPr>
      <w:r>
        <w:t xml:space="preserve">Phase 3: Smart Integration and EV Readiness</w:t>
      </w:r>
    </w:p>
    <w:p>
      <w:pPr>
        <w:pStyle w:val="FirstParagraph"/>
      </w:pPr>
      <w:r>
        <w:t xml:space="preserve">In alignment with trends in</w:t>
      </w:r>
      <w:r>
        <w:t xml:space="preserve"> </w:t>
      </w:r>
      <w:r>
        <w:rPr>
          <w:bCs/>
          <w:b/>
        </w:rPr>
        <w:t xml:space="preserve">Switzerland Zurich</w:t>
      </w:r>
      <w:r>
        <w:t xml:space="preserve">, the project included the installation of smart metering systems. These devices allow tenants to monitor their energy usage in real-time via mobile apps, encouraging conservation. Furthermore, the team pre-wired all parking garages for future EV chargers, installing dedicated circuits that could be activated when tenants purchased charging stations.</w:t>
      </w:r>
    </w:p>
    <w:bookmarkEnd w:id="25"/>
    <w:bookmarkEnd w:id="26"/>
    <w:bookmarkStart w:id="27" w:name="regulatory-compliance-and-safety"/>
    <w:p>
      <w:pPr>
        <w:pStyle w:val="Heading2"/>
      </w:pPr>
      <w:r>
        <w:t xml:space="preserve">4. Regulatory Compliance and Safety</w:t>
      </w:r>
    </w:p>
    <w:p>
      <w:pPr>
        <w:pStyle w:val="FirstParagraph"/>
      </w:pPr>
      <w:r>
        <w:t xml:space="preserve">In Switzerland, electrical installations must pass strict inspections by authorized cantonal supervisors. The role of the certified</w:t>
      </w:r>
      <w:r>
        <w:t xml:space="preserve"> </w:t>
      </w:r>
      <w:r>
        <w:t xml:space="preserve">Electrician</w:t>
      </w:r>
      <w:r>
        <w:t xml:space="preserve"> </w:t>
      </w:r>
      <w:r>
        <w:t xml:space="preserve">is vital here; they are legally responsible for ensuring that every connection meets the Swiss Association of Electrical Engineers (VSE) standards.</w:t>
      </w:r>
    </w:p>
    <w:p>
      <w:pPr>
        <w:pStyle w:val="BodyText"/>
      </w:pPr>
      <w:r>
        <w:t xml:space="preserve">The team submitted comprehensive documentation to the Zurich energy commission, including load calculations and safety diagrams. The final inspection passed on the first attempt, highlighting the importance of hiring experts who understand the bureaucratic landscape of</w:t>
      </w:r>
      <w:r>
        <w:t xml:space="preserve"> </w:t>
      </w:r>
      <w:r>
        <w:rPr>
          <w:bCs/>
          <w:b/>
        </w:rPr>
        <w:t xml:space="preserve">Switzerland Zurich</w:t>
      </w:r>
      <w:r>
        <w:t xml:space="preserve">.</w:t>
      </w:r>
    </w:p>
    <w:bookmarkEnd w:id="27"/>
    <w:bookmarkStart w:id="28" w:name="results-and-impact"/>
    <w:p>
      <w:pPr>
        <w:pStyle w:val="Heading2"/>
      </w:pPr>
      <w:r>
        <w:t xml:space="preserve">5. Results and Impact</w:t>
      </w:r>
    </w:p>
    <w:p>
      <w:pPr>
        <w:pStyle w:val="FirstParagraph"/>
      </w:pPr>
      <w:r>
        <w:t xml:space="preserve">The project was completed within three months, significantly ahead of schedule. The outcomes were quantifiable and qualitative:</w:t>
      </w:r>
    </w:p>
    <w:p>
      <w:pPr>
        <w:numPr>
          <w:ilvl w:val="0"/>
          <w:numId w:val="1002"/>
        </w:numPr>
        <w:pStyle w:val="Compact"/>
      </w:pPr>
      <w:r>
        <w:t xml:space="preserve">Safety Improvement:</w:t>
      </w:r>
      <w:r>
        <w:t xml:space="preserve"> </w:t>
      </w:r>
      <w:r>
        <w:t xml:space="preserve">Elimination of all fire hazards related to outdated wiring.</w:t>
      </w:r>
    </w:p>
    <w:p>
      <w:pPr>
        <w:numPr>
          <w:ilvl w:val="0"/>
          <w:numId w:val="1002"/>
        </w:numPr>
        <w:pStyle w:val="Compact"/>
      </w:pPr>
      <w:r>
        <w:t xml:space="preserve">Energy Efficiency:</w:t>
      </w:r>
      <w:r>
        <w:t xml:space="preserve">A 12% reduction in average energy consumption due to smart metering and LED lighting integration.</w:t>
      </w:r>
    </w:p>
    <w:p>
      <w:pPr>
        <w:numPr>
          <w:ilvl w:val="0"/>
          <w:numId w:val="1002"/>
        </w:numPr>
        <w:pStyle w:val="Compact"/>
      </w:pPr>
      <w:r>
        <w:t xml:space="preserve">Tenant Satisfaction:Electrician crew who maintained strict cleanliness protocols.</w:t>
      </w:r>
    </w:p>
    <w:p>
      <w:pPr>
        <w:numPr>
          <w:ilvl w:val="0"/>
          <w:numId w:val="1002"/>
        </w:numPr>
        <w:pStyle w:val="Compact"/>
      </w:pPr>
      <w:r>
        <w:rPr>
          <w:bCs/>
          <w:b/>
        </w:rPr>
        <w:t xml:space="preserve">Future-Proofing:</w:t>
      </w:r>
      <w:r>
        <w:t xml:space="preserve">The building is now fully prepared for the electrification trend sweeping through</w:t>
      </w:r>
      <w:r>
        <w:t xml:space="preserve"> </w:t>
      </w:r>
      <w:r>
        <w:rPr>
          <w:bCs/>
          <w:b/>
        </w:rPr>
        <w:t xml:space="preserve">Switzerland Zurich</w:t>
      </w:r>
      <w:r>
        <w:t xml:space="preserve">, increasing its market value.</w:t>
      </w:r>
    </w:p>
    <w:bookmarkEnd w:id="28"/>
    <w:bookmarkStart w:id="29" w:name="lessons-learned"/>
    <w:p>
      <w:pPr>
        <w:pStyle w:val="Heading2"/>
      </w:pPr>
      <w:r>
        <w:t xml:space="preserve">6. Lessons Learned</w:t>
      </w:r>
    </w:p>
    <w:p>
      <w:pPr>
        <w:pStyle w:val="FirstParagraph"/>
      </w:pPr>
      <w:r>
        <w:t xml:space="preserve">This case study underscores that in a mature market like Zurich, an</w:t>
      </w:r>
      <w:r>
        <w:t xml:space="preserve"> </w:t>
      </w:r>
      <w:r>
        <w:t xml:space="preserve">Electrician</w:t>
      </w:r>
      <w:r>
        <w:t xml:space="preserve"> </w:t>
      </w:r>
      <w:r>
        <w:t xml:space="preserve">is more than a technician; they are strategic partners in building sustainability. Key takeaways include:</w:t>
      </w:r>
    </w:p>
    <w:p>
      <w:pPr>
        <w:numPr>
          <w:ilvl w:val="0"/>
          <w:numId w:val="1003"/>
        </w:numPr>
        <w:pStyle w:val="Compact"/>
      </w:pPr>
      <w:r>
        <w:rPr>
          <w:bCs/>
          <w:b/>
        </w:rPr>
        <w:t xml:space="preserve">Proactive Communication:</w:t>
      </w:r>
      <w:r>
        <w:t xml:space="preserve"> </w:t>
      </w:r>
      <w:r>
        <w:t xml:space="preserve">Engaging tenants early about noise and access issues was crucial for maintaining good relations.</w:t>
      </w:r>
    </w:p>
    <w:p>
      <w:pPr>
        <w:numPr>
          <w:ilvl w:val="0"/>
          <w:numId w:val="1003"/>
        </w:numPr>
        <w:pStyle w:val="Compact"/>
      </w:pPr>
      <w:r>
        <w:rPr>
          <w:bCs/>
          <w:b/>
        </w:rPr>
        <w:t xml:space="preserve">Tech Integration:</w:t>
      </w:r>
      <w:r>
        <w:t xml:space="preserve">Simplifying the transition to smart homes by providing user-friendly interfaces increased tenant adoption rates.</w:t>
      </w:r>
    </w:p>
    <w:p>
      <w:pPr>
        <w:numPr>
          <w:ilvl w:val="0"/>
          <w:numId w:val="1003"/>
        </w:numPr>
        <w:pStyle w:val="Compact"/>
      </w:pPr>
      <w:r>
        <w:rPr>
          <w:bCs/>
          <w:b/>
        </w:rPr>
        <w:t xml:space="preserve">Local Expertise:</w:t>
      </w:r>
      <w:r>
        <w:t xml:space="preserve">Navigating the specific regulations of Canton Zurich requires local knowledge that international or non-specialized firms may lack.</w:t>
      </w:r>
    </w:p>
    <w:bookmarkEnd w:id="29"/>
    <w:bookmarkStart w:id="30" w:name="conclusion"/>
    <w:p>
      <w:pPr>
        <w:pStyle w:val="Heading2"/>
      </w:pPr>
      <w:r>
        <w:t xml:space="preserve">7. Conclusion</w:t>
      </w:r>
    </w:p>
    <w:p>
      <w:pPr>
        <w:pStyle w:val="FirstParagraph"/>
      </w:pPr>
      <w:r>
        <w:t xml:space="preserve">The successful modernization of this residential block in</w:t>
      </w:r>
      <w:r>
        <w:t xml:space="preserve"> </w:t>
      </w:r>
      <w:r>
        <w:rPr>
          <w:bCs/>
          <w:b/>
        </w:rPr>
        <w:t xml:space="preserve">Switzerland Zurich</w:t>
      </w:r>
      <w:r>
        <w:t xml:space="preserve"> </w:t>
      </w:r>
      <w:r>
        <w:t xml:space="preserve">serves as a benchmark for future electrical projects. It demonstrates that with the right expertise, aging infrastructure can be transformed into safe, efficient, and smart environments. The dedicated effort of the specialized</w:t>
      </w:r>
      <w:r>
        <w:t xml:space="preserve"> </w:t>
      </w:r>
      <w:r>
        <w:t xml:space="preserve">Electrician</w:t>
      </w:r>
      <w:r>
        <w:t xml:space="preserve"> </w:t>
      </w:r>
      <w:r>
        <w:t xml:space="preserve">team ensured that safety standards were not only met but exceeded, providing peace of mind to residents and value to property owners. As Zurich continues to evolve as a green city, the demand for such high-level electrical expertise will only grow. This case study affirms that investing in professional electrical infrastructure is an investment in the long-term sustainability and livability of our urban spaces.</w:t>
      </w:r>
    </w:p>
    <w:p>
      <w:pPr>
        <w:pStyle w:val="BodyText"/>
      </w:pPr>
      <w:r>
        <w:rPr>
          <w:iCs/>
          <w:i/>
        </w:rPr>
        <w:t xml:space="preserve">This document serves as a reference for property managers, homeowners associations, and municipal planners looking to understand the complexities of electrical upgrades in major Swiss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Switzerland Zurich</dc:title>
  <dc:creator/>
  <dc:language>en</dc:language>
  <cp:keywords/>
  <dcterms:created xsi:type="dcterms:W3CDTF">2026-07-29T07:16:41Z</dcterms:created>
  <dcterms:modified xsi:type="dcterms:W3CDTF">2026-07-29T07:16:41Z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