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Excellence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8" w:name="X90156a1c7d00e67ca2c797c4449d086a0153134"/>
    <w:p>
      <w:pPr>
        <w:pStyle w:val="Heading1"/>
      </w:pPr>
      <w:r>
        <w:t xml:space="preserve">Case Study: Transforming Electrical Infrastructure in Birmingham, United Kingdom</w:t>
      </w:r>
    </w:p>
    <w:bookmarkStart w:id="20" w:name="executive-summary"/>
    <w:p>
      <w:pPr>
        <w:pStyle w:val="Heading2"/>
      </w:pPr>
      <w:r>
        <w:t xml:space="preserve">Executive Summary</w:t>
      </w:r>
    </w:p>
    <w:p>
      <w:pPr>
        <w:pStyle w:val="FirstParagraph"/>
      </w:pPr>
      <w:r>
        <w:t xml:space="preserve">This case study examines a comprehensive electrical retrofitting project undertaken by a leading</w:t>
      </w:r>
      <w:r>
        <w:t xml:space="preserve"> </w:t>
      </w:r>
      <w:r>
        <w:rPr>
          <w:bCs/>
          <w:b/>
        </w:rPr>
        <w:t xml:space="preserve">Electorician</w:t>
      </w:r>
      <w:r>
        <w:t xml:space="preserve">service provider (Note: Corrected to Electrician below)</w:t>
      </w:r>
      <w:r>
        <w:rPr>
          <w:iCs/>
          <w:i/>
        </w:rPr>
        <w:t xml:space="preserve">(Correction: This is an Electrician Service Provider)</w:t>
      </w:r>
      <w:r>
        <w:t xml:space="preserve"> </w:t>
      </w:r>
      <w:r>
        <w:t xml:space="preserve">in the heart of Birmingham, United Kingdom. The primary objective was to address critical safety hazards and energy inefficiencies in a historic commercial building that had not undergone significant electrical upgrades since the 1980s. As one of the largest cities in</w:t>
      </w:r>
      <w:r>
        <w:t xml:space="preserve"> </w:t>
      </w:r>
      <w:r>
        <w:rPr>
          <w:bCs/>
          <w:b/>
        </w:rPr>
        <w:t xml:space="preserve">United Kingdom Birmingham</w:t>
      </w:r>
      <w:r>
        <w:t xml:space="preserve">, this project highlights the specific challenges faced by tradespeople working within dense urban environments, heritage constraints, and strict regulatory frameworks.</w:t>
      </w:r>
    </w:p>
    <w:bookmarkEnd w:id="20"/>
    <w:bookmarkStart w:id="21" w:name="background-the-context-of-birmingham"/>
    <w:p>
      <w:pPr>
        <w:pStyle w:val="Heading2"/>
      </w:pPr>
      <w:r>
        <w:t xml:space="preserve">Background: The Context of Birmingham</w:t>
      </w:r>
    </w:p>
    <w:p>
      <w:pPr>
        <w:pStyle w:val="FirstParagraph"/>
      </w:pPr>
      <w:r>
        <w:t xml:space="preserve">Birmingham, often referred to as the "Second City" of England, is a hub of industry, commerce, and culture in the</w:t>
      </w:r>
      <w:r>
        <w:t xml:space="preserve"> </w:t>
      </w:r>
      <w:r>
        <w:rPr>
          <w:bCs/>
          <w:b/>
        </w:rPr>
        <w:t xml:space="preserve">United Kingdom Birmingham</w:t>
      </w:r>
      <w:r>
        <w:t xml:space="preserve"> </w:t>
      </w:r>
      <w:r>
        <w:t xml:space="preserve">region. With its rich industrial heritage comes a vast stock of Victorian and Edwardian buildings that are now repurposed for modern commercial use. However, these structures often pose unique challenges for any professional</w:t>
      </w:r>
      <w:r>
        <w:t xml:space="preserve"> </w:t>
      </w:r>
      <w:r>
        <w:rPr>
          <w:bCs/>
          <w:b/>
        </w:rPr>
        <w:t xml:space="preserve">Electorician</w:t>
      </w:r>
      <w:r>
        <w:rPr>
          <w:iCs/>
          <w:i/>
        </w:rPr>
        <w:t xml:space="preserve">(Electrician)</w:t>
      </w:r>
      <w:r>
        <w:t xml:space="preserve"> </w:t>
      </w:r>
      <w:r>
        <w:t xml:space="preserve">attempting to integrate modern smart technology while maintaining structural integrity.</w:t>
      </w:r>
    </w:p>
    <w:p>
      <w:pPr>
        <w:pStyle w:val="BodyText"/>
      </w:pPr>
      <w:r>
        <w:t xml:space="preserve">The client, a mid-sized logistics firm headquartered in the Digbeth district of Birmingham, faced mounting issues with their power supply. Frequent circuit breakers trips, inconsistent lighting levels, and rising energy costs were impacting their operational efficiency. Furthermore, recent audits revealed that the existing wiring did not meet current British Standards (BS 7671), posing a significant fire risk. The decision was made to engage a specialist</w:t>
      </w:r>
      <w:r>
        <w:t xml:space="preserve"> </w:t>
      </w:r>
      <w:r>
        <w:rPr>
          <w:bCs/>
          <w:b/>
        </w:rPr>
        <w:t xml:space="preserve">Electorician</w:t>
      </w:r>
      <w:r>
        <w:rPr>
          <w:iCs/>
          <w:i/>
        </w:rPr>
        <w:t xml:space="preserve">(Electrician)</w:t>
      </w:r>
      <w:r>
        <w:t xml:space="preserve"> </w:t>
      </w:r>
      <w:r>
        <w:t xml:space="preserve">team to conduct a full rewire and system modernization.</w:t>
      </w:r>
    </w:p>
    <w:bookmarkEnd w:id="21"/>
    <w:bookmarkStart w:id="22" w:name="the-challenge"/>
    <w:p>
      <w:pPr>
        <w:pStyle w:val="Heading2"/>
      </w:pPr>
      <w:r>
        <w:t xml:space="preserve">The Challenge</w:t>
      </w:r>
    </w:p>
    <w:p>
      <w:pPr>
        <w:pStyle w:val="FirstParagraph"/>
      </w:pPr>
      <w:r>
        <w:t xml:space="preserve">The scope of work was extensive and complex, requiring meticulous planning by the appointed</w:t>
      </w:r>
      <w:r>
        <w:t xml:space="preserve"> </w:t>
      </w:r>
      <w:r>
        <w:rPr>
          <w:bCs/>
          <w:b/>
        </w:rPr>
        <w:t xml:space="preserve">Electorician</w:t>
      </w:r>
      <w:r>
        <w:rPr>
          <w:iCs/>
          <w:i/>
        </w:rPr>
        <w:t xml:space="preserve">(Electrician)</w:t>
      </w:r>
      <w:r>
        <w:t xml:space="preserve">. The challenges included:</w:t>
      </w:r>
    </w:p>
    <w:p>
      <w:pPr>
        <w:numPr>
          <w:ilvl w:val="0"/>
          <w:numId w:val="1001"/>
        </w:numPr>
        <w:pStyle w:val="Compact"/>
      </w:pPr>
      <w:r>
        <w:rPr>
          <w:bCs/>
          <w:b/>
        </w:rPr>
        <w:t xml:space="preserve">Hazardous Materials:</w:t>
      </w:r>
      <w:r>
        <w:t xml:space="preserve"> </w:t>
      </w:r>
      <w:r>
        <w:t xml:space="preserve">As a building from the 1980s, there was a risk of asbestos-containing materials (ACMs) in ceiling voids and wall cavities. Any work by the</w:t>
      </w:r>
      <w:r>
        <w:t xml:space="preserve"> </w:t>
      </w:r>
      <w:r>
        <w:rPr>
          <w:bCs/>
          <w:b/>
        </w:rPr>
        <w:t xml:space="preserve">Electorician</w:t>
      </w:r>
      <w:r>
        <w:rPr>
          <w:iCs/>
          <w:i/>
        </w:rPr>
        <w:t xml:space="preserve">(Electrician)</w:t>
      </w:r>
      <w:r>
        <w:t xml:space="preserve"> </w:t>
      </w:r>
      <w:r>
        <w:t xml:space="preserve">team had to be coordinated with asbestos surveys to ensure worker safety.</w:t>
      </w:r>
    </w:p>
    <w:p>
      <w:pPr>
        <w:numPr>
          <w:ilvl w:val="0"/>
          <w:numId w:val="1001"/>
        </w:numPr>
        <w:pStyle w:val="Compact"/>
      </w:pPr>
      <w:r>
        <w:rPr>
          <w:bCs/>
          <w:b/>
        </w:rPr>
        <w:t xml:space="preserve">Limited Access:</w:t>
      </w:r>
      <w:r>
        <w:t xml:space="preserve"> </w:t>
      </w:r>
      <w:r>
        <w:t xml:space="preserve">The building is located in a busy part of</w:t>
      </w:r>
      <w:r>
        <w:t xml:space="preserve"> </w:t>
      </w:r>
      <w:r>
        <w:rPr>
          <w:bCs/>
          <w:b/>
        </w:rPr>
        <w:t xml:space="preserve">United Kingdom Birmingham</w:t>
      </w:r>
      <w:r>
        <w:t xml:space="preserve">, meaning that delivery of materials and waste removal had to be scheduled during off-peak hours to avoid disrupting traffic and other businesses. For an</w:t>
      </w:r>
      <w:r>
        <w:t xml:space="preserve"> </w:t>
      </w:r>
      <w:r>
        <w:rPr>
          <w:bCs/>
          <w:b/>
        </w:rPr>
        <w:t xml:space="preserve">Electorician</w:t>
      </w:r>
      <w:r>
        <w:rPr>
          <w:iCs/>
          <w:i/>
        </w:rPr>
        <w:t xml:space="preserve">(Electrician)</w:t>
      </w:r>
      <w:r>
        <w:t xml:space="preserve">, this logistical constraint meant that cable pulls needed to be pre-measured and precise.</w:t>
      </w:r>
    </w:p>
    <w:p>
      <w:pPr>
        <w:numPr>
          <w:ilvl w:val="0"/>
          <w:numId w:val="1001"/>
        </w:numPr>
        <w:pStyle w:val="Compact"/>
      </w:pPr>
      <w:r>
        <w:rPr>
          <w:bCs/>
          <w:b/>
        </w:rPr>
        <w:t xml:space="preserve">Minimal Downtime:</w:t>
      </w:r>
      <w:r>
        <w:t xml:space="preserve"> </w:t>
      </w:r>
      <w:r>
        <w:t xml:space="preserve">The client could not afford more than 48 hours of total power outage. The</w:t>
      </w:r>
      <w:r>
        <w:t xml:space="preserve"> </w:t>
      </w:r>
      <w:r>
        <w:rPr>
          <w:bCs/>
          <w:b/>
        </w:rPr>
        <w:t xml:space="preserve">Electorician</w:t>
      </w:r>
      <w:r>
        <w:rPr>
          <w:iCs/>
          <w:i/>
        </w:rPr>
        <w:t xml:space="preserve">(Electrician)</w:t>
      </w:r>
      <w:r>
        <w:t xml:space="preserve"> </w:t>
      </w:r>
      <w:r>
        <w:t xml:space="preserve">team had to implement a phased approach, keeping parts of the building operational while rewiring other sections.</w:t>
      </w:r>
    </w:p>
    <w:p>
      <w:pPr>
        <w:numPr>
          <w:ilvl w:val="0"/>
          <w:numId w:val="1001"/>
        </w:numPr>
        <w:pStyle w:val="Compact"/>
      </w:pPr>
      <w:r>
        <w:rPr>
          <w:bCs/>
          <w:b/>
        </w:rPr>
        <w:t xml:space="preserve">Regulatory Compliance:</w:t>
      </w:r>
      <w:r>
        <w:t xml:space="preserve"> </w:t>
      </w:r>
      <w:r>
        <w:t xml:space="preserve">All work had to strictly adhere to the IET Wiring Regulations (18th Edition). The local authority in Birmingham has strict enforcement policies regarding electrical safety certificates and compliance documentation.</w:t>
      </w:r>
    </w:p>
    <w:bookmarkEnd w:id="22"/>
    <w:bookmarkStart w:id="26" w:name="X63b88d90a26f439474f4c2a9fd9b69cecf056b8"/>
    <w:p>
      <w:pPr>
        <w:pStyle w:val="Heading2"/>
      </w:pPr>
      <w:r>
        <w:t xml:space="preserve">The Solution: Strategic Implementation by the Electrician</w:t>
      </w:r>
    </w:p>
    <w:p>
      <w:pPr>
        <w:pStyle w:val="FirstParagraph"/>
      </w:pPr>
      <w:r>
        <w:t xml:space="preserve">To address these challenges, the</w:t>
      </w:r>
      <w:r>
        <w:t xml:space="preserve"> </w:t>
      </w:r>
      <w:r>
        <w:rPr>
          <w:bCs/>
          <w:b/>
        </w:rPr>
        <w:t xml:space="preserve">Electorician</w:t>
      </w:r>
      <w:r>
        <w:rPr>
          <w:iCs/>
          <w:i/>
        </w:rPr>
        <w:t xml:space="preserve">(Electrician)</w:t>
      </w:r>
      <w:r>
        <w:t xml:space="preserve"> </w:t>
      </w:r>
      <w:r>
        <w:t xml:space="preserve">firm developed a tailored strategy. The project was divided into three distinct phases, allowing for continuous operation of the client’s business.</w:t>
      </w:r>
    </w:p>
    <w:bookmarkStart w:id="23" w:name="phase-1-audit-and-planning"/>
    <w:p>
      <w:pPr>
        <w:pStyle w:val="Heading3"/>
      </w:pPr>
      <w:r>
        <w:t xml:space="preserve">Phase 1: Audit and Planning</w:t>
      </w:r>
    </w:p>
    <w:p>
      <w:pPr>
        <w:pStyle w:val="FirstParagraph"/>
      </w:pPr>
      <w:r>
        <w:t xml:space="preserve">A senior</w:t>
      </w:r>
      <w:r>
        <w:t xml:space="preserve"> </w:t>
      </w:r>
      <w:r>
        <w:rPr>
          <w:bCs/>
          <w:b/>
        </w:rPr>
        <w:t xml:space="preserve">Eectorician</w:t>
      </w:r>
      <w:r>
        <w:rPr>
          <w:iCs/>
          <w:i/>
        </w:rPr>
        <w:t xml:space="preserve">(Electrician)</w:t>
      </w:r>
      <w:r>
        <w:t xml:space="preserve"> </w:t>
      </w:r>
      <w:r>
        <w:t xml:space="preserve">conducted a thorough Condition Report (CR3) on the existing installation. This detailed report identified outdated distribution boards, insufficient earthing arrangements, and overloaded circuits. The</w:t>
      </w:r>
      <w:r>
        <w:t xml:space="preserve"> </w:t>
      </w:r>
      <w:r>
        <w:rPr>
          <w:bCs/>
          <w:b/>
        </w:rPr>
        <w:t xml:space="preserve">Electorician</w:t>
      </w:r>
      <w:r>
        <w:rPr>
          <w:iCs/>
          <w:i/>
        </w:rPr>
        <w:t xml:space="preserve">(Electrician)</w:t>
      </w:r>
      <w:r>
        <w:t xml:space="preserve"> </w:t>
      </w:r>
      <w:r>
        <w:t xml:space="preserve">team then collaborated with the client to create a timeline that minimized disruption.</w:t>
      </w:r>
    </w:p>
    <w:bookmarkEnd w:id="23"/>
    <w:bookmarkStart w:id="24" w:name="phase-2-infrastructure-upgrade"/>
    <w:p>
      <w:pPr>
        <w:pStyle w:val="Heading3"/>
      </w:pPr>
      <w:r>
        <w:t xml:space="preserve">Phase 2: Infrastructure Upgrade</w:t>
      </w:r>
    </w:p>
    <w:p>
      <w:pPr>
        <w:pStyle w:val="FirstParagraph"/>
      </w:pPr>
      <w:r>
        <w:t xml:space="preserve">The core of the project involved replacing all existing PVC wiring with modern, flame-retardant LSZH (Low Smoke Zero Halogen) cables. This is particularly important in</w:t>
      </w:r>
      <w:r>
        <w:t xml:space="preserve"> </w:t>
      </w:r>
      <w:r>
        <w:rPr>
          <w:bCs/>
          <w:b/>
        </w:rPr>
        <w:t xml:space="preserve">United Kingdom Birmingham</w:t>
      </w:r>
      <w:r>
        <w:t xml:space="preserve"> </w:t>
      </w:r>
      <w:r>
        <w:t xml:space="preserve">office environments where occupant safety in the event of a fire is paramount. The</w:t>
      </w:r>
      <w:r>
        <w:t xml:space="preserve"> </w:t>
      </w:r>
      <w:r>
        <w:rPr>
          <w:bCs/>
          <w:b/>
        </w:rPr>
        <w:t xml:space="preserve">Electorician</w:t>
      </w:r>
      <w:r>
        <w:rPr>
          <w:iCs/>
          <w:i/>
        </w:rPr>
        <w:t xml:space="preserve">(Electrician)</w:t>
      </w:r>
      <w:r>
        <w:t xml:space="preserve"> </w:t>
      </w:r>
      <w:r>
        <w:t xml:space="preserve">team installed new consumer units with Residual Current Devices (RCDs) for every circuit, providing superior protection against electric shock and fire.</w:t>
      </w:r>
    </w:p>
    <w:p>
      <w:pPr>
        <w:pStyle w:val="BodyText"/>
      </w:pPr>
      <w:r>
        <w:t xml:space="preserve">A key component of the solution was the integration of Building Management Systems (BMS). The</w:t>
      </w:r>
      <w:r>
        <w:t xml:space="preserve"> </w:t>
      </w:r>
      <w:r>
        <w:rPr>
          <w:bCs/>
          <w:b/>
        </w:rPr>
        <w:t xml:space="preserve">Electorician</w:t>
      </w:r>
      <w:r>
        <w:rPr>
          <w:iCs/>
          <w:i/>
        </w:rPr>
        <w:t xml:space="preserve">(Electrician)</w:t>
      </w:r>
      <w:r>
        <w:t xml:space="preserve"> </w:t>
      </w:r>
      <w:r>
        <w:t xml:space="preserve">specialists worked alongside IT consultants to embed smart sensors into the electrical infrastructure. This allowed for real-time monitoring of energy usage, a feature highly demanded by businesses in competitive markets like</w:t>
      </w:r>
      <w:r>
        <w:t xml:space="preserve"> </w:t>
      </w:r>
      <w:r>
        <w:rPr>
          <w:bCs/>
          <w:b/>
        </w:rPr>
        <w:t xml:space="preserve">United Kingdom Birmingham</w:t>
      </w:r>
      <w:r>
        <w:t xml:space="preserve">.</w:t>
      </w:r>
    </w:p>
    <w:bookmarkEnd w:id="24"/>
    <w:bookmarkStart w:id="25" w:name="phase-3-testing-and-certification"/>
    <w:p>
      <w:pPr>
        <w:pStyle w:val="Heading3"/>
      </w:pPr>
      <w:r>
        <w:t xml:space="preserve">Phase 3: Testing and Certification</w:t>
      </w:r>
    </w:p>
    <w:p>
      <w:pPr>
        <w:pStyle w:val="FirstParagraph"/>
      </w:pPr>
      <w:r>
        <w:t xml:space="preserve">Above all, safety was the priority. Once the physical installation was complete, a rigorous testing regime was executed by the</w:t>
      </w:r>
      <w:r>
        <w:t xml:space="preserve"> </w:t>
      </w:r>
      <w:r>
        <w:rPr>
          <w:bCs/>
          <w:b/>
        </w:rPr>
        <w:t xml:space="preserve">Electorician</w:t>
      </w:r>
      <w:r>
        <w:rPr>
          <w:iCs/>
          <w:i/>
        </w:rPr>
        <w:t xml:space="preserve">(Electrician)</w:t>
      </w:r>
      <w:r>
        <w:t xml:space="preserve">. This included continuity of protective conductors, insulation resistance checks, and polarity verification. Only after passing these tests did the</w:t>
      </w:r>
      <w:r>
        <w:t xml:space="preserve"> </w:t>
      </w:r>
      <w:r>
        <w:rPr>
          <w:bCs/>
          <w:b/>
        </w:rPr>
        <w:t xml:space="preserve">Electorician</w:t>
      </w:r>
      <w:r>
        <w:rPr>
          <w:iCs/>
          <w:i/>
        </w:rPr>
        <w:t xml:space="preserve">(Electrician)</w:t>
      </w:r>
      <w:r>
        <w:t xml:space="preserve"> </w:t>
      </w:r>
      <w:r>
        <w:t xml:space="preserve">team proceed to issue the Electrical Installation Certificate (EIC), ensuring full compliance with UK law.</w:t>
      </w:r>
    </w:p>
    <w:bookmarkEnd w:id="25"/>
    <w:bookmarkEnd w:id="26"/>
    <w:bookmarkStart w:id="27" w:name="results-and-benefits"/>
    <w:p>
      <w:pPr>
        <w:pStyle w:val="Heading2"/>
      </w:pPr>
      <w:r>
        <w:t xml:space="preserve">Results and Benefits</w:t>
      </w:r>
    </w:p>
    <w:p>
      <w:pPr>
        <w:pStyle w:val="FirstParagraph"/>
      </w:pPr>
      <w:r>
        <w:t xml:space="preserve">The project was completed within 14 weeks, slightly ahead of schedule. The results delivered significant benefits to the client:</w:t>
      </w:r>
    </w:p>
    <w:p>
      <w:pPr>
        <w:numPr>
          <w:ilvl w:val="0"/>
          <w:numId w:val="1002"/>
        </w:numPr>
        <w:pStyle w:val="Compact"/>
      </w:pPr>
      <w:r>
        <w:rPr>
          <w:bCs/>
          <w:b/>
        </w:rPr>
        <w:t xml:space="preserve">Safety Enhancement:</w:t>
      </w:r>
      <w:r>
        <w:t xml:space="preserve"> </w:t>
      </w:r>
      <w:r>
        <w:t xml:space="preserve">The risk of electrical fires was virtually eliminated. The</w:t>
      </w:r>
      <w:r>
        <w:t xml:space="preserve"> </w:t>
      </w:r>
      <w:r>
        <w:rPr>
          <w:bCs/>
          <w:b/>
        </w:rPr>
        <w:t xml:space="preserve">Electorician</w:t>
      </w:r>
      <w:r>
        <w:rPr>
          <w:iCs/>
          <w:i/>
        </w:rPr>
        <w:t xml:space="preserve">(Electrician)</w:t>
      </w:r>
      <w:r>
        <w:t xml:space="preserve"> </w:t>
      </w:r>
      <w:r>
        <w:t xml:space="preserve">ensured that all joints were accessible and properly secured, meeting the highest standards expected by inspectors in</w:t>
      </w:r>
      <w:r>
        <w:t xml:space="preserve"> </w:t>
      </w:r>
      <w:r>
        <w:rPr>
          <w:bCs/>
          <w:b/>
        </w:rPr>
        <w:t xml:space="preserve">United Kingdom Birmingham</w:t>
      </w:r>
      <w:r>
        <w:t xml:space="preserve">.</w:t>
      </w:r>
    </w:p>
    <w:p>
      <w:pPr>
        <w:numPr>
          <w:ilvl w:val="0"/>
          <w:numId w:val="1002"/>
        </w:numPr>
        <w:pStyle w:val="Compact"/>
      </w:pPr>
      <w:r>
        <w:t xml:space="preserve">Energy Efficiency:: By installing LED lighting controlled by smart sensors, the client reduced their energy consumption by 40%. The</w:t>
      </w:r>
      <w:r>
        <w:t xml:space="preserve"> </w:t>
      </w:r>
      <w:r>
        <w:rPr>
          <w:bCs/>
          <w:b/>
        </w:rPr>
        <w:t xml:space="preserve">Electorician</w:t>
      </w:r>
      <w:r>
        <w:rPr>
          <w:iCs/>
          <w:i/>
        </w:rPr>
        <w:t xml:space="preserve">(Electrician)</w:t>
      </w:r>
      <w:r>
        <w:t xml:space="preserve"> </w:t>
      </w:r>
      <w:r>
        <w:t xml:space="preserve">system allowed for automated shut-off during non-operational hours.</w:t>
      </w:r>
    </w:p>
    <w:p>
      <w:pPr>
        <w:numPr>
          <w:ilvl w:val="0"/>
          <w:numId w:val="1002"/>
        </w:numPr>
        <w:pStyle w:val="Compact"/>
      </w:pPr>
      <w:r>
        <w:rPr>
          <w:bCs/>
          <w:b/>
        </w:rPr>
        <w:t xml:space="preserve">Operational Continuity:</w:t>
      </w:r>
      <w:r>
        <w:t xml:space="preserve">: Thanks to the phased approach managed by the</w:t>
      </w:r>
      <w:r>
        <w:t xml:space="preserve"> </w:t>
      </w:r>
      <w:r>
        <w:rPr>
          <w:bCs/>
          <w:b/>
        </w:rPr>
        <w:t xml:space="preserve">Electorician</w:t>
      </w:r>
      <w:r>
        <w:rPr>
          <w:iCs/>
          <w:i/>
        </w:rPr>
        <w:t xml:space="preserve">(Electrician)</w:t>
      </w:r>
      <w:r>
        <w:t xml:space="preserve">, there were no lost working days for the client. This reliability is crucial in a bustling city like Birmingham, where downtime translates directly to financial loss.</w:t>
      </w:r>
    </w:p>
    <w:p>
      <w:pPr>
        <w:numPr>
          <w:ilvl w:val="0"/>
          <w:numId w:val="1002"/>
        </w:numPr>
        <w:pStyle w:val="Compact"/>
      </w:pPr>
      <w:r>
        <w:rPr>
          <w:bCs/>
          <w:b/>
        </w:rPr>
        <w:t xml:space="preserve">Regulatory Peace of Mind:</w:t>
      </w:r>
      <w:r>
        <w:t xml:space="preserve">: The final documentation provided by the</w:t>
      </w:r>
      <w:r>
        <w:t xml:space="preserve"> </w:t>
      </w:r>
      <w:r>
        <w:rPr>
          <w:bCs/>
          <w:b/>
        </w:rPr>
        <w:t xml:space="preserve">Electorician</w:t>
      </w:r>
      <w:r>
        <w:rPr>
          <w:iCs/>
          <w:i/>
        </w:rPr>
        <w:t xml:space="preserve">(Electrician)</w:t>
      </w:r>
      <w:r>
        <w:t xml:space="preserve"> </w:t>
      </w:r>
      <w:r>
        <w:t xml:space="preserve">satisfied all insurance requirements and local council inspections in the United Kingdom.</w:t>
      </w:r>
    </w:p>
    <w:p>
      <w:pPr>
        <w:pStyle w:val="FirstParagraph"/>
      </w:pPr>
      <w:r>
        <w:t xml:space="preserve">Conclusion: The Role of the Electrician in Urban Development</w:t>
      </w:r>
    </w:p>
    <w:p>
      <w:pPr>
        <w:pStyle w:val="BodyText"/>
      </w:pPr>
      <w:r>
        <w:t xml:space="preserve">This case study underscores the critical role that a qualified</w:t>
      </w:r>
      <w:r>
        <w:t xml:space="preserve"> </w:t>
      </w:r>
      <w:r>
        <w:rPr>
          <w:bCs/>
          <w:b/>
        </w:rPr>
        <w:t xml:space="preserve">Eectorician</w:t>
      </w:r>
      <w:r>
        <w:rPr>
          <w:iCs/>
          <w:i/>
        </w:rPr>
        <w:t xml:space="preserve">(Electrician)</w:t>
      </w:r>
    </w:p>
    <w:p>
      <w:pPr>
        <w:pStyle w:val="BodyText"/>
      </w:pPr>
      <w:r>
        <w:t xml:space="preserve">The success of this project demonstrates that investing in professional</w:t>
      </w:r>
      <w:r>
        <w:t xml:space="preserve"> </w:t>
      </w:r>
      <w:r>
        <w:rPr>
          <w:bCs/>
          <w:b/>
        </w:rPr>
        <w:t xml:space="preserve">Electorician</w:t>
      </w:r>
      <w:r>
        <w:rPr>
          <w:iCs/>
          <w:i/>
        </w:rPr>
        <w:t xml:space="preserve">(Electrician)</w:t>
      </w:r>
      <w:r>
        <w:t xml:space="preserve">United Kingdom Birmingham, engaging a certified</w:t>
      </w:r>
    </w:p>
    <w:p>
      <w:pPr>
        <w:pStyle w:val="BodyText"/>
      </w:pPr>
      <w:r>
        <w:t xml:space="preserve">Eectorician</w:t>
      </w:r>
      <w:r>
        <w:rPr>
          <w:iCs/>
          <w:i/>
        </w:rPr>
        <w:t xml:space="preserve">(Electrician)</w:t>
      </w:r>
      <w:r>
        <w:t xml:space="preserve"> </w:t>
      </w:r>
      <w:r>
        <w:t xml:space="preserve">is not just a maintenance task; it is a strategic decision that supports sustainable growth and operational resilience.</w:t>
      </w:r>
    </w:p>
    <w:p>
      <w:pPr>
        <w:pStyle w:val="BodyText"/>
      </w:pPr>
      <w:r>
        <w:t xml:space="preserve">As the region continues to evolve, the expertise of local tradespeople will remain vital. This project serves as a benchmark for future electrical works in</w:t>
      </w:r>
      <w:r>
        <w:t xml:space="preserve"> </w:t>
      </w:r>
      <w:r>
        <w:rPr>
          <w:bCs/>
          <w:b/>
        </w:rPr>
        <w:t xml:space="preserve">United Kingdom Birmingham</w:t>
      </w:r>
      <w:r>
        <w:t xml:space="preserve">, highlighting the importance of thorough planning, safety-first methodologies, and technological integration led by experienced</w:t>
      </w:r>
      <w:r>
        <w:t xml:space="preserve"> </w:t>
      </w:r>
      <w:r>
        <w:rPr>
          <w:bCs/>
          <w:b/>
        </w:rPr>
        <w:t xml:space="preserve">Electorician</w:t>
      </w:r>
      <w:r>
        <w:rPr>
          <w:iCs/>
          <w:i/>
          <w:bCs/>
          <w:b/>
        </w:rPr>
        <w:t xml:space="preserve">(Electrician)</w:t>
      </w:r>
    </w:p>
    <w:p>
      <w:r>
        <w:pict>
          <v:rect style="width:0;height:1.5pt" o:hralign="center" o:hrstd="t" o:hr="t"/>
        </w:pict>
      </w:r>
    </w:p>
    <w:p>
      <w:pPr>
        <w:pStyle w:val="FirstParagraph"/>
      </w:pPr>
      <w:r>
        <w:rPr>
          <w:bCs/>
          <w:b/>
          <w:iCs/>
          <w:i/>
        </w:rPr>
        <w:t xml:space="preserve">Note:</w:t>
      </w:r>
      <w:r>
        <w:rPr>
          <w:iCs/>
          <w:i/>
        </w:rPr>
        <w:t xml:space="preserve"> </w:t>
      </w:r>
      <w:r>
        <w:rPr>
          <w:iCs/>
          <w:i/>
        </w:rPr>
        <w:t xml:space="preserve">Throughout this document, the term "Electrician" has been emphasized to reflect its central role in the case study. The context of Birmingham, United Kingdom, provides a realistic framework for understanding the specific regulatory and logistical nuances of electrical work in this major UK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Excellence in Birmingham, United Kingdom</dc:title>
  <dc:creator/>
  <dc:language>en</dc:language>
  <cp:keywords/>
  <dcterms:created xsi:type="dcterms:W3CDTF">2026-07-29T06:38:05Z</dcterms:created>
  <dcterms:modified xsi:type="dcterms:W3CDTF">2026-07-29T06:38:05Z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