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Infrastructure</w:t>
      </w:r>
      <w:r>
        <w:t xml:space="preserve"> </w:t>
      </w:r>
      <w:r>
        <w:t xml:space="preserve">Resilience</w:t>
      </w:r>
      <w:r>
        <w:t xml:space="preserve"> </w:t>
      </w:r>
      <w:r>
        <w:t xml:space="preserve">in</w:t>
      </w:r>
      <w:r>
        <w:t xml:space="preserve"> </w:t>
      </w:r>
      <w:r>
        <w:t xml:space="preserve">Venezuela,</w:t>
      </w:r>
      <w:r>
        <w:t xml:space="preserve"> </w:t>
      </w:r>
      <w:r>
        <w:t xml:space="preserve">Caracas</w:t>
      </w:r>
    </w:p>
    <w:bookmarkStart w:id="31" w:name="X25d814402e19932c63da655c9422615cdc0fd65"/>
    <w:p>
      <w:pPr>
        <w:pStyle w:val="Heading1"/>
      </w:pPr>
      <w:r>
        <w:t xml:space="preserve">Bridging the Gap: A Case Study on the Critical Role of the Electrician in Venezuela, Caracas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Subject:</w:t>
      </w:r>
      <w:r>
        <w:t xml:space="preserve"> </w:t>
      </w:r>
      <w:r>
        <w:t xml:space="preserve">Technical and Socio-Economic Impact of Professional Electrical Services</w:t>
      </w:r>
    </w:p>
    <w:bookmarkStart w:id="20" w:name="executive-summary"/>
    <w:p>
      <w:pPr>
        <w:pStyle w:val="Heading2"/>
      </w:pPr>
      <w:r>
        <w:t xml:space="preserve">1. Executive Summary</w:t>
      </w:r>
    </w:p>
    <w:p>
      <w:pPr>
        <w:pStyle w:val="FirstParagraph"/>
      </w:pPr>
      <w:r>
        <w:t xml:space="preserve">This case study examines the multifaceted role of the</w:t>
      </w:r>
      <w:r>
        <w:t xml:space="preserve"> </w:t>
      </w:r>
      <w:r>
        <w:t xml:space="preserve">Electrician</w:t>
      </w:r>
      <w:r>
        <w:t xml:space="preserve">, focusing on the unique challenges and operational realities within</w:t>
      </w:r>
      <w:r>
        <w:t xml:space="preserve"> </w:t>
      </w:r>
      <w:r>
        <w:t xml:space="preserve">Venezuela Caracas</w:t>
      </w:r>
      <w:r>
        <w:t xml:space="preserve">. It analyzes how professional electrical expertise serves not merely as a trade, but as a critical component of public safety, economic stability, and quality of life in one of Latin America’s most complex urban environments. The document explores the intersection of infrastructure decay, regulatory hurdles, and the ingenuity required to maintain power systems in this specific geographic context.</w:t>
      </w:r>
    </w:p>
    <w:bookmarkEnd w:id="20"/>
    <w:bookmarkStart w:id="21" w:name="X2351289338dfa06a5ebb62fd67011f3cfea7540"/>
    <w:p>
      <w:pPr>
        <w:pStyle w:val="Heading2"/>
      </w:pPr>
      <w:r>
        <w:t xml:space="preserve">2. Contextual Background: The Electrical Landscape</w:t>
      </w:r>
    </w:p>
    <w:p>
      <w:pPr>
        <w:pStyle w:val="FirstParagraph"/>
      </w:pPr>
      <w:r>
        <w:t xml:space="preserve">To understand the significance of our subject, one must first appreciate the environment.</w:t>
      </w:r>
      <w:r>
        <w:t xml:space="preserve"> </w:t>
      </w:r>
      <w:r>
        <w:t xml:space="preserve">Venezuela Caracas</w:t>
      </w:r>
      <w:r>
        <w:t xml:space="preserve">, the capital city, faces a dual challenge: an aging national grid managed by state entities and a surge in private demand for reliable energy due to prolonged periods of instability. The Central Interconnected System (SIC) has historically struggled with capacity issues, leading to frequent blackouts that affect residential, commercial, and industrial sectors alike.</w:t>
      </w:r>
    </w:p>
    <w:p>
      <w:pPr>
        <w:pStyle w:val="BodyText"/>
      </w:pPr>
      <w:r>
        <w:t xml:space="preserve">In this vacuum of consistent public service provision, the local</w:t>
      </w:r>
      <w:r>
        <w:t xml:space="preserve"> </w:t>
      </w:r>
      <w:r>
        <w:t xml:space="preserve">Electrician</w:t>
      </w:r>
      <w:r>
        <w:t xml:space="preserve"> </w:t>
      </w:r>
      <w:r>
        <w:t xml:space="preserve">has become a primary point of contact for energy security. Unlike in stable markets where electricity is assumed to be continuous, here it is a scarce resource that requires management, mitigation, and backup solutions. The urban density of Caracas exacerbates these issues; narrow streets in historic districts like El Valle or La Castellana make large-scale infrastructure repairs difficult, requiring highly skilled individual practitioners rather than just large corporate entities.</w:t>
      </w:r>
    </w:p>
    <w:bookmarkEnd w:id="21"/>
    <w:bookmarkStart w:id="22" w:name="problem-statement"/>
    <w:p>
      <w:pPr>
        <w:pStyle w:val="Heading2"/>
      </w:pPr>
      <w:r>
        <w:t xml:space="preserve">3. Problem Statement</w:t>
      </w:r>
    </w:p>
    <w:p>
      <w:pPr>
        <w:pStyle w:val="FirstParagraph"/>
      </w:pPr>
      <w:r>
        <w:t xml:space="preserve">The core problem identified in this study is the "Safety and Continuity Paradox." As the grid fails, demand for private electrical solutions skyrockets. However, the supply of qualified labor has not kept pace with this demand due to migration and economic factors. This leads to a proliferation of unqualified workers ("electricistas sin título") performing dangerous makeshift repairs.</w:t>
      </w:r>
    </w:p>
    <w:p>
      <w:pPr>
        <w:pStyle w:val="BodyText"/>
      </w:pPr>
      <w:r>
        <w:t xml:space="preserve">For homeowners and business owners in</w:t>
      </w:r>
      <w:r>
        <w:t xml:space="preserve"> </w:t>
      </w:r>
      <w:r>
        <w:t xml:space="preserve">Venezuela Caracas</w:t>
      </w:r>
      <w:r>
        <w:t xml:space="preserve">, the risk is twofold: fire hazards due to improper wiring during generator installations, and financial loss due to equipment damage from voltage fluctuations. The case study posits that hiring a certified, professional</w:t>
      </w:r>
      <w:r>
        <w:t xml:space="preserve"> </w:t>
      </w:r>
      <w:r>
        <w:t xml:space="preserve">Electrician</w:t>
      </w:r>
      <w:r>
        <w:t xml:space="preserve"> </w:t>
      </w:r>
      <w:r>
        <w:t xml:space="preserve">is not a luxury but a necessity for survival in this economic climate.</w:t>
      </w:r>
    </w:p>
    <w:bookmarkEnd w:id="22"/>
    <w:bookmarkStart w:id="26" w:name="Xfa2e699131bfd6e28e6d110bac36146fb6bb91a"/>
    <w:p>
      <w:pPr>
        <w:pStyle w:val="Heading2"/>
      </w:pPr>
      <w:r>
        <w:t xml:space="preserve">4. Methodology: The Professional Electrician’s Approach</w:t>
      </w:r>
    </w:p>
    <w:p>
      <w:pPr>
        <w:pStyle w:val="FirstParagraph"/>
      </w:pPr>
      <w:r>
        <w:t xml:space="preserve">This analysis reviews the standard operating procedures of top-tier electrical professionals in Caracas. We observe three distinct phases of intervention:</w:t>
      </w:r>
    </w:p>
    <w:bookmarkStart w:id="23" w:name="a.-assessment-and-audit"/>
    <w:p>
      <w:pPr>
        <w:pStyle w:val="Heading3"/>
      </w:pPr>
      <w:r>
        <w:t xml:space="preserve">A. Assessment and Audit</w:t>
      </w:r>
    </w:p>
    <w:p>
      <w:pPr>
        <w:pStyle w:val="FirstParagraph"/>
      </w:pPr>
      <w:r>
        <w:t xml:space="preserve">A professional</w:t>
      </w:r>
      <w:r>
        <w:t xml:space="preserve"> </w:t>
      </w:r>
      <w:r>
        <w:t xml:space="preserve">Electrician</w:t>
      </w:r>
      <w:r>
        <w:t xml:space="preserve"> </w:t>
      </w:r>
      <w:r>
        <w:t xml:space="preserve">begins with a comprehensive audit of the existing infrastructure. In Caracas, this involves checking for corrosion due to humidity, identifying overloaded circuits from previous DIY attempts, and assessing the grounding system. This step is crucial because many older buildings in</w:t>
      </w:r>
      <w:r>
        <w:t xml:space="preserve"> </w:t>
      </w:r>
      <w:r>
        <w:t xml:space="preserve">Venezuela Caracas</w:t>
      </w:r>
      <w:r>
        <w:t xml:space="preserve"> </w:t>
      </w:r>
      <w:r>
        <w:t xml:space="preserve">were not designed for modern electrical loads.</w:t>
      </w:r>
    </w:p>
    <w:bookmarkEnd w:id="23"/>
    <w:bookmarkStart w:id="24" w:name="b.-mitigation-and-backup-integration"/>
    <w:p>
      <w:pPr>
        <w:pStyle w:val="Heading3"/>
      </w:pPr>
      <w:r>
        <w:t xml:space="preserve">B. Mitigation and Backup Integration</w:t>
      </w:r>
    </w:p>
    <w:p>
      <w:pPr>
        <w:pStyle w:val="FirstParagraph"/>
      </w:pPr>
      <w:r>
        <w:t xml:space="preserve">The most common service request involves the integration of backup power systems. Whether it is a small residential inverter system or a large diesel generator for commercial properties, the</w:t>
      </w:r>
      <w:r>
        <w:t xml:space="preserve"> </w:t>
      </w:r>
      <w:r>
        <w:t xml:space="preserve">Electrician</w:t>
      </w:r>
      <w:r>
        <w:t xml:space="preserve"> </w:t>
      </w:r>
      <w:r>
        <w:t xml:space="preserve">must ensure seamless transfer switching. This requires precise engineering to prevent back-feeding into the grid, which poses lethal risks to utility workers during outages.</w:t>
      </w:r>
    </w:p>
    <w:bookmarkEnd w:id="24"/>
    <w:bookmarkStart w:id="25" w:name="c.-preventive-maintenance"/>
    <w:p>
      <w:pPr>
        <w:pStyle w:val="Heading3"/>
      </w:pPr>
      <w:r>
        <w:t xml:space="preserve">C. Preventive Maintenance</w:t>
      </w:r>
    </w:p>
    <w:p>
      <w:pPr>
        <w:pStyle w:val="FirstParagraph"/>
      </w:pPr>
      <w:r>
        <w:t xml:space="preserve">Routine maintenance has become more valuable than reactive repairs. Professionals in</w:t>
      </w:r>
      <w:r>
        <w:t xml:space="preserve"> </w:t>
      </w:r>
      <w:r>
        <w:t xml:space="preserve">Venezuela Caracas</w:t>
      </w:r>
      <w:r>
        <w:t xml:space="preserve"> </w:t>
      </w:r>
      <w:r>
        <w:t xml:space="preserve">now offer subscription-based monitoring services, ensuring that panels are tightened, connections are clean, and surge protection devices are functional before a storm or grid fluctuation occurs.</w:t>
      </w:r>
    </w:p>
    <w:bookmarkEnd w:id="25"/>
    <w:bookmarkEnd w:id="26"/>
    <w:bookmarkStart w:id="27" w:name="case-scenario-the-residential-retrofit"/>
    <w:p>
      <w:pPr>
        <w:pStyle w:val="Heading2"/>
      </w:pPr>
      <w:r>
        <w:t xml:space="preserve">5. Case Scenario: The Residential Retrofit</w:t>
      </w:r>
    </w:p>
    <w:p>
      <w:pPr>
        <w:pStyle w:val="FirstParagraph"/>
      </w:pPr>
      <w:r>
        <w:t xml:space="preserve">To illustrate the practical application of these concepts, we present a hypothetical but representative scenario involving a mid-sized apartment complex in the Chacao district of</w:t>
      </w:r>
      <w:r>
        <w:t xml:space="preserve"> </w:t>
      </w:r>
      <w:r>
        <w:t xml:space="preserve">Venezuela Caracas</w:t>
      </w:r>
      <w:r>
        <w:t xml:space="preserve">.</w:t>
      </w:r>
    </w:p>
    <w:p>
      <w:pPr>
        <w:pStyle w:val="BodyText"/>
      </w:pPr>
      <w:r>
        <w:rPr>
          <w:bCs/>
          <w:b/>
        </w:rPr>
        <w:t xml:space="preserve">The Incident:</w:t>
      </w:r>
      <w:r>
        <w:t xml:space="preserve"> </w:t>
      </w:r>
      <w:r>
        <w:t xml:space="preserve">Following a series of voltage spikes, several units reported fried appliances and flickering lights. The building’s main panel was overheating.</w:t>
      </w:r>
    </w:p>
    <w:p>
      <w:pPr>
        <w:pStyle w:val="BodyText"/>
      </w:pPr>
      <w:r>
        <w:rPr>
          <w:bCs/>
          <w:b/>
        </w:rPr>
        <w:t xml:space="preserve">The Intervention:</w:t>
      </w:r>
      <w:r>
        <w:t xml:space="preserve"> </w:t>
      </w:r>
      <w:r>
        <w:t xml:space="preserve">A certified</w:t>
      </w:r>
      <w:r>
        <w:t xml:space="preserve"> </w:t>
      </w:r>
      <w:r>
        <w:t xml:space="preserve">Electrician</w:t>
      </w:r>
      <w:r>
        <w:t xml:space="preserve"> </w:t>
      </w:r>
      <w:r>
        <w:t xml:space="preserve">was contracted. Upon inspection, they identified that the neutral line had loose connections, a common issue in aging infrastructure prone to thermal expansion and contraction due to inconsistent power availability. Furthermore, the grounding system was non-existent.</w:t>
      </w:r>
    </w:p>
    <w:p>
      <w:pPr>
        <w:pStyle w:val="BodyText"/>
      </w:pPr>
      <w:r>
        <w:rPr>
          <w:bCs/>
          <w:b/>
        </w:rPr>
        <w:t xml:space="preserve">The Solution:</w:t>
      </w:r>
      <w:r>
        <w:t xml:space="preserve"> </w:t>
      </w:r>
      <w:r>
        <w:t xml:space="preserve">The</w:t>
      </w:r>
      <w:r>
        <w:t xml:space="preserve"> </w:t>
      </w:r>
      <w:r>
        <w:t xml:space="preserve">Electrician</w:t>
      </w:r>
      <w:r>
        <w:t xml:space="preserve"> </w:t>
      </w:r>
      <w:r>
        <w:t xml:space="preserve">replaced the main breaker panel with a high-capacity digital unit capable of detecting anomalies instantly. They installed a whole-house surge protector and established a proper grounding rod system, which is vital in humid tropical climates to dissipate static and fault currents. Additionally, they advised on load balancing to accommodate new air conditioning units without tripping the main switch.</w:t>
      </w:r>
    </w:p>
    <w:bookmarkEnd w:id="27"/>
    <w:bookmarkStart w:id="28" w:name="challenges-faced-by-the-electrician"/>
    <w:p>
      <w:pPr>
        <w:pStyle w:val="Heading2"/>
      </w:pPr>
      <w:r>
        <w:t xml:space="preserve">6. Challenges Faced by the Electrician</w:t>
      </w:r>
    </w:p>
    <w:p>
      <w:pPr>
        <w:pStyle w:val="FirstParagraph"/>
      </w:pPr>
      <w:r>
        <w:t xml:space="preserve">Operating in</w:t>
      </w:r>
      <w:r>
        <w:t xml:space="preserve"> </w:t>
      </w:r>
      <w:r>
        <w:t xml:space="preserve">Venezuela Caracas</w:t>
      </w:r>
      <w:r>
        <w:t xml:space="preserve"> </w:t>
      </w:r>
      <w:r>
        <w:t xml:space="preserve">presents unique logistical hurdles:</w:t>
      </w:r>
    </w:p>
    <w:p>
      <w:pPr>
        <w:numPr>
          <w:ilvl w:val="0"/>
          <w:numId w:val="1001"/>
        </w:numPr>
        <w:pStyle w:val="Compact"/>
      </w:pPr>
      <w:r>
        <w:rPr>
          <w:bCs/>
          <w:b/>
        </w:rPr>
        <w:t xml:space="preserve">Supply Chain Issues:</w:t>
      </w:r>
      <w:r>
        <w:t xml:space="preserve">Sourcing high-quality components (such as Siemens or Schneider Electric breakers) often involves navigating complex import restrictions or reliance on secondary markets with inflated prices.</w:t>
      </w:r>
    </w:p>
    <w:p>
      <w:pPr>
        <w:numPr>
          <w:ilvl w:val="0"/>
          <w:numId w:val="1001"/>
        </w:numPr>
        <w:pStyle w:val="Compact"/>
      </w:pPr>
      <w:r>
        <w:rPr>
          <w:bCs/>
          <w:b/>
        </w:rPr>
        <w:t xml:space="preserve">Economic Volatility:</w:t>
      </w:r>
      <w:r>
        <w:t xml:space="preserve">Pricing services is difficult due to inflation. Many</w:t>
      </w:r>
      <w:r>
        <w:t xml:space="preserve"> </w:t>
      </w:r>
      <w:r>
        <w:t xml:space="preserve">Electrician</w:t>
      </w:r>
      <w:r>
        <w:t xml:space="preserve">s now quote jobs in USD but accept payments in Bolivars at the daily parallel exchange rate, adding administrative burden.</w:t>
      </w:r>
    </w:p>
    <w:p>
      <w:pPr>
        <w:numPr>
          <w:ilvl w:val="0"/>
          <w:numId w:val="1001"/>
        </w:numPr>
        <w:pStyle w:val="Compact"/>
      </w:pPr>
      <w:r>
        <w:rPr>
          <w:bCs/>
          <w:b/>
        </w:rPr>
        <w:t xml:space="preserve">Safety Risks:</w:t>
      </w:r>
      <w:r>
        <w:t xml:space="preserve">Working on live circuits without guaranteed power shutdowns requires immense caution. The lack of standardized safety protocols from the state shifts the entire liability and safety burden onto the individual practitioner.</w:t>
      </w:r>
    </w:p>
    <w:bookmarkEnd w:id="28"/>
    <w:bookmarkStart w:id="29" w:name="impact-analysis"/>
    <w:p>
      <w:pPr>
        <w:pStyle w:val="Heading2"/>
      </w:pPr>
      <w:r>
        <w:t xml:space="preserve">7. Impact Analysis</w:t>
      </w:r>
    </w:p>
    <w:p>
      <w:pPr>
        <w:pStyle w:val="FirstParagraph"/>
      </w:pPr>
      <w:r>
        <w:t xml:space="preserve">The presence of a skilled</w:t>
      </w:r>
      <w:r>
        <w:t xml:space="preserve"> </w:t>
      </w:r>
      <w:r>
        <w:t xml:space="preserve">Electrician</w:t>
      </w:r>
      <w:r>
        <w:t xml:space="preserve"> </w:t>
      </w:r>
      <w:r>
        <w:t xml:space="preserve">in</w:t>
      </w:r>
      <w:r>
        <w:t xml:space="preserve"> </w:t>
      </w:r>
      <w:r>
        <w:t xml:space="preserve">Venezuela Caracas</w:t>
      </w:r>
      <w:r>
        <w:rPr>
          <w:bCs/>
          <w:b/>
        </w:rPr>
        <w:t xml:space="preserve">saves lives and money.</w:t>
      </w:r>
    </w:p>
    <w:p>
      <w:pPr>
        <w:pStyle w:val="BodyText"/>
      </w:pPr>
      <w:r>
        <w:rPr>
          <w:bCs/>
          <w:b/>
        </w:rPr>
        <w:t xml:space="preserve">Safety:</w:t>
      </w:r>
      <w:r>
        <w:t xml:space="preserve">Properly installed grounding and surge protection prevent electrical fires, which can spread rapidly in dense urban housing. Data from local fire departments indicates a correlation between recent retrofitting by professionals and reduced fire incidents.</w:t>
      </w:r>
    </w:p>
    <w:p>
      <w:pPr>
        <w:pStyle w:val="BodyText"/>
      </w:pPr>
      <w:r>
        <w:rPr>
          <w:bCs/>
          <w:b/>
        </w:rPr>
        <w:t xml:space="preserve">Economic Stability:</w:t>
      </w:r>
      <w:r>
        <w:t xml:space="preserve">For businesses, consistent power allows for the operation of servers, refrigeration units, and manufacturing equipment. A single day of unplanned downtime in Caracas can cost a business thousands of dollars. The</w:t>
      </w:r>
      <w:r>
        <w:t xml:space="preserve"> </w:t>
      </w:r>
      <w:r>
        <w:t xml:space="preserve">Electrician</w:t>
      </w:r>
      <w:r>
        <w:t xml:space="preserve">, therefore, acts as an enabler of commerce.</w:t>
      </w:r>
    </w:p>
    <w:bookmarkEnd w:id="29"/>
    <w:bookmarkStart w:id="30" w:name="conclusion"/>
    <w:p>
      <w:pPr>
        <w:pStyle w:val="Heading2"/>
      </w:pPr>
      <w:r>
        <w:t xml:space="preserve">8. Conclusion</w:t>
      </w:r>
    </w:p>
    <w:p>
      <w:pPr>
        <w:pStyle w:val="FirstParagraph"/>
      </w:pPr>
      <w:r>
        <w:t xml:space="preserve">This case study confirms that the role of the</w:t>
      </w:r>
      <w:r>
        <w:t xml:space="preserve"> </w:t>
      </w:r>
      <w:r>
        <w:t xml:space="preserve">Electrician</w:t>
      </w:r>
      <w:r>
        <w:t xml:space="preserve"> </w:t>
      </w:r>
      <w:r>
        <w:t xml:space="preserve">in</w:t>
      </w:r>
      <w:r>
        <w:t xml:space="preserve"> </w:t>
      </w:r>
      <w:r>
        <w:t xml:space="preserve">Venezuela Caracas</w:t>
      </w:r>
      <w:r>
        <w:rPr>
          <w:bCs/>
          <w:b/>
        </w:rPr>
        <w:t xml:space="preserve">has evolved from a maintenance trade to a critical infrastructure specialist.</w:t>
      </w:r>
    </w:p>
    <w:p>
      <w:pPr>
        <w:pStyle w:val="BodyText"/>
      </w:pPr>
      <w:r>
        <w:t xml:space="preserve">In an environment where state reliability is compromised, private expertise fills the void. The professional</w:t>
      </w:r>
      <w:r>
        <w:t xml:space="preserve"> </w:t>
      </w:r>
      <w:r>
        <w:t xml:space="preserve">Electrician</w:t>
      </w:r>
      <w:r>
        <w:t xml:space="preserve"> </w:t>
      </w:r>
      <w:r>
        <w:t xml:space="preserve">provides not just wires and switches, but resilience. They are the first line of defense against fire, equipment failure, and economic loss.</w:t>
      </w:r>
    </w:p>
    <w:p>
      <w:pPr>
        <w:pStyle w:val="BodyText"/>
      </w:pPr>
      <w:r>
        <w:t xml:space="preserve">Moving forward, it is recommended that local authorities in</w:t>
      </w:r>
      <w:r>
        <w:t xml:space="preserve"> </w:t>
      </w:r>
      <w:r>
        <w:t xml:space="preserve">Venezuela Caracas</w:t>
      </w:r>
      <w:r>
        <w:t xml:space="preserve">recognize the value of independent electrical contractors. Establishing clear regulatory frameworks that support certified professionals while penalizing unqualified labor will enhance overall community safety. Until then, the</w:t>
      </w:r>
      <w:r>
        <w:t xml:space="preserve"> </w:t>
      </w:r>
      <w:r>
        <w:t xml:space="preserve">Electrician</w:t>
      </w:r>
      <w:r>
        <w:t xml:space="preserve"> </w:t>
      </w:r>
      <w:r>
        <w:t xml:space="preserve">remains an indispensable hero of the urban landscape, working tirelessly to keep the lights on in one of the world’s most challenging cities.</w:t>
      </w:r>
    </w:p>
    <w:p>
      <w:r>
        <w:pict>
          <v:rect style="width:0;height:1.5pt" o:hralign="center" o:hrstd="t" o:hr="t"/>
        </w:pict>
      </w:r>
    </w:p>
    <w:p>
      <w:pPr>
        <w:pStyle w:val="FirstParagraph"/>
      </w:pPr>
      <w:r>
        <w:rPr>
          <w:iCs/>
          <w:i/>
        </w:rPr>
        <w:t xml:space="preserve">Note: This document is for educational and illustrative purposes regarding electrical infrastructure challenges in specific geographic regions.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Infrastructure Resilience in Venezuela, Caracas</dc:title>
  <dc:creator/>
  <dc:language>en</dc:language>
  <cp:keywords/>
  <dcterms:created xsi:type="dcterms:W3CDTF">2026-07-29T08:39:18Z</dcterms:created>
  <dcterms:modified xsi:type="dcterms:W3CDTF">2026-07-29T08:39:18Z</dcterms:modified>
</cp:coreProperties>
</file>

<file path=docProps/custom.xml><?xml version="1.0" encoding="utf-8"?>
<Properties xmlns="http://schemas.openxmlformats.org/officeDocument/2006/custom-properties" xmlns:vt="http://schemas.openxmlformats.org/officeDocument/2006/docPropsVTypes"/>
</file>