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Toronto</w:t>
      </w:r>
    </w:p>
    <w:bookmarkStart w:id="30" w:name="X0e27e19dfb0a8d55841b38904de6fbeeeeea0f2"/>
    <w:p>
      <w:pPr>
        <w:pStyle w:val="Heading1"/>
      </w:pPr>
      <w:r>
        <w:t xml:space="preserve">Case Study: Navigating the Career Path of an Electronics Engineer in Canada, Toronto</w:t>
      </w:r>
    </w:p>
    <w:p>
      <w:pPr>
        <w:pStyle w:val="FirstParagraph"/>
      </w:pPr>
      <w:r>
        <w:rPr>
          <w:bCs/>
          <w:b/>
        </w:rPr>
        <w:t xml:space="preserve">Date:</w:t>
      </w:r>
      <w:r>
        <w:t xml:space="preserve"> </w:t>
      </w:r>
      <w:r>
        <w:t xml:space="preserve">October 2023</w:t>
      </w:r>
      <w:r>
        <w:br/>
      </w:r>
    </w:p>
    <w:p>
      <w:pPr>
        <w:pStyle w:val="BodyText"/>
      </w:pPr>
      <w:r>
        <w:t xml:space="preserve">Subject:Career Analysis and Industry Landscape for Electronics Engineers</w:t>
      </w:r>
    </w:p>
    <w:bookmarkStart w:id="20" w:name="introduction-and-executive-summary"/>
    <w:p>
      <w:pPr>
        <w:pStyle w:val="Heading2"/>
      </w:pPr>
      <w:r>
        <w:t xml:space="preserve">1. Introduction and Executive Summary</w:t>
      </w:r>
    </w:p>
    <w:p>
      <w:pPr>
        <w:pStyle w:val="FirstParagraph"/>
      </w:pPr>
      <w:r>
        <w:t xml:space="preserve">In the rapidly evolving landscape of modern technology, the role of an Electronics Engineer remains pivotal. This case study specifically examines the professional ecosystem for an Electronics Engineer within Canada, with a focused lens on Toronto, Ontario’s bustling capital city. Toronto has emerged as a significant hub for telecommunications, automotive innovation, and consumer electronics manufacturing in North America. Consequently, understanding the specific demands, regulatory frameworks, and career trajectories of an Electronics Engineer in this region is crucial for both aspiring professionals and established practitioners.</w:t>
      </w:r>
    </w:p>
    <w:p>
      <w:pPr>
        <w:pStyle w:val="BodyText"/>
      </w:pPr>
      <w:r>
        <w:t xml:space="preserve">This document explores how an Electronics Engineer contributes to the local economy through innovation in sectors such as 5G telecommunications, autonomous vehicles, and renewable energy systems. By analyzing the unique characteristics of Canada’s engineering profession, particularly under the regulatory body of Professional Engineers Ontario (PEO), we can derive a comprehensive understanding of what it takes to succeed as an Electronics Engineer in Canada, Toronto.</w:t>
      </w:r>
    </w:p>
    <w:bookmarkEnd w:id="20"/>
    <w:bookmarkStart w:id="23" w:name="X4b8618e777dd4f50656f27b5e0d8c2eb46c4ccf"/>
    <w:p>
      <w:pPr>
        <w:pStyle w:val="Heading2"/>
      </w:pPr>
      <w:r>
        <w:t xml:space="preserve">2. The Regulatory Landscape: PEO and Licensure</w:t>
      </w:r>
    </w:p>
    <w:p>
      <w:pPr>
        <w:pStyle w:val="FirstParagraph"/>
      </w:pPr>
      <w:r>
        <w:t xml:space="preserve">In Canada, engineering is a regulated profession. For any individual aspiring to work as an Electronics Engineer in Canada, Toronto specifically involves navigating the requirements set by Professional Engineers Ontario (PEO). This is a critical distinction from countries where "engineer" may be an unregulated title.</w:t>
      </w:r>
    </w:p>
    <w:bookmarkStart w:id="21" w:name="X4782689a0b069099eb8071516bfa025130d44ab"/>
    <w:p>
      <w:pPr>
        <w:pStyle w:val="Heading3"/>
      </w:pPr>
      <w:r>
        <w:t xml:space="preserve">The Internationally Educated Engineer Pathway</w:t>
      </w:r>
    </w:p>
    <w:p>
      <w:pPr>
        <w:pStyle w:val="FirstParagraph"/>
      </w:pPr>
      <w:r>
        <w:t xml:space="preserve">Toronto hosts a diverse population with many professionals trained abroad. For an internationally educated Electronics Engineer, the journey to licensure involves rigorous assessment. The process typically begins with a comprehensive academic assessment of transcripts and curriculum to ensure alignment with Canadian engineering standards. Following this, candidates must pass the National Assessment Repository (NAR) exam, which tests general engineering knowledge.</w:t>
      </w:r>
    </w:p>
    <w:bookmarkEnd w:id="21"/>
    <w:bookmarkStart w:id="22" w:name="experience-and-ethics"/>
    <w:p>
      <w:pPr>
        <w:pStyle w:val="Heading3"/>
      </w:pPr>
      <w:r>
        <w:t xml:space="preserve">Experience and Ethics</w:t>
      </w:r>
    </w:p>
    <w:p>
      <w:pPr>
        <w:pStyle w:val="FirstParagraph"/>
      </w:pPr>
      <w:r>
        <w:t xml:space="preserve">Licensure is not granted solely on academic merit. An Electronics Engineer in Canada must demonstrate substantial practical experience under the supervision of a licensed Professional Engineer (P.Eng.). In Toronto’s competitive market, gaining this mentorship requires proactive networking and strategic job placement in firms that are authorized to supervise engineering work. Additionally, passing the Ethics and Law exam is mandatory, ensuring that all P.Eng.s adhere to strict codes of conduct regarding public safety and environmental responsibility.</w:t>
      </w:r>
    </w:p>
    <w:bookmarkEnd w:id="22"/>
    <w:bookmarkEnd w:id="23"/>
    <w:bookmarkStart w:id="24" w:name="X97030b24b0218353e7457a71da1fde58aff0bca"/>
    <w:p>
      <w:pPr>
        <w:pStyle w:val="Heading2"/>
      </w:pPr>
      <w:r>
        <w:t xml:space="preserve">3. Industry Sectors Driving Demand in Toronto</w:t>
      </w:r>
    </w:p>
    <w:p>
      <w:pPr>
        <w:pStyle w:val="FirstParagraph"/>
      </w:pPr>
      <w:r>
        <w:t xml:space="preserve">The demand for an Electronics Engineer in Canada, Toronto, is not uniform across all industries but is heavily concentrated in high-growth sectors. The following areas represent the primary employment hubs for this profession:</w:t>
      </w:r>
    </w:p>
    <w:p>
      <w:pPr>
        <w:numPr>
          <w:ilvl w:val="0"/>
          <w:numId w:val="1001"/>
        </w:numPr>
        <w:pStyle w:val="Compact"/>
      </w:pPr>
      <w:r>
        <w:rPr>
          <w:bCs/>
          <w:b/>
        </w:rPr>
        <w:t xml:space="preserve">Telecommunications and 5G Infrastructure:</w:t>
      </w:r>
      <w:r>
        <w:t xml:space="preserve"> </w:t>
      </w:r>
      <w:r>
        <w:t xml:space="preserve">As a global leader in telecommunications hardware and software development, Toronto’s tech corridor requires Electronics Engineers to design circuit boards, signal processing systems, and embedded components for next-generation networks. Companies such as Nokia (which has a significant presence in the region) and various startups rely heavily on local engineering talent.</w:t>
      </w:r>
    </w:p>
    <w:p>
      <w:pPr>
        <w:numPr>
          <w:ilvl w:val="0"/>
          <w:numId w:val="1001"/>
        </w:numPr>
        <w:pStyle w:val="Compact"/>
      </w:pPr>
      <w:r>
        <w:rPr>
          <w:bCs/>
          <w:b/>
        </w:rPr>
        <w:t xml:space="preserve">Automotive and Electric Vehicles (EVs):</w:t>
      </w:r>
      <w:r>
        <w:t xml:space="preserve"> </w:t>
      </w:r>
      <w:r>
        <w:t xml:space="preserve">With major automotive manufacturers shifting towards electrification, Toronto is becoming a testbed for autonomous driving technologies. An Electronics Engineer in this sector focuses on sensor integration, battery management systems (BMS), and power electronics. The proximity to major R&amp;D centers allows for direct collaboration with legacy automakers transitioning to EV production.</w:t>
      </w:r>
    </w:p>
    <w:p>
      <w:pPr>
        <w:numPr>
          <w:ilvl w:val="0"/>
          <w:numId w:val="1001"/>
        </w:numPr>
        <w:pStyle w:val="Compact"/>
      </w:pPr>
      <w:r>
        <w:rPr>
          <w:bCs/>
          <w:b/>
        </w:rPr>
        <w:t xml:space="preserve">Medical Devices and Health Tech:</w:t>
      </w:r>
      <w:r>
        <w:t xml:space="preserve"> </w:t>
      </w:r>
      <w:r>
        <w:t xml:space="preserve">Canada is known for its advanced medical technology sector. Electronics Engineers are essential in designing wearable health monitors, diagnostic imaging equipment, and surgical robotics. In Toronto’s health innovation district, these engineers bridge the gap between biological requirements and electronic precision.</w:t>
      </w:r>
    </w:p>
    <w:p>
      <w:pPr>
        <w:numPr>
          <w:ilvl w:val="0"/>
          <w:numId w:val="1001"/>
        </w:numPr>
        <w:pStyle w:val="Compact"/>
      </w:pPr>
      <w:r>
        <w:rPr>
          <w:bCs/>
          <w:b/>
        </w:rPr>
        <w:t xml:space="preserve">Consumer Electronics and IoT:</w:t>
      </w:r>
      <w:r>
        <w:t xml:space="preserve"> </w:t>
      </w:r>
      <w:r>
        <w:t xml:space="preserve">The Internet of Things (IoT) has created a surge in demand for engineers who can design low-power, wireless communication modules. From smart home devices to industrial automation sensors, Toronto’s growing startup scene provides numerous opportunities for innovative product development.</w:t>
      </w:r>
    </w:p>
    <w:bookmarkEnd w:id="24"/>
    <w:bookmarkStart w:id="27" w:name="challenges-and-opportunities"/>
    <w:p>
      <w:pPr>
        <w:pStyle w:val="Heading2"/>
      </w:pPr>
      <w:r>
        <w:t xml:space="preserve">4. Challenges and Opportunities</w:t>
      </w:r>
    </w:p>
    <w:p>
      <w:pPr>
        <w:pStyle w:val="FirstParagraph"/>
      </w:pPr>
      <w:r>
        <w:t xml:space="preserve">"The transition from academic theory to practical application in a regulated environment like Canada presents unique hurdles. However, the stability and growth potential within Toronto’s tech ecosystem make it a rewarding destination for Electronics Engineers."</w:t>
      </w:r>
    </w:p>
    <w:bookmarkStart w:id="25" w:name="key-challenges"/>
    <w:p>
      <w:pPr>
        <w:pStyle w:val="Heading3"/>
      </w:pPr>
      <w:r>
        <w:t xml:space="preserve">Key Challenges</w:t>
      </w:r>
    </w:p>
    <w:p>
      <w:pPr>
        <w:pStyle w:val="FirstParagraph"/>
      </w:pPr>
      <w:r>
        <w:rPr>
          <w:bCs/>
          <w:b/>
        </w:rPr>
        <w:t xml:space="preserve">Credential Recognition:</w:t>
      </w:r>
      <w:r>
        <w:t xml:space="preserve"> </w:t>
      </w:r>
      <w:r>
        <w:t xml:space="preserve">One of the most significant barriers for immigrants is the time-consuming process of having foreign degrees evaluated. This delay can postpone entry into the workforce, creating financial and professional stagnation.</w:t>
      </w:r>
    </w:p>
    <w:p>
      <w:pPr>
        <w:pStyle w:val="BodyText"/>
      </w:pPr>
      <w:r>
        <w:rPr>
          <w:bCs/>
          <w:b/>
        </w:rPr>
        <w:t xml:space="preserve">Licensure Dependency:</w:t>
      </w:r>
      <w:r>
        <w:t xml:space="preserve"> </w:t>
      </w:r>
      <w:r>
        <w:t xml:space="preserve">Without a P.Eng. designation, an Electronics Engineer’s scope of work is limited. They cannot sign off on engineering plans or offer services to the public directly. This creates a ceiling for career advancement unless licensure is achieved.</w:t>
      </w:r>
    </w:p>
    <w:bookmarkEnd w:id="25"/>
    <w:bookmarkStart w:id="26" w:name="emerging-opportunities"/>
    <w:p>
      <w:pPr>
        <w:pStyle w:val="Heading3"/>
      </w:pPr>
      <w:r>
        <w:t xml:space="preserve">Emerging Opportunities</w:t>
      </w:r>
    </w:p>
    <w:p>
      <w:pPr>
        <w:pStyle w:val="FirstParagraph"/>
      </w:pPr>
      <w:r>
        <w:rPr>
          <w:bCs/>
          <w:b/>
        </w:rPr>
        <w:t xml:space="preserve">Sustainability and Green Tech:</w:t>
      </w:r>
      <w:r>
        <w:t xml:space="preserve"> </w:t>
      </w:r>
      <w:r>
        <w:t xml:space="preserve">Canada’s commitment to net-zero emissions by 2050 has spurred investment in green technology. Electronics Engineers are increasingly involved in designing energy-efficient power systems, smart grid technologies, and renewable energy integration solutions. This trend offers long-term job security and meaningful work.</w:t>
      </w:r>
    </w:p>
    <w:p>
      <w:pPr>
        <w:pStyle w:val="BodyText"/>
      </w:pPr>
      <w:r>
        <w:rPr>
          <w:bCs/>
          <w:b/>
        </w:rPr>
        <w:t xml:space="preserve">Cross-Disciplinary Collaboration:</w:t>
      </w:r>
      <w:r>
        <w:t xml:space="preserve"> </w:t>
      </w:r>
      <w:r>
        <w:t xml:space="preserve">In Toronto’s collaborative tech culture, Electronics Engineers often work alongside software developers, data scientists, and mechanical engineers. This interdisciplinary approach enhances innovation capabilities and broadens the skill set of the engineer.</w:t>
      </w:r>
    </w:p>
    <w:bookmarkEnd w:id="26"/>
    <w:bookmarkEnd w:id="27"/>
    <w:bookmarkStart w:id="28" w:name="professional-development-and-networking"/>
    <w:p>
      <w:pPr>
        <w:pStyle w:val="Heading2"/>
      </w:pPr>
      <w:r>
        <w:t xml:space="preserve">5. Professional Development and Networking</w:t>
      </w:r>
    </w:p>
    <w:p>
      <w:pPr>
        <w:pStyle w:val="FirstParagraph"/>
      </w:pPr>
      <w:r>
        <w:t xml:space="preserve">In Canada, Toronto’s engineering community is highly networked. Organizations such as Engineers Canada, IEEE (Institute of Electrical and Electronics Engineers), and local chapters like C3 (Council of Canadian Academies) play vital roles in professional development.</w:t>
      </w:r>
    </w:p>
    <w:p>
      <w:pPr>
        <w:pStyle w:val="BodyText"/>
      </w:pPr>
      <w:r>
        <w:t xml:space="preserve">An Electronics Engineer looking to advance their career should actively participate in these networks. Attending conferences, contributing to technical publications, and engaging in continuous education courses are expected behaviors. Furthermore, soft skills such as project management and cross-cultural communication are highly valued in Toronto’s multicultural corporate environment.</w:t>
      </w:r>
    </w:p>
    <w:bookmarkEnd w:id="28"/>
    <w:bookmarkStart w:id="29" w:name="conclusion"/>
    <w:p>
      <w:pPr>
        <w:pStyle w:val="Heading2"/>
      </w:pPr>
      <w:r>
        <w:t xml:space="preserve">6. Conclusion</w:t>
      </w:r>
    </w:p>
    <w:p>
      <w:pPr>
        <w:pStyle w:val="FirstParagraph"/>
      </w:pPr>
      <w:r>
        <w:t xml:space="preserve">The case for an Electronics Engineer in Canada, Toronto is robust and multifaceted. While the regulatory hurdles posed by PEO require dedication and strategic planning, the rewards are substantial. The city offers a dynamic mix of established industries and emerging technologies, providing ample opportunities for innovation.</w:t>
      </w:r>
    </w:p>
    <w:p>
      <w:pPr>
        <w:pStyle w:val="BodyText"/>
      </w:pPr>
      <w:r>
        <w:t xml:space="preserve">For professionals considering this path, success hinges on understanding the local regulatory framework, leveraging Toronto’s specific industry strengths in telecommunications and automotive tech, and committing to lifelong learning. As technology continues to evolve, the role of the Electronics Engineer will remain central to maintaining Canada’s position as a global leader in engineering excellence.</w:t>
      </w:r>
    </w:p>
    <w:p>
      <w:pPr>
        <w:pStyle w:val="BodyText"/>
      </w:pPr>
      <w:r>
        <w:rPr>
          <w:iCs/>
          <w:i/>
        </w:rPr>
        <w:t xml:space="preserve">This document serves as a strategic overview for stakeholders interested in the engineering sector within Ontario. It highlights that while the title "Electronics Engineer" is globally recognized, its application and legal standing are distinctly shaped by Canadian laws and Toronto’s unique industrial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Electronics Engineer in Canada, Toronto</dc:title>
  <dc:creator/>
  <cp:keywords/>
  <dcterms:created xsi:type="dcterms:W3CDTF">2026-07-29T13:28:10Z</dcterms:created>
  <dcterms:modified xsi:type="dcterms:W3CDTF">2026-07-29T13:28:10Z</dcterms:modified>
</cp:coreProperties>
</file>

<file path=docProps/custom.xml><?xml version="1.0" encoding="utf-8"?>
<Properties xmlns="http://schemas.openxmlformats.org/officeDocument/2006/custom-properties" xmlns:vt="http://schemas.openxmlformats.org/officeDocument/2006/docPropsVTypes"/>
</file>