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Engineering</w:t>
      </w:r>
      <w:r>
        <w:t xml:space="preserve"> </w:t>
      </w:r>
      <w:r>
        <w:t xml:space="preserve">Excellence</w:t>
      </w:r>
      <w:r>
        <w:t xml:space="preserve"> </w:t>
      </w:r>
      <w:r>
        <w:t xml:space="preserve">in</w:t>
      </w:r>
      <w:r>
        <w:t xml:space="preserve"> </w:t>
      </w:r>
      <w:r>
        <w:t xml:space="preserve">China</w:t>
      </w:r>
      <w:r>
        <w:t xml:space="preserve"> </w:t>
      </w:r>
      <w:r>
        <w:t xml:space="preserve">Shanghai</w:t>
      </w:r>
    </w:p>
    <w:bookmarkStart w:id="26" w:name="X35b1b2e424f147c94484cf43f3160589a046f84"/>
    <w:p>
      <w:pPr>
        <w:pStyle w:val="Heading1"/>
      </w:pPr>
      <w:r>
        <w:t xml:space="preserve">The Nexus of Innovation and Manufacturing: A Case Study on the Role of the Electronics Engineer in China Shanghai</w:t>
      </w:r>
    </w:p>
    <w:bookmarkStart w:id="20" w:name="executive-summary"/>
    <w:p>
      <w:pPr>
        <w:pStyle w:val="Heading2"/>
      </w:pPr>
      <w:r>
        <w:t xml:space="preserve">Executive Summary</w:t>
      </w:r>
    </w:p>
    <w:p>
      <w:pPr>
        <w:pStyle w:val="FirstParagraph"/>
      </w:pPr>
      <w:r>
        <w:t xml:space="preserve">This case study provides a comprehensive analysis of the critical role played by an</w:t>
      </w:r>
      <w:r>
        <w:t xml:space="preserve"> </w:t>
      </w:r>
      <w:hyperlink w:anchor="Xa39a3ee5e6b4b0d3255bfef95601890afd80709">
        <w:r>
          <w:rPr>
            <w:rStyle w:val="Hyperlink"/>
            <w:bCs/>
            <w:b/>
          </w:rPr>
          <w:t xml:space="preserve">Electronics Engineer</w:t>
        </w:r>
      </w:hyperlink>
      <w:hyperlink w:anchor="Xa39a3ee5e6b4b0d3255bfef95601890afd80709">
        <w:r>
          <w:rPr>
            <w:rStyle w:val="Hyperlink"/>
          </w:rPr>
          <w:t xml:space="preserve">China Shanghai</w:t>
        </w:r>
      </w:hyperlink>
      <w:r>
        <w:t xml:space="preserve">. As a global hub for semiconductor design, consumer electronics manufacturing, and advanced telecommunications infrastructure, Shanghai represents one of the most competitive environments for engineering talent in the world. This document explores how an</w:t>
      </w:r>
      <w:r>
        <w:t xml:space="preserve"> </w:t>
      </w:r>
      <w:hyperlink w:anchor="Xa39a3ee5e6b4b0d3255bfef95601890afd80709">
        <w:r>
          <w:rPr>
            <w:rStyle w:val="Hyperlink"/>
            <w:bCs/>
            <w:b/>
          </w:rPr>
          <w:t xml:space="preserve">Electronics Engineer</w:t>
        </w:r>
      </w:hyperlink>
      <w:hyperlink w:anchor="Xa39a3ee5e6b4b0d3255bfef95601890afd80709">
        <w:r>
          <w:rPr>
            <w:rStyle w:val="Hyperlink"/>
          </w:rPr>
          <w:t xml:space="preserve">China Shanghai</w:t>
        </w:r>
      </w:hyperlink>
      <w:r>
        <w:t xml:space="preserve">. The primary objective is to illustrate the intersection of high-level engineering principles with the rapid pace of industrial evolution characteristic of this specific geographic region.</w:t>
      </w:r>
    </w:p>
    <w:bookmarkEnd w:id="20"/>
    <w:bookmarkStart w:id="21" w:name="X1dc333d55b2f2c3b8ae5dcaadc1ac9ce8906eaa"/>
    <w:p>
      <w:pPr>
        <w:pStyle w:val="Heading2"/>
      </w:pPr>
      <w:r>
        <w:t xml:space="preserve">Background: The Technological Landscape of China Shanghai</w:t>
      </w:r>
    </w:p>
    <w:p>
      <w:pPr>
        <w:pStyle w:val="FirstParagraph"/>
      </w:pPr>
      <w:r>
        <w:t xml:space="preserve">To understand the significance of an</w:t>
      </w:r>
      <w:r>
        <w:t xml:space="preserve"> </w:t>
      </w:r>
      <w:hyperlink w:anchor="Xa39a3ee5e6b4b0d3255bfef95601890afd80709">
        <w:r>
          <w:rPr>
            <w:rStyle w:val="Hyperlink"/>
            <w:bCs/>
            <w:b/>
          </w:rPr>
          <w:t xml:space="preserve">Electronics Engineer</w:t>
        </w:r>
      </w:hyperlink>
      <w:r>
        <w:t xml:space="preserve">, one must first contextualize their working environment.</w:t>
      </w:r>
      <w:r>
        <w:t xml:space="preserve"> </w:t>
      </w:r>
      <w:hyperlink w:anchor="Xa39a3ee5e6b4b0d3255bfef95601890afd80709">
        <w:r>
          <w:rPr>
            <w:rStyle w:val="Hyperlink"/>
            <w:bCs/>
            <w:b/>
          </w:rPr>
          <w:t xml:space="preserve">China Shanghai</w:t>
        </w:r>
      </w:hyperlink>
      <w:r>
        <w:t xml:space="preserve"> </w:t>
      </w:r>
      <w:r>
        <w:t xml:space="preserve">is not merely a city; it is a central node in the global electronics supply chain. Home to major tech giants, research institutes, and manufacturing hubs, the region boasts a robust ecosystem for hardware development. From the bustling industrial zones of Pudong to the research parks in Zhangjiang Hi-Tech Park,</w:t>
      </w:r>
      <w:r>
        <w:t xml:space="preserve"> </w:t>
      </w:r>
      <w:hyperlink w:anchor="Xa39a3ee5e6b4b0d3255bfef95601890afd80709">
        <w:r>
          <w:rPr>
            <w:rStyle w:val="Hyperlink"/>
            <w:bCs/>
            <w:b/>
          </w:rPr>
          <w:t xml:space="preserve">China Shanghai</w:t>
        </w:r>
      </w:hyperlink>
      <w:r>
        <w:t xml:space="preserve"> </w:t>
      </w:r>
      <w:r>
        <w:t xml:space="preserve">serves as a testing ground for next-generation technologies including Internet of Things (IoT), 5G communication modules, and autonomous vehicle components.</w:t>
      </w:r>
      <w:r>
        <w:t xml:space="preserve"> </w:t>
      </w:r>
      <w:r>
        <w:t xml:space="preserve">The demand for precision and speed in this region places immense pressure on engineering teams. An</w:t>
      </w:r>
      <w:r>
        <w:t xml:space="preserve"> </w:t>
      </w:r>
      <w:hyperlink w:anchor="Xa39a3ee5e6b4b0d3255bfef95601890afd80709">
        <w:r>
          <w:rPr>
            <w:rStyle w:val="Hyperlink"/>
            <w:bCs/>
            <w:b/>
          </w:rPr>
          <w:t xml:space="preserve">Electronics Engineer</w:t>
        </w:r>
      </w:hyperlink>
      <w:r>
        <w:t xml:space="preserve"> </w:t>
      </w:r>
      <w:r>
        <w:t xml:space="preserve">here does not work in isolation; they are integral parts of a vast network that connects design studios in the West with manufacturing floors that produce millions of units annually. This unique position requires a professional who possesses not only deep technical knowledge but also adaptability, cross-cultural communication skills, and an acute understanding of local regulatory frameworks.</w:t>
      </w:r>
    </w:p>
    <w:bookmarkEnd w:id="21"/>
    <w:bookmarkStart w:id="22" w:name="role-and-responsibilities"/>
    <w:p>
      <w:pPr>
        <w:pStyle w:val="Heading2"/>
      </w:pPr>
      <w:r>
        <w:t xml:space="preserve">Role and Responsibilities</w:t>
      </w:r>
    </w:p>
    <w:p>
      <w:pPr>
        <w:pStyle w:val="FirstParagraph"/>
      </w:pPr>
      <w:r>
        <w:t xml:space="preserve">The core responsibilities of an</w:t>
      </w:r>
      <w:r>
        <w:t xml:space="preserve"> </w:t>
      </w:r>
      <w:hyperlink w:anchor="Xa39a3ee5e6b4b0d3255bfef95601890afd80709">
        <w:r>
          <w:rPr>
            <w:rStyle w:val="Hyperlink"/>
            <w:bCs/>
            <w:b/>
          </w:rPr>
          <w:t xml:space="preserve">Electronics Engineer</w:t>
        </w:r>
      </w:hyperlink>
      <w:r>
        <w:t xml:space="preserve"> </w:t>
      </w:r>
      <w:r>
        <w:t xml:space="preserve">in this setting extend far beyond simple circuit design. In</w:t>
      </w:r>
      <w:r>
        <w:t xml:space="preserve"> </w:t>
      </w:r>
      <w:hyperlink w:anchor="Xa39a3ee5e6b4b0d3255bfef95601890afd80709">
        <w:r>
          <w:rPr>
            <w:rStyle w:val="Hyperlink"/>
            <w:bCs/>
            <w:b/>
          </w:rPr>
          <w:t xml:space="preserve">China Shanghai</w:t>
        </w:r>
      </w:hyperlink>
      <w:r>
        <w:t xml:space="preserve">, the scope often encompasses full lifecycle management, from conceptualization to mass production support.</w:t>
      </w:r>
      <w:r>
        <w:t xml:space="preserve"> </w:t>
      </w:r>
      <w:r>
        <w:t xml:space="preserve">Firstly, schematic capture and Printed Circuit Board (PCB) layout are foundational tasks. However, due to the high-density integration required in modern devices favored by the Asian market signal integrity becomes a paramount concern. An</w:t>
      </w:r>
      <w:r>
        <w:t xml:space="preserve"> </w:t>
      </w:r>
      <w:hyperlink w:anchor="Xa39a3ee5e6b4b0d3255bfef95601890afd80709">
        <w:r>
          <w:rPr>
            <w:rStyle w:val="Hyperlink"/>
            <w:bCs/>
            <w:b/>
          </w:rPr>
          <w:t xml:space="preserve">Electronics Engineer</w:t>
        </w:r>
      </w:hyperlink>
      <w:r>
        <w:t xml:space="preserve"> </w:t>
      </w:r>
      <w:r>
        <w:t xml:space="preserve">must utilize advanced simulation tools to ensure that electromagnetic compatibility (EMC) standards are met, particularly when products are destined for both domestic and international markets.</w:t>
      </w:r>
      <w:r>
        <w:t xml:space="preserve"> </w:t>
      </w:r>
      <w:r>
        <w:t xml:space="preserve">Secondly, firmware integration is increasingly blurring the lines between hardware and software engineering. In</w:t>
      </w:r>
      <w:r>
        <w:t xml:space="preserve"> </w:t>
      </w:r>
      <w:hyperlink w:anchor="Xa39a3ee5e6b4b0d3255bfef95601890afd80709">
        <w:r>
          <w:rPr>
            <w:rStyle w:val="Hyperlink"/>
            <w:bCs/>
            <w:b/>
          </w:rPr>
          <w:t xml:space="preserve">China Shanghai</w:t>
        </w:r>
      </w:hyperlink>
      <w:r>
        <w:t xml:space="preserve">, where embedded systems power everything from smart home appliances to industrial automation sensors an</w:t>
      </w:r>
      <w:r>
        <w:t xml:space="preserve"> </w:t>
      </w:r>
      <w:hyperlink w:anchor="Xa39a3ee5e6b4b0d3255bfef95601890afd80709">
        <w:r>
          <w:rPr>
            <w:rStyle w:val="Hyperlink"/>
            <w:bCs/>
            <w:b/>
          </w:rPr>
          <w:t xml:space="preserve">Electronics Engineer</w:t>
        </w:r>
      </w:hyperlink>
      <w:r>
        <w:t xml:space="preserve"> </w:t>
      </w:r>
      <w:r>
        <w:t xml:space="preserve">must collaborate closely with firmware developers. This involves debugging hardware-software interfaces, optimizing power consumption in battery-operated devices, and ensuring real-time performance for critical applications.</w:t>
      </w:r>
      <w:r>
        <w:t xml:space="preserve"> </w:t>
      </w:r>
      <w:r>
        <w:t xml:space="preserve">Thirdly and perhaps most critically in this region is the transition from prototype to production. An</w:t>
      </w:r>
      <w:r>
        <w:t xml:space="preserve"> </w:t>
      </w:r>
      <w:hyperlink w:anchor="Xa39a3ee5e6b4b0d3255bfef95601890afd80709">
        <w:r>
          <w:rPr>
            <w:rStyle w:val="Hyperlink"/>
            <w:bCs/>
            <w:b/>
          </w:rPr>
          <w:t xml:space="preserve">Electronics Engineer</w:t>
        </w:r>
      </w:hyperlink>
      <w:r>
        <w:t xml:space="preserve"> </w:t>
      </w:r>
      <w:r>
        <w:t xml:space="preserve">plays a pivotal role in Design for Manufacturing (DFM) and Design for Testability (DFT). In the fast-paced manufacturing environment of</w:t>
      </w:r>
      <w:r>
        <w:t xml:space="preserve"> </w:t>
      </w:r>
      <w:hyperlink w:anchor="Xa39a3ee5e6b4b0d3255bfef95601890afd80709">
        <w:r>
          <w:rPr>
            <w:rStyle w:val="Hyperlink"/>
            <w:bCs/>
            <w:b/>
          </w:rPr>
          <w:t xml:space="preserve">China Shanghai</w:t>
        </w:r>
      </w:hyperlink>
      <w:r>
        <w:t xml:space="preserve">, delays are costly. Therefore, the engineer must ensure that designs are robust enough to withstand high-volume assembly processes while maintaining yield rates above industry benchmarks.</w:t>
      </w:r>
    </w:p>
    <w:bookmarkEnd w:id="22"/>
    <w:bookmarkStart w:id="23" w:name="case-scenario-the-smart-grid-initiative"/>
    <w:p>
      <w:pPr>
        <w:pStyle w:val="Heading2"/>
      </w:pPr>
      <w:r>
        <w:t xml:space="preserve">Case Scenario: The Smart Grid Initiative</w:t>
      </w:r>
    </w:p>
    <w:p>
      <w:pPr>
        <w:pStyle w:val="FirstParagraph"/>
      </w:pPr>
      <w:r>
        <w:t xml:space="preserve">Consider a specific scenario involving a multinational energy technology firm headquartered in</w:t>
      </w:r>
      <w:r>
        <w:t xml:space="preserve"> </w:t>
      </w:r>
      <w:hyperlink w:anchor="Xa39a3ee5e6b4b0d3255bfef95601890afd80709">
        <w:r>
          <w:rPr>
            <w:rStyle w:val="Hyperlink"/>
            <w:bCs/>
            <w:b/>
          </w:rPr>
          <w:t xml:space="preserve">China Shanghai</w:t>
        </w:r>
      </w:hyperlink>
      <w:r>
        <w:t xml:space="preserve">. The company is tasked with deploying smart grid meters across urban districts to optimize energy distribution. An</w:t>
      </w:r>
      <w:r>
        <w:t xml:space="preserve"> </w:t>
      </w:r>
      <w:hyperlink w:anchor="Xa39a3ee5e6b4b0d3255bfef95601890afd80709">
        <w:r>
          <w:rPr>
            <w:rStyle w:val="Hyperlink"/>
            <w:bCs/>
            <w:b/>
          </w:rPr>
          <w:t xml:space="preserve">Electronics Engineer</w:t>
        </w:r>
      </w:hyperlink>
      <w:r>
        <w:t xml:space="preserve"> </w:t>
      </w:r>
      <w:r>
        <w:t xml:space="preserve">was assigned to lead the hardware development team.</w:t>
      </w:r>
      <w:r>
        <w:t xml:space="preserve"> </w:t>
      </w:r>
      <w:r>
        <w:t xml:space="preserve">The challenge was multifaceted: the device needed low power consumption for long-term battery life, high-frequency communication capabilities for real-time data transmission using 5G or NB-IoT networks, and extreme reliability under varying weather conditions typical of the East China climate.</w:t>
      </w:r>
      <w:r>
        <w:t xml:space="preserve"> </w:t>
      </w:r>
      <w:r>
        <w:t xml:space="preserve">The</w:t>
      </w:r>
      <w:r>
        <w:t xml:space="preserve"> </w:t>
      </w:r>
      <w:hyperlink w:anchor="Xa39a3ee5e6b4b0d3255bfef95601890afd80709">
        <w:r>
          <w:rPr>
            <w:rStyle w:val="Hyperlink"/>
            <w:bCs/>
            <w:b/>
          </w:rPr>
          <w:t xml:space="preserve">Electronics Engineer</w:t>
        </w:r>
      </w:hyperlink>
      <w:r>
        <w:t xml:space="preserve"> </w:t>
      </w:r>
      <w:r>
        <w:t xml:space="preserve">began by selecting components that were readily available within the local supply chain in</w:t>
      </w:r>
      <w:r>
        <w:t xml:space="preserve"> </w:t>
      </w:r>
      <w:hyperlink w:anchor="Xa39a3ee5e6b4b0d3255bfef95601890afd80709">
        <w:r>
          <w:rPr>
            <w:rStyle w:val="Hyperlink"/>
            <w:bCs/>
            <w:b/>
          </w:rPr>
          <w:t xml:space="preserve">China Shanghai</w:t>
        </w:r>
      </w:hyperlink>
      <w:r>
        <w:t xml:space="preserve">. This strategic decision mitigated risks associated with global semiconductor shortages and reduced lead times. By sourcing microcontrollers and RF modules from domestic suppliers, the engineer ensured production continuity. Furthermore, rigorous environmental testing was conducted in specialized labs located within the city to simulate humidity, temperature fluctuations, and electromagnetic interference specific to urban environments.</w:t>
      </w:r>
      <w:r>
        <w:t xml:space="preserve"> </w:t>
      </w:r>
      <w:r>
        <w:t xml:space="preserve">Throughout the project lifecycle regular reviews were held with manufacturing partners in neighboring provinces. The</w:t>
      </w:r>
      <w:r>
        <w:t xml:space="preserve"> </w:t>
      </w:r>
      <w:hyperlink w:anchor="Xa39a3ee5e6b4b0d3255bfef95601890afd80709">
        <w:r>
          <w:rPr>
            <w:rStyle w:val="Hyperlink"/>
            <w:bCs/>
            <w:b/>
          </w:rPr>
          <w:t xml:space="preserve">Electronics Engineer</w:t>
        </w:r>
      </w:hyperlink>
      <w:r>
        <w:t xml:space="preserve"> </w:t>
      </w:r>
      <w:r>
        <w:t xml:space="preserve">acted as the technical bridge between design intentions and factory realities, resolving issues such as thermal management challenges in compact enclosures. This hands-on approach ensured that when mass production commenced, the defect rate was kept below 0.1%, significantly outperforming industry averages.</w:t>
      </w:r>
    </w:p>
    <w:bookmarkEnd w:id="23"/>
    <w:bookmarkStart w:id="24" w:name="challenges-and-solutions"/>
    <w:p>
      <w:pPr>
        <w:pStyle w:val="Heading2"/>
      </w:pPr>
      <w:r>
        <w:t xml:space="preserve">Challenges and Solutions</w:t>
      </w:r>
    </w:p>
    <w:p>
      <w:pPr>
        <w:pStyle w:val="FirstParagraph"/>
      </w:pPr>
      <w:r>
        <w:t xml:space="preserve">Operating as an</w:t>
      </w:r>
      <w:r>
        <w:t xml:space="preserve"> </w:t>
      </w:r>
      <w:hyperlink w:anchor="Xa39a3ee5e6b4b0d3255bfef95601890afd80709">
        <w:r>
          <w:rPr>
            <w:rStyle w:val="Hyperlink"/>
            <w:bCs/>
            <w:b/>
          </w:rPr>
          <w:t xml:space="preserve">Electronics Engineer</w:t>
        </w:r>
      </w:hyperlink>
      <w:r>
        <w:t xml:space="preserve"> </w:t>
      </w:r>
      <w:r>
        <w:t xml:space="preserve">in</w:t>
      </w:r>
      <w:r>
        <w:t xml:space="preserve"> </w:t>
      </w:r>
      <w:hyperlink w:anchor="Xa39a3ee5e6b4b0d3255bfef95601890afd80709">
        <w:r>
          <w:rPr>
            <w:rStyle w:val="Hyperlink"/>
            <w:bCs/>
            <w:b/>
          </w:rPr>
          <w:t xml:space="preserve">China Shanghai</w:t>
        </w:r>
      </w:hyperlink>
      <w:hyperlink w:anchor="Xa39a3ee5e6b4b0d3255bfef95601890afd80709">
        <w:r>
          <w:rPr>
            <w:rStyle w:val="Hyperlink"/>
          </w:rPr>
          <w:t xml:space="preserve">Electronics Engineer</w:t>
        </w:r>
      </w:hyperlink>
      <w:r>
        <w:t xml:space="preserve"> </w:t>
      </w:r>
      <w:r>
        <w:t xml:space="preserve">in this region must stay abreast of global trends while adapting to local market demands which often favor cost-efficiency and rapid iteration over long-term durability for certain consumer segments.</w:t>
      </w:r>
      <w:r>
        <w:t xml:space="preserve"> </w:t>
      </w:r>
      <w:r>
        <w:t xml:space="preserve">To address these issues, the engineer implemented a modular design architecture. This allowed for easy upgrades of communication modules without redesigning the entire system. Additionally, strong relationships with university partners in Shanghai provided access to cutting-edge research and early access to new materials, giving the team a competitive edge.</w:t>
      </w:r>
    </w:p>
    <w:bookmarkEnd w:id="24"/>
    <w:bookmarkStart w:id="25" w:name="conclusion"/>
    <w:p>
      <w:pPr>
        <w:pStyle w:val="Heading2"/>
      </w:pPr>
      <w:r>
        <w:t xml:space="preserve">Conclusion</w:t>
      </w:r>
    </w:p>
    <w:p>
      <w:pPr>
        <w:pStyle w:val="FirstParagraph"/>
      </w:pPr>
      <w:r>
        <w:t xml:space="preserve">In conclusion, the role of an</w:t>
      </w:r>
      <w:r>
        <w:t xml:space="preserve"> </w:t>
      </w:r>
      <w:hyperlink w:anchor="Xa39a3ee5e6b4b0d3255bfef95601890afd80709">
        <w:r>
          <w:rPr>
            <w:rStyle w:val="Hyperlink"/>
            <w:bCs/>
            <w:b/>
          </w:rPr>
          <w:t xml:space="preserve">Electronics Engineer</w:t>
        </w:r>
      </w:hyperlink>
      <w:r>
        <w:t xml:space="preserve"> </w:t>
      </w:r>
      <w:r>
        <w:t xml:space="preserve">in</w:t>
      </w:r>
      <w:r>
        <w:t xml:space="preserve"> </w:t>
      </w:r>
      <w:hyperlink w:anchor="Xa39a3ee5e6b4b0d3255bfef95601890afd80709">
        <w:r>
          <w:rPr>
            <w:rStyle w:val="Hyperlink"/>
            <w:bCs/>
            <w:b/>
          </w:rPr>
          <w:t xml:space="preserve">China Shanghai</w:t>
        </w:r>
      </w:hyperlink>
      <w:r>
        <w:t xml:space="preserve"> </w:t>
      </w:r>
      <w:r>
        <w:t xml:space="preserve">is characterized by complexity, high stakes, and significant impact. It is not just about building circuits; it is about enabling technological advancement within one of the world's most dynamic economic zones. The engineer serves as a crucial link between innovation and execution, ensuring that theoretical designs become reliable products that meet global standards.</w:t>
      </w:r>
      <w:r>
        <w:t xml:space="preserve"> </w:t>
      </w:r>
      <w:r>
        <w:t xml:space="preserve">As</w:t>
      </w:r>
      <w:r>
        <w:t xml:space="preserve"> </w:t>
      </w:r>
      <w:hyperlink w:anchor="Xa39a3ee5e6b4b0d3255bfef95601890afd80709">
        <w:r>
          <w:rPr>
            <w:rStyle w:val="Hyperlink"/>
            <w:bCs/>
            <w:b/>
          </w:rPr>
          <w:t xml:space="preserve">China Shanghai</w:t>
        </w:r>
      </w:hyperlink>
      <w:r>
        <w:t xml:space="preserve"> </w:t>
      </w:r>
      <w:r>
        <w:t xml:space="preserve">continues to evolve into a leader in smart city infrastructure and advanced manufacturing, the demand for skilled electronics professionals will only grow. This case study highlights that success in this field requires a blend of technical mastery, supply chain acumen, and cultural adaptability. For organizations looking to thrive in this region investing in top-tier</w:t>
      </w:r>
      <w:r>
        <w:t xml:space="preserve"> </w:t>
      </w:r>
      <w:hyperlink w:anchor="Xa39a3ee5e6b4b0d3255bfef95601890afd80709">
        <w:r>
          <w:rPr>
            <w:rStyle w:val="Hyperlink"/>
            <w:bCs/>
            <w:b/>
          </w:rPr>
          <w:t xml:space="preserve">Electronics Engineer</w:t>
        </w:r>
      </w:hyperlink>
      <w:r>
        <w:t xml:space="preserve"> </w:t>
      </w:r>
      <w:r>
        <w:t xml:space="preserve">talent is not merely an operational necessity but a strategic imperative for sustained innovation and market leadership.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Engineering Excellence in China Shanghai</dc:title>
  <dc:creator/>
  <dc:language>en</dc:language>
  <cp:keywords/>
  <dcterms:created xsi:type="dcterms:W3CDTF">2026-07-29T09:42:09Z</dcterms:created>
  <dcterms:modified xsi:type="dcterms:W3CDTF">2026-07-29T09:42:09Z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