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36" w:name="X6da9e2013af72798270f7b262d3443f495ba5c7"/>
    <w:p>
      <w:pPr>
        <w:pStyle w:val="Heading1"/>
      </w:pPr>
      <w:r>
        <w:t xml:space="preserve">A Strategic Case Study in Advanced Electronics Engineering within France Marseille</w:t>
      </w:r>
    </w:p>
    <w:bookmarkStart w:id="22" w:name="Xb1fadce971d175f9869f17c6d6ffb3d1f164fcc"/>
    <w:p>
      <w:pPr>
        <w:pStyle w:val="Heading2"/>
      </w:pPr>
      <w:r>
        <w:t xml:space="preserve">The Maritime Innovation Hub of the Mediterranean Region</w:t>
      </w:r>
    </w:p>
    <w:bookmarkStart w:id="21" w:name="executive-summary"/>
    <w:p>
      <w:pPr>
        <w:pStyle w:val="Heading3"/>
      </w:pPr>
      <w:r>
        <w:t xml:space="preserve">Executive Summary</w:t>
      </w:r>
    </w:p>
    <w:bookmarkStart w:id="20" w:name="Xe206245c5fa18cce099fa7d1d672a199ebe3134"/>
    <w:p>
      <w:pPr>
        <w:pStyle w:val="Heading4"/>
      </w:pPr>
      <w:r>
        <w:t xml:space="preserve">This comprehensive case study analyzes the unique technological, economic, and cultural landscape that defines an Electronics Engineer operating in</w:t>
      </w:r>
      <w:r>
        <w:t xml:space="preserve"> </w:t>
      </w:r>
      <w:r>
        <w:rPr>
          <w:bCs/>
          <w:b/>
        </w:rPr>
        <w:t xml:space="preserve">France Marseille</w:t>
      </w:r>
      <w:r>
        <w:t xml:space="preserve">. It explores how a specialized professional navigates the intersection of traditional maritime industry, modern renewable energy infrastructure, and cutting-edge semiconductor innovation. The narrative highlights why</w:t>
      </w:r>
      <w:r>
        <w:t xml:space="preserve"> </w:t>
      </w:r>
      <w:r>
        <w:rPr>
          <w:bCs/>
          <w:b/>
        </w:rPr>
        <w:t xml:space="preserve">France Marseille</w:t>
      </w:r>
      <w:r>
        <w:t xml:space="preserve"> </w:t>
      </w:r>
      <w:r>
        <w:t xml:space="preserve">has emerged as a critical node for European technological advancement, providing specific insights into the daily challenges, regulatory environments, and collaborative opportunities faced by an</w:t>
      </w:r>
      <w:r>
        <w:t xml:space="preserve"> </w:t>
      </w:r>
      <w:r>
        <w:rPr>
          <w:bCs/>
          <w:b/>
        </w:rPr>
        <w:t xml:space="preserve">Electronics Engineer</w:t>
      </w:r>
      <w:r>
        <w:t xml:space="preserve">. This document serves as both an academic reference and a practical guide for industry professionals seeking to understand the dynamics of high-tech engineering in this historic yet rapidly modernizing French port city.</w:t>
      </w:r>
    </w:p>
    <w:bookmarkEnd w:id="20"/>
    <w:bookmarkEnd w:id="21"/>
    <w:bookmarkEnd w:id="22"/>
    <w:bookmarkStart w:id="25" w:name="Xaa869afd9d310fff6fb1fd4c48a97be2e2f1c4d"/>
    <w:p>
      <w:pPr>
        <w:pStyle w:val="Heading2"/>
      </w:pPr>
      <w:r>
        <w:t xml:space="preserve">The Strategic Importance of France Marseille</w:t>
      </w:r>
    </w:p>
    <w:bookmarkStart w:id="23" w:name="X768767a84186a37fc747b428fb22eb6223993bb"/>
    <w:p>
      <w:pPr>
        <w:pStyle w:val="Heading4"/>
      </w:pPr>
      <w:r>
        <w:t xml:space="preserve">Marseille has long been recognized as the gateway to the Mediterranean, but in recent years, its identity has evolved from a traditional logistical hub into a center for industrial innovation and digital transformation. The region, known as Provence-Alpes-Côte d'Azur (PACA), offers a unique ecosystem where heavy industry meets high-tech research. For an</w:t>
      </w:r>
      <w:r>
        <w:t xml:space="preserve"> </w:t>
      </w:r>
      <w:r>
        <w:rPr>
          <w:bCs/>
          <w:b/>
        </w:rPr>
        <w:t xml:space="preserve">Electronics Engineer</w:t>
      </w:r>
      <w:r>
        <w:t xml:space="preserve">, this environment presents distinct advantages.</w:t>
      </w:r>
    </w:p>
    <w:bookmarkEnd w:id="23"/>
    <w:bookmarkStart w:id="24" w:name="Xbc692ebf8341665fe7d7e2b86df405456457440"/>
    <w:p>
      <w:pPr>
        <w:pStyle w:val="Heading4"/>
      </w:pPr>
      <w:r>
        <w:t xml:space="preserve">The city’s port infrastructure is undergoing significant modernization, requiring sophisticated sensor networks, automated control systems, and IoT-enabled logistics solutions. Furthermore, the presence of major research institutions such as Aix-Marseille University and various CNRS (Centre National de la Recherche Scientifique) labs provides a robust framework for applied research. This synergy between academia and industry creates fertile ground for an</w:t>
      </w:r>
      <w:r>
        <w:t xml:space="preserve"> </w:t>
      </w:r>
      <w:r>
        <w:rPr>
          <w:bCs/>
          <w:b/>
        </w:rPr>
        <w:t xml:space="preserve">Electronics Engineer</w:t>
      </w:r>
      <w:r>
        <w:t xml:space="preserve"> </w:t>
      </w:r>
      <w:r>
        <w:t xml:space="preserve">to engage in projects ranging from marine electronics to renewable energy grid integration.</w:t>
      </w:r>
    </w:p>
    <w:bookmarkEnd w:id="24"/>
    <w:bookmarkEnd w:id="25"/>
    <w:bookmarkStart w:id="26" w:name="key-industries-driving-demand"/>
    <w:p>
      <w:pPr>
        <w:pStyle w:val="Heading2"/>
      </w:pPr>
      <w:r>
        <w:t xml:space="preserve">Key Industries Driving Demand</w:t>
      </w:r>
    </w:p>
    <w:p>
      <w:pPr>
        <w:pStyle w:val="FirstParagraph"/>
      </w:pPr>
      <w:r>
        <w:rPr>
          <w:bCs/>
          <w:b/>
        </w:rPr>
        <w:t xml:space="preserve">Marseille</w:t>
      </w:r>
    </w:p>
    <w:p>
      <w:pPr>
        <w:pStyle w:val="BodyText"/>
      </w:pPr>
      <w:r>
        <w:t xml:space="preserve">The maritime and offshore sectors are pivotal. With one of the busiest ports in Europe, there is a continuous demand for robust electronic systems capable of withstanding harsh saline environments. An</w:t>
      </w:r>
      <w:r>
        <w:t xml:space="preserve"> </w:t>
      </w:r>
      <w:r>
        <w:rPr>
          <w:bCs/>
          <w:b/>
        </w:rPr>
        <w:t xml:space="preserve">Electronics Engineer</w:t>
      </w:r>
      <w:r>
        <w:t xml:space="preserve"> </w:t>
      </w:r>
      <w:r>
        <w:t xml:space="preserve">in this context must design circuit boards and control units that resist corrosion while maintaining high-performance data transmission. This involves working on remote monitoring systems for ships, port automation robotics, and underwater communication devices.</w:t>
      </w:r>
    </w:p>
    <w:p>
      <w:pPr>
        <w:pStyle w:val="BodyText"/>
      </w:pPr>
      <w:r>
        <w:rPr>
          <w:bCs/>
          <w:b/>
        </w:rPr>
        <w:t xml:space="preserve">Renewable Energy Infrastructure</w:t>
      </w:r>
    </w:p>
    <w:p>
      <w:pPr>
        <w:pStyle w:val="BodyText"/>
      </w:pPr>
      <w:r>
        <w:t xml:space="preserve">As France accelerates its transition toward carbon neutrality, the Mediterranean coast is becoming a testing ground for offshore wind farms and solar energy integration. An</w:t>
      </w:r>
      <w:r>
        <w:t xml:space="preserve"> </w:t>
      </w:r>
      <w:r>
        <w:rPr>
          <w:bCs/>
          <w:b/>
        </w:rPr>
        <w:t xml:space="preserve">Electronics Engineer</w:t>
      </w:r>
      <w:r>
        <w:t xml:space="preserve"> </w:t>
      </w:r>
      <w:r>
        <w:t xml:space="preserve">in</w:t>
      </w:r>
      <w:r>
        <w:t xml:space="preserve"> </w:t>
      </w:r>
      <w:r>
        <w:rPr>
          <w:bCs/>
          <w:b/>
        </w:rPr>
        <w:t xml:space="preserve">France Marseille</w:t>
      </w:r>
      <w:r>
        <w:t xml:space="preserve"> </w:t>
      </w:r>
      <w:r>
        <w:t xml:space="preserve">may be tasked with developing power management systems, inverters, and smart grid controllers. The specific climatic conditions of the region require engineers to innovate on thermal management solutions, ensuring that electronic components do not overheat during the intense summer months while remaining efficient in winter conditions.</w:t>
      </w:r>
    </w:p>
    <w:p>
      <w:pPr>
        <w:pStyle w:val="BodyText"/>
      </w:pPr>
      <w:r>
        <w:rPr>
          <w:bCs/>
          <w:b/>
        </w:rPr>
        <w:t xml:space="preserve">Aerospace and Defense</w:t>
      </w:r>
    </w:p>
    <w:p>
      <w:pPr>
        <w:pStyle w:val="BodyText"/>
      </w:pPr>
      <w:r>
        <w:t xml:space="preserve">The broader PACA region is a global hub for aerospace engineering. Although Airbus facilities are spread across France, the</w:t>
      </w:r>
      <w:r>
        <w:t xml:space="preserve"> </w:t>
      </w:r>
      <w:r>
        <w:rPr>
          <w:bCs/>
          <w:b/>
        </w:rPr>
        <w:t xml:space="preserve">Marseille</w:t>
      </w:r>
      <w:r>
        <w:t xml:space="preserve"> </w:t>
      </w:r>
      <w:r>
        <w:t xml:space="preserve">area hosts numerous subcontractors specializing in avionics and radar systems. Here, an</w:t>
      </w:r>
      <w:r>
        <w:t xml:space="preserve"> </w:t>
      </w:r>
      <w:r>
        <w:rPr>
          <w:bCs/>
          <w:b/>
        </w:rPr>
        <w:t xml:space="preserve">Electronics Engineer</w:t>
      </w:r>
      <w:r>
        <w:t xml:space="preserve"> </w:t>
      </w:r>
      <w:r>
        <w:t xml:space="preserve">deals with highly regulated environments involving strict quality standards such as DO-254 for airborne hardware. The precision required in these roles demands a deep understanding of embedded systems, signal processing, and electromagnetic compatibility (EMC).</w:t>
      </w:r>
    </w:p>
    <w:bookmarkEnd w:id="26"/>
    <w:bookmarkStart w:id="28" w:name="the-role-of-the-electronics-engineer"/>
    <w:p>
      <w:pPr>
        <w:pStyle w:val="Heading2"/>
      </w:pPr>
      <w:r>
        <w:t xml:space="preserve">The Role of the Electronics Engineer</w:t>
      </w:r>
    </w:p>
    <w:bookmarkStart w:id="27" w:name="Xf8cb05dc755a9b9c14b3fc11d7feefda52d831c"/>
    <w:p>
      <w:pPr>
        <w:pStyle w:val="Heading4"/>
      </w:pPr>
      <w:r>
        <w:t xml:space="preserve">In</w:t>
      </w:r>
      <w:r>
        <w:t xml:space="preserve"> </w:t>
      </w:r>
      <w:r>
        <w:rPr>
          <w:bCs/>
          <w:b/>
        </w:rPr>
        <w:t xml:space="preserve">France Marseille</w:t>
      </w:r>
      <w:r>
        <w:t xml:space="preserve">, the role of an</w:t>
      </w:r>
      <w:r>
        <w:t xml:space="preserve"> </w:t>
      </w:r>
      <w:r>
        <w:rPr>
          <w:bCs/>
          <w:b/>
        </w:rPr>
        <w:t xml:space="preserve">Electronics Engineer</w:t>
      </w:r>
      <w:r>
        <w:t xml:space="preserve"> </w:t>
      </w:r>
      <w:r>
        <w:t xml:space="preserve">is multidisciplinary. It is no longer sufficient to simply design circuits; one must understand system integration, software-hardware co-design, and regulatory compliance.</w:t>
      </w:r>
    </w:p>
    <w:p>
      <w:pPr>
        <w:pStyle w:val="FirstParagraph"/>
      </w:pPr>
      <w:r>
        <w:rPr>
          <w:bCs/>
          <w:b/>
        </w:rPr>
        <w:t xml:space="preserve">Digital Design and Prototyping</w:t>
      </w:r>
    </w:p>
    <w:p>
      <w:pPr>
        <w:pStyle w:val="BodyText"/>
      </w:pPr>
      <w:r>
        <w:t xml:space="preserve">The initial phase often involves using advanced EDA (Electronic Design Automation) tools to model systems. An</w:t>
      </w:r>
      <w:r>
        <w:t xml:space="preserve"> </w:t>
      </w:r>
      <w:r>
        <w:rPr>
          <w:bCs/>
          <w:b/>
        </w:rPr>
        <w:t xml:space="preserve">Electronics Engineer</w:t>
      </w:r>
      <w:r>
        <w:t xml:space="preserve"> </w:t>
      </w:r>
      <w:r>
        <w:t xml:space="preserve">must select appropriate microcontrollers, FPGAs (Field-Programmable Gate Arrays), or ASICs based on performance constraints and cost limitations. In the marine sector of</w:t>
      </w:r>
      <w:r>
        <w:t xml:space="preserve"> </w:t>
      </w:r>
      <w:r>
        <w:rPr>
          <w:bCs/>
          <w:b/>
        </w:rPr>
        <w:t xml:space="preserve">Marseille</w:t>
      </w:r>
      <w:r>
        <w:t xml:space="preserve">, this selection process is heavily influenced by reliability standards and the need for low-power consumption.</w:t>
      </w:r>
    </w:p>
    <w:p>
      <w:pPr>
        <w:pStyle w:val="BodyText"/>
      </w:pPr>
      <w:r>
        <w:rPr>
          <w:bCs/>
          <w:b/>
        </w:rPr>
        <w:t xml:space="preserve">PCB Layout and Manufacturing</w:t>
      </w:r>
    </w:p>
    <w:p>
      <w:pPr>
        <w:pStyle w:val="BodyText"/>
      </w:pPr>
      <w:r>
        <w:t xml:space="preserve">Once the schematic is complete, the physical design takes center stage. Trace routing, impedance matching, and thermal analysis are critical. The engineer must work closely with PCB manufacturers to ensure that designs can be produced at scale without compromising quality. In</w:t>
      </w:r>
      <w:r>
        <w:t xml:space="preserve"> </w:t>
      </w:r>
      <w:r>
        <w:rPr>
          <w:bCs/>
          <w:b/>
        </w:rPr>
        <w:t xml:space="preserve">France Marseille</w:t>
      </w:r>
      <w:r>
        <w:t xml:space="preserve">, there is a growing network of local prototyping labs that allow for rapid iteration, which is crucial for startups and R&amp;D departments alike.</w:t>
      </w:r>
    </w:p>
    <w:p>
      <w:pPr>
        <w:pStyle w:val="BodyText"/>
      </w:pPr>
      <w:r>
        <w:rPr>
          <w:bCs/>
          <w:b/>
        </w:rPr>
        <w:t xml:space="preserve">Testing and Validation</w:t>
      </w:r>
    </w:p>
    <w:p>
      <w:pPr>
        <w:pStyle w:val="BodyText"/>
      </w:pPr>
      <w:r>
        <w:t xml:space="preserve">Rigorous testing is non-negotiable. An</w:t>
      </w:r>
      <w:r>
        <w:t xml:space="preserve"> </w:t>
      </w:r>
      <w:r>
        <w:rPr>
          <w:bCs/>
          <w:b/>
        </w:rPr>
        <w:t xml:space="preserve">Electronics Engineer</w:t>
      </w:r>
      <w:r>
        <w:t xml:space="preserve"> </w:t>
      </w:r>
      <w:r>
        <w:t xml:space="preserve">must perform environmental stress screening, functional testing, and EMC compliance checks. Given the maritime context of</w:t>
      </w:r>
      <w:r>
        <w:t xml:space="preserve"> </w:t>
      </w:r>
      <w:r>
        <w:rPr>
          <w:bCs/>
          <w:b/>
        </w:rPr>
        <w:t xml:space="preserve">Marseille</w:t>
      </w:r>
      <w:r>
        <w:t xml:space="preserve">, salt spray tests and vibration analyses are particularly relevant. The engineer must document these processes meticulously to satisfy international standards such as IEC 60945 for maritime navigation equipment.</w:t>
      </w:r>
    </w:p>
    <w:bookmarkEnd w:id="27"/>
    <w:bookmarkEnd w:id="28"/>
    <w:bookmarkStart w:id="29" w:name="challenges-and-opportunities"/>
    <w:p>
      <w:pPr>
        <w:pStyle w:val="Heading2"/>
      </w:pPr>
      <w:r>
        <w:t xml:space="preserve">Challenges and Opportunities</w:t>
      </w:r>
    </w:p>
    <w:p>
      <w:pPr>
        <w:pStyle w:val="FirstParagraph"/>
      </w:pPr>
      <w:r>
        <w:rPr>
          <w:bCs/>
          <w:b/>
        </w:rPr>
        <w:t xml:space="preserve">Regulatory Complexity</w:t>
      </w:r>
    </w:p>
    <w:p>
      <w:pPr>
        <w:pStyle w:val="BodyText"/>
      </w:pPr>
      <w:r>
        <w:t xml:space="preserve">Navigating the European Union’s regulatory landscape is a significant challenge. Standards regarding RoHS (Restriction of Hazardous Substances), WEEE (Waste Electrical and Electronic Equipment), and CE marking require an</w:t>
      </w:r>
      <w:r>
        <w:t xml:space="preserve"> </w:t>
      </w:r>
      <w:r>
        <w:rPr>
          <w:bCs/>
          <w:b/>
        </w:rPr>
        <w:t xml:space="preserve">Electronics Engineer</w:t>
      </w:r>
      <w:r>
        <w:t xml:space="preserve"> </w:t>
      </w:r>
      <w:r>
        <w:t xml:space="preserve">to stay updated on legislative changes. In</w:t>
      </w:r>
      <w:r>
        <w:t xml:space="preserve"> </w:t>
      </w:r>
      <w:r>
        <w:rPr>
          <w:bCs/>
          <w:b/>
        </w:rPr>
        <w:t xml:space="preserve">France Marseille</w:t>
      </w:r>
      <w:r>
        <w:t xml:space="preserve">, local agencies often provide support, but the engineer must proactively ensure compliance.</w:t>
      </w:r>
    </w:p>
    <w:p>
      <w:pPr>
        <w:pStyle w:val="BodyText"/>
      </w:pPr>
      <w:r>
        <w:rPr>
          <w:bCs/>
          <w:b/>
        </w:rPr>
        <w:t xml:space="preserve">Talent Acquisition and Retention</w:t>
      </w:r>
    </w:p>
    <w:p>
      <w:pPr>
        <w:pStyle w:val="BodyText"/>
      </w:pPr>
      <w:r>
        <w:t xml:space="preserve">The competition for skilled engineers is high. Companies in</w:t>
      </w:r>
      <w:r>
        <w:t xml:space="preserve"> </w:t>
      </w:r>
      <w:r>
        <w:rPr>
          <w:bCs/>
          <w:b/>
        </w:rPr>
        <w:t xml:space="preserve">Marseille must offer competitive salaries, continuous training opportunities, and a high quality of life to attract talent. The Mediterranean climate, cultural richness, and lower cost of living compared to Paris are significant selling points. However, the scarcity of specialized niches means that an</w:t>
      </w:r>
      <w:r>
        <w:rPr>
          <w:bCs/>
          <w:b/>
        </w:rPr>
        <w:t xml:space="preserve"> </w:t>
      </w:r>
      <w:r>
        <w:rPr>
          <w:bCs/>
          <w:b/>
          <w:bCs/>
          <w:b/>
        </w:rPr>
        <w:t xml:space="preserve">Electronics Engineer</w:t>
      </w:r>
      <w:r>
        <w:rPr>
          <w:bCs/>
          <w:b/>
        </w:rPr>
        <w:t xml:space="preserve"> </w:t>
      </w:r>
      <w:r>
        <w:rPr>
          <w:bCs/>
          <w:b/>
        </w:rPr>
        <w:t xml:space="preserve">must often upskill continuously in areas like AI integration or cybersecurity.</w:t>
      </w:r>
    </w:p>
    <w:p>
      <w:pPr>
        <w:pStyle w:val="BodyText"/>
      </w:pPr>
      <w:r>
        <w:rPr>
          <w:bCs/>
          <w:b/>
        </w:rPr>
        <w:t xml:space="preserve">Collaborative Ecosystems</w:t>
      </w:r>
    </w:p>
    <w:p>
      <w:pPr>
        <w:pStyle w:val="BodyText"/>
      </w:pPr>
      <w:r>
        <w:t xml:space="preserve">A major opportunity lies in the collaborative networks within</w:t>
      </w:r>
      <w:r>
        <w:t xml:space="preserve"> </w:t>
      </w:r>
      <w:r>
        <w:rPr>
          <w:bCs/>
          <w:b/>
        </w:rPr>
        <w:t xml:space="preserve">Marseille. Initiatives such as MIM (Marseille International Business) and various innovation hubs foster partnerships between startups, universities, and large corporations. An</w:t>
      </w:r>
      <w:r>
        <w:rPr>
          <w:bCs/>
          <w:b/>
        </w:rPr>
        <w:t xml:space="preserve"> </w:t>
      </w:r>
      <w:r>
        <w:rPr>
          <w:bCs/>
          <w:b/>
          <w:bCs/>
          <w:b/>
        </w:rPr>
        <w:t xml:space="preserve">Electronics Engineer</w:t>
      </w:r>
      <w:r>
        <w:rPr>
          <w:bCs/>
          <w:b/>
        </w:rPr>
        <w:t xml:space="preserve"> </w:t>
      </w:r>
      <w:r>
        <w:rPr>
          <w:bCs/>
          <w:b/>
        </w:rPr>
        <w:t xml:space="preserve">can leverage these networks to access funding through European grants like Horizon Europe or national initiatives supported by Bpifrance.</w:t>
      </w:r>
    </w:p>
    <w:bookmarkEnd w:id="29"/>
    <w:bookmarkStart w:id="32" w:name="future-outlook"/>
    <w:p>
      <w:pPr>
        <w:pStyle w:val="Heading2"/>
      </w:pPr>
      <w:r>
        <w:t xml:space="preserve">Future Outlook</w:t>
      </w:r>
    </w:p>
    <w:bookmarkStart w:id="30" w:name="X9380987a9deedf5efba747740bc05282cb1baf7"/>
    <w:p>
      <w:pPr>
        <w:pStyle w:val="Heading4"/>
      </w:pPr>
      <w:r>
        <w:t xml:space="preserve">The future of electronics engineering in</w:t>
      </w:r>
      <w:r>
        <w:t xml:space="preserve"> </w:t>
      </w:r>
      <w:r>
        <w:rPr>
          <w:bCs/>
          <w:b/>
        </w:rPr>
        <w:t xml:space="preserve">France Marseille</w:t>
      </w:r>
      <w:r>
        <w:t xml:space="preserve"> </w:t>
      </w:r>
      <w:r>
        <w:t xml:space="preserve">is bright and diversified. The convergence of maritime technology, green energy, and digitalization creates a dynamic landscape. Innovations in autonomous vessels will require advanced sensor fusion algorithms designed by</w:t>
      </w:r>
      <w:r>
        <w:t xml:space="preserve"> </w:t>
      </w:r>
      <w:r>
        <w:rPr>
          <w:bCs/>
          <w:b/>
        </w:rPr>
        <w:t xml:space="preserve">Electronics Engineers. Similarly, the expansion of solar farms along the coast will drive demand for efficient power electronics.</w:t>
      </w:r>
    </w:p>
    <w:bookmarkEnd w:id="30"/>
    <w:bookmarkStart w:id="31" w:name="Xb6ee399887ed9cbe0d9dbd9cbc74baae5d686b1"/>
    <w:p>
      <w:pPr>
        <w:pStyle w:val="Heading4"/>
      </w:pPr>
      <w:r>
        <w:t xml:space="preserve">Moreover, as Industry 4.0 principles permeate manufacturing in</w:t>
      </w:r>
      <w:r>
        <w:t xml:space="preserve"> </w:t>
      </w:r>
      <w:r>
        <w:rPr>
          <w:bCs/>
          <w:b/>
        </w:rPr>
        <w:t xml:space="preserve">Marseille, smart factories will rely heavily on IoT devices and real-time data analytics. An</w:t>
      </w:r>
      <w:r>
        <w:rPr>
          <w:bCs/>
          <w:b/>
        </w:rPr>
        <w:t xml:space="preserve"> </w:t>
      </w:r>
      <w:r>
        <w:rPr>
          <w:bCs/>
          <w:b/>
          <w:bCs/>
          <w:b/>
        </w:rPr>
        <w:t xml:space="preserve">Electronics Engineer</w:t>
      </w:r>
      <w:r>
        <w:rPr>
          <w:bCs/>
          <w:b/>
        </w:rPr>
        <w:t xml:space="preserve"> </w:t>
      </w:r>
      <w:r>
        <w:rPr>
          <w:bCs/>
          <w:b/>
        </w:rPr>
        <w:t xml:space="preserve">who can bridge the gap between hardware design and data science will be highly sought after.</w:t>
      </w:r>
    </w:p>
    <w:bookmarkEnd w:id="31"/>
    <w:bookmarkEnd w:id="32"/>
    <w:bookmarkStart w:id="35" w:name="conclusion"/>
    <w:p>
      <w:pPr>
        <w:pStyle w:val="Heading2"/>
      </w:pPr>
      <w:r>
        <w:t xml:space="preserve">Conclusion</w:t>
      </w:r>
    </w:p>
    <w:bookmarkStart w:id="33" w:name="Xc5b5ea14685640be44d2ce7632b7f08eeffa92c"/>
    <w:p>
      <w:pPr>
        <w:pStyle w:val="Heading4"/>
      </w:pPr>
      <w:r>
        <w:t xml:space="preserve">In conclusion, the position of an</w:t>
      </w:r>
      <w:r>
        <w:t xml:space="preserve"> </w:t>
      </w:r>
      <w:r>
        <w:rPr>
          <w:bCs/>
          <w:b/>
        </w:rPr>
        <w:t xml:space="preserve">Electronics Engineer</w:t>
      </w:r>
      <w:r>
        <w:t xml:space="preserve"> </w:t>
      </w:r>
      <w:r>
        <w:t xml:space="preserve">in</w:t>
      </w:r>
      <w:r>
        <w:t xml:space="preserve"> </w:t>
      </w:r>
      <w:r>
        <w:rPr>
          <w:bCs/>
          <w:b/>
        </w:rPr>
        <w:t xml:space="preserve">France Marseille offers a unique blend of traditional engineering rigor and innovative opportunity. The city’s strategic location, industrial diversity, and supportive ecosystem provide a robust platform for professional growth. Whether working on marine electronics, renewable energy systems, or aerospace components,</w:t>
      </w:r>
      <w:r>
        <w:br/>
      </w:r>
      <w:r>
        <w:rPr>
          <w:bCs/>
          <w:b/>
          <w:bCs/>
          <w:b/>
        </w:rPr>
        <w:t xml:space="preserve">Electronics Engineers in</w:t>
      </w:r>
      <w:r>
        <w:rPr>
          <w:bCs/>
          <w:b/>
          <w:bCs/>
          <w:b/>
        </w:rPr>
        <w:t xml:space="preserve"> </w:t>
      </w:r>
      <w:r>
        <w:rPr>
          <w:bCs/>
          <w:b/>
          <w:bCs/>
          <w:b/>
          <w:bCs/>
          <w:b/>
        </w:rPr>
        <w:t xml:space="preserve">France Marseille are at the forefront of technological advancement. By understanding the specific regional dynamics and leveraging local resources,</w:t>
      </w:r>
      <w:r>
        <w:br/>
      </w:r>
      <w:r>
        <w:rPr>
          <w:bCs/>
          <w:b/>
          <w:bCs/>
          <w:b/>
          <w:bCs/>
          <w:b/>
          <w:bCs/>
          <w:b/>
        </w:rPr>
        <w:t xml:space="preserve">Electronics Engineers can contribute significantly to the economic and technological development of one of Europe’s most vibrant port cities.</w:t>
      </w:r>
    </w:p>
    <w:bookmarkEnd w:id="33"/>
    <w:bookmarkStart w:id="34" w:name="X73503be6b6d0bd5906a23d90a47f3c5601d3aa6"/>
    <w:p>
      <w:pPr>
        <w:pStyle w:val="Heading4"/>
      </w:pPr>
      <w:r>
        <w:t xml:space="preserve">This case study underscores that success in</w:t>
      </w:r>
      <w:r>
        <w:t xml:space="preserve"> </w:t>
      </w:r>
      <w:r>
        <w:rPr>
          <w:bCs/>
          <w:b/>
        </w:rPr>
        <w:t xml:space="preserve">France Marseille requires not only technical excellence but also adaptability, regulatory awareness, and a proactive approach to collaboration. As the city continues to evolve, the role of the</w:t>
      </w:r>
      <w:r>
        <w:rPr>
          <w:bCs/>
          <w:b/>
        </w:rPr>
        <w:t xml:space="preserve"> </w:t>
      </w:r>
      <w:r>
        <w:rPr>
          <w:bCs/>
          <w:b/>
          <w:bCs/>
          <w:b/>
        </w:rPr>
        <w:t xml:space="preserve">Electronics Engineer will remain central to its future prosperity.&lt;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France Marseille</dc:title>
  <dc:creator/>
  <dc:language>en</dc:language>
  <cp:keywords/>
  <dcterms:created xsi:type="dcterms:W3CDTF">2026-07-29T11:04:37Z</dcterms:created>
  <dcterms:modified xsi:type="dcterms:W3CDTF">2026-07-29T11:04:37Z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