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35" w:name="X4c404892a0930023300a7d43afbdea91ad1678d"/>
    <w:p>
      <w:pPr>
        <w:pStyle w:val="Heading1"/>
      </w:pPr>
      <w:r>
        <w:t xml:space="preserve">Case Study</w:t>
      </w:r>
      <w:r>
        <w:t xml:space="preserve">: The Role of an Electronics Engineer in Italy Rome</w:t>
      </w:r>
    </w:p>
    <w:bookmarkStart w:id="20" w:name="executive-summary"/>
    <w:p>
      <w:pPr>
        <w:pStyle w:val="Heading2"/>
      </w:pPr>
      <w:r>
        <w:t xml:space="preserve">Executive Summary</w:t>
      </w:r>
    </w:p>
    <w:p>
      <w:pPr>
        <w:pStyle w:val="FirstParagraph"/>
      </w:pPr>
      <w:r>
        <w:t xml:space="preserve">This document serves as a comprehensive Case Study analyzing the professional trajectory, technical requirements, and market dynamics for an Electronics Engineer operating within the unique ecosystem of Italy Rome. As technology converges with traditional industries in Southern Europe, the demand for specialized engineering talent has surged. This study explores how an Electronics Engineer navigates regulatory frameworks, cultural nuances, and technological advancements specific to this historic yet rapidly modernizing capital city.</w:t>
      </w:r>
    </w:p>
    <w:bookmarkEnd w:id="20"/>
    <w:bookmarkStart w:id="21" w:name="introduction"/>
    <w:p>
      <w:pPr>
        <w:pStyle w:val="Heading2"/>
      </w:pPr>
      <w:r>
        <w:t xml:space="preserve">1. Introduction</w:t>
      </w:r>
    </w:p>
    <w:p>
      <w:pPr>
        <w:pStyle w:val="FirstParagraph"/>
      </w:pPr>
      <w:r>
        <w:t xml:space="preserve">In the contemporary industrial landscape of Europe, the role of an Electronics Engineer is pivotal. However, when localized to a specific geographic and economic hub such as Italy Rome, the scope of this profession expands beyond mere circuit design and hardware integration. This Case Study aims to dissect the multifaceted responsibilities faced by an Electronics Engineer in Italy Rome, highlighting the intersection of ancient infrastructure modernization with cutting-edge digital transformation.</w:t>
      </w:r>
    </w:p>
    <w:p>
      <w:pPr>
        <w:pStyle w:val="BodyText"/>
      </w:pPr>
      <w:r>
        <w:t xml:space="preserve">The city of Italy Rome is not merely a tourist destination; it is a growing hub for telecommunications, aerospace components via its proximity to major European defense contractors, and smart-city infrastructure. For an Electronics Engineer stationed here, the challenge lies in adapting global engineering standards to local Italian regulations while contributing to the digitalization of historic systems.</w:t>
      </w:r>
    </w:p>
    <w:bookmarkEnd w:id="21"/>
    <w:bookmarkStart w:id="24" w:name="X17613f9859cf0133d9135aa92c8a41a5d918c7e"/>
    <w:p>
      <w:pPr>
        <w:pStyle w:val="Heading2"/>
      </w:pPr>
      <w:r>
        <w:t xml:space="preserve">2. Professional Context: The Italy Rome Market</w:t>
      </w:r>
    </w:p>
    <w:p>
      <w:pPr>
        <w:pStyle w:val="FirstParagraph"/>
      </w:pPr>
      <w:r>
        <w:t xml:space="preserve">The economic environment in Italy Rome presents both opportunities and constraints for engineering professionals. Historically dominated by small-to-medium enterprises (SMEs) and public sector projects, the region is now seeing a surge in startup activity focused on IoT (Internet of Things) and renewable energy management.</w:t>
      </w:r>
    </w:p>
    <w:bookmarkStart w:id="22" w:name="regulatory-framework"/>
    <w:p>
      <w:pPr>
        <w:pStyle w:val="Heading3"/>
      </w:pPr>
      <w:r>
        <w:t xml:space="preserve">2.1 Regulatory Framework</w:t>
      </w:r>
    </w:p>
    <w:p>
      <w:pPr>
        <w:pStyle w:val="FirstParagraph"/>
      </w:pPr>
      <w:r>
        <w:t xml:space="preserve">An Electronics Engineer in Italy Rome must possess a deep understanding of local compliance standards. This includes adherence to the CE marking requirements for products sold within the European Union, as well as specific Italian national standards set by UNI (Ente Nazionale Italiano di Unificazione). The engineer is often responsible for ensuring that hardware designs meet strict electromagnetic compatibility (EMC) and low-voltage directives, which are rigorously enforced in public tenders.</w:t>
      </w:r>
    </w:p>
    <w:bookmarkEnd w:id="22"/>
    <w:bookmarkStart w:id="23" w:name="industry-sectors"/>
    <w:p>
      <w:pPr>
        <w:pStyle w:val="Heading3"/>
      </w:pPr>
      <w:r>
        <w:t xml:space="preserve">2.2 Industry Sectors</w:t>
      </w:r>
    </w:p>
    <w:p>
      <w:pPr>
        <w:pStyle w:val="FirstParagraph"/>
      </w:pPr>
      <w:r>
        <w:t xml:space="preserve">The primary sectors hiring Electronics Engineers in Italy Rome include:</w:t>
      </w:r>
    </w:p>
    <w:p>
      <w:pPr>
        <w:numPr>
          <w:ilvl w:val="0"/>
          <w:numId w:val="1001"/>
        </w:numPr>
        <w:pStyle w:val="Compact"/>
      </w:pPr>
      <w:r>
        <w:rPr>
          <w:bCs/>
          <w:b/>
        </w:rPr>
        <w:t xml:space="preserve">Aerospace and Defense:</w:t>
      </w:r>
      <w:r>
        <w:t xml:space="preserve"> </w:t>
      </w:r>
      <w:r>
        <w:t xml:space="preserve">With several major contractors operating near the capital, engineers work on avionics, radar systems, and satellite communications.</w:t>
      </w:r>
    </w:p>
    <w:p>
      <w:pPr>
        <w:numPr>
          <w:ilvl w:val="0"/>
          <w:numId w:val="1001"/>
        </w:numPr>
        <w:pStyle w:val="Compact"/>
      </w:pPr>
      <w:r>
        <w:rPr>
          <w:bCs/>
          <w:b/>
        </w:rPr>
        <w:t xml:space="preserve">Traffic Management Systems:</w:t>
      </w:r>
      <w:r>
        <w:t xml:space="preserve"> </w:t>
      </w:r>
      <w:r>
        <w:t xml:space="preserve">Italy Rome is implementing complex smart-traffic solutions to alleviate congestion. Engineers design embedded systems for traffic lights, cameras, and data processing units.</w:t>
      </w:r>
    </w:p>
    <w:p>
      <w:pPr>
        <w:numPr>
          <w:ilvl w:val="0"/>
          <w:numId w:val="1001"/>
        </w:numPr>
        <w:pStyle w:val="Compact"/>
      </w:pPr>
      <w:r>
        <w:rPr>
          <w:bCs/>
          <w:b/>
        </w:rPr>
        <w:t xml:space="preserve">Cultural Heritage Technology:</w:t>
      </w:r>
      <w:r>
        <w:t xml:space="preserve"> </w:t>
      </w:r>
      <w:r>
        <w:t xml:space="preserve">A unique niche in this region involves using electronics for the preservation of history. This includes sensor networks to monitor structural integrity in ancient monuments and digital restoration tools.</w:t>
      </w:r>
    </w:p>
    <w:bookmarkEnd w:id="23"/>
    <w:bookmarkEnd w:id="24"/>
    <w:bookmarkStart w:id="28" w:name="technical-competencies-required"/>
    <w:p>
      <w:pPr>
        <w:pStyle w:val="Heading2"/>
      </w:pPr>
      <w:r>
        <w:t xml:space="preserve">3. Technical Competencies Required</w:t>
      </w:r>
    </w:p>
    <w:p>
      <w:pPr>
        <w:pStyle w:val="FirstParagraph"/>
      </w:pPr>
      <w:r>
        <w:t xml:space="preserve">To succeed as an Electronics Engineer in Italy Rome, a candidate must demonstrate a blend of hard technical skills and adaptive problem-solving abilities.</w:t>
      </w:r>
    </w:p>
    <w:bookmarkStart w:id="25" w:name="hardware-design-and-prototyping"/>
    <w:p>
      <w:pPr>
        <w:pStyle w:val="Heading3"/>
      </w:pPr>
      <w:r>
        <w:t xml:space="preserve">3.1 Hardware Design and Prototyping</w:t>
      </w:r>
    </w:p>
    <w:p>
      <w:pPr>
        <w:pStyle w:val="FirstParagraph"/>
      </w:pPr>
      <w:r>
        <w:t xml:space="preserve">The core responsibility involves schematic capture, PCB layout, and component selection using tools like Altium Designer or KiCad. In the context of Italy Rome’s industrial partners, there is a high demand for robust design practices that ensure longevity and reliability in harsh environments. Engineers must be proficient in simulation software such as SPICE to validate designs before physical prototyping.</w:t>
      </w:r>
    </w:p>
    <w:bookmarkEnd w:id="25"/>
    <w:bookmarkStart w:id="26" w:name="embedded-systems-programming"/>
    <w:p>
      <w:pPr>
        <w:pStyle w:val="Heading3"/>
      </w:pPr>
      <w:r>
        <w:t xml:space="preserve">3.2 Embedded Systems Programming</w:t>
      </w:r>
    </w:p>
    <w:p>
      <w:pPr>
        <w:pStyle w:val="FirstParagraph"/>
      </w:pPr>
      <w:r>
        <w:t xml:space="preserve">Hardware is only half the equation. An Electronics Engineer in this region is expected to have strong programming skills in C and C++, particularly for microcontrollers like ARM Cortex-M or ESP32 families. The integration of firmware with hardware sensors is critical for applications ranging from environmental monitoring to automated security systems.</w:t>
      </w:r>
    </w:p>
    <w:bookmarkEnd w:id="26"/>
    <w:bookmarkStart w:id="27" w:name="communication-protocols"/>
    <w:p>
      <w:pPr>
        <w:pStyle w:val="Heading3"/>
      </w:pPr>
      <w:r>
        <w:t xml:space="preserve">3.3 Communication Protocols</w:t>
      </w:r>
    </w:p>
    <w:p>
      <w:pPr>
        <w:pStyle w:val="FirstParagraph"/>
      </w:pPr>
      <w:r>
        <w:t xml:space="preserve">Understanding industrial communication protocols such as CAN bus, Modbus, and MQTT is essential. In Italy Rome’s smart city initiatives, the ability to ensure seamless data transmission between distributed nodes is a key performance indicator for engineering teams.</w:t>
      </w:r>
    </w:p>
    <w:bookmarkEnd w:id="27"/>
    <w:bookmarkEnd w:id="28"/>
    <w:bookmarkStart w:id="32" w:name="case-scenario-smart-heritage-project"/>
    <w:p>
      <w:pPr>
        <w:pStyle w:val="Heading2"/>
      </w:pPr>
      <w:r>
        <w:t xml:space="preserve">4. Case Scenario: Smart Heritage Project</w:t>
      </w:r>
    </w:p>
    <w:p>
      <w:pPr>
        <w:pStyle w:val="FirstParagraph"/>
      </w:pPr>
      <w:r>
        <w:t xml:space="preserve">To illustrate the practical application of these skills, consider a hypothetical project focused on the "Smart Preservation of Colosseum Foundations." An Electronics Engineer assigned to this initiative in Italy Rome faces several distinct challenges.</w:t>
      </w:r>
    </w:p>
    <w:bookmarkStart w:id="29" w:name="the-challenge"/>
    <w:p>
      <w:pPr>
        <w:pStyle w:val="Heading3"/>
      </w:pPr>
      <w:r>
        <w:t xml:space="preserve">4.1 The Challenge</w:t>
      </w:r>
    </w:p>
    <w:p>
      <w:pPr>
        <w:pStyle w:val="FirstParagraph"/>
      </w:pPr>
      <w:r>
        <w:t xml:space="preserve">The engineers are tasked with installing non-intrusive vibration and moisture sensors into the ancient stone structures without causing damage. The system must transmit data wirelessly to a central hub while operating on battery power for extended periods, given the logistical difficulties of frequent maintenance in a protected heritage site.</w:t>
      </w:r>
    </w:p>
    <w:bookmarkEnd w:id="29"/>
    <w:bookmarkStart w:id="30" w:name="the-engineering-solution"/>
    <w:p>
      <w:pPr>
        <w:pStyle w:val="Heading3"/>
      </w:pPr>
      <w:r>
        <w:t xml:space="preserve">4.2 The Engineering Solution</w:t>
      </w:r>
    </w:p>
    <w:p>
      <w:pPr>
        <w:pStyle w:val="FirstParagraph"/>
      </w:pPr>
      <w:r>
        <w:t xml:space="preserve">The Electronics Engineer designs a low-power IoT node using ultra-wideband (UWB) technology for precise localization and data transmission. They select components that are compliant with strict EU environmental directives regarding hazardous substances (RoHS). The hardware design utilizes energy harvesting techniques, capturing kinetic energy from minor vibrations to extend battery life.</w:t>
      </w:r>
    </w:p>
    <w:bookmarkEnd w:id="30"/>
    <w:bookmarkStart w:id="31" w:name="implementation-in-italy-rome"/>
    <w:p>
      <w:pPr>
        <w:pStyle w:val="Heading3"/>
      </w:pPr>
      <w:r>
        <w:t xml:space="preserve">4.3 Implementation in Italy Rome</w:t>
      </w:r>
    </w:p>
    <w:p>
      <w:pPr>
        <w:pStyle w:val="FirstParagraph"/>
      </w:pPr>
      <w:r>
        <w:t xml:space="preserve">The deployment required close coordination with local heritage authorities. The engineer had to navigate bureaucratic approval processes for drilling micro-holes for sensor placement. Furthermore, the team had to ensure that electromagnetic emissions from the sensors did not interfere with nearby communication networks or sensitive archaeological scanning equipment. This project exemplifies how an Electronics Engineer in Italy Rome acts as both a technical specialist and a liaison between modern technology and historical preservation.</w:t>
      </w:r>
    </w:p>
    <w:bookmarkEnd w:id="31"/>
    <w:bookmarkEnd w:id="32"/>
    <w:bookmarkStart w:id="33" w:name="soft-skills-and-cultural-adaptation"/>
    <w:p>
      <w:pPr>
        <w:pStyle w:val="Heading2"/>
      </w:pPr>
      <w:r>
        <w:t xml:space="preserve">5. Soft Skills and Cultural Adaptation</w:t>
      </w:r>
    </w:p>
    <w:p>
      <w:pPr>
        <w:pStyle w:val="FirstParagraph"/>
      </w:pPr>
      <w:r>
        <w:t xml:space="preserve">Beyond technical prowess, success for an Electronics Engineer in Italy Rome relies heavily on soft skills. The Italian work culture places a high value on personal relationships and networking. An engineer must be able to communicate complex technical concepts to non-technical stakeholders, including government officials and heritage site managers.</w:t>
      </w:r>
    </w:p>
    <w:p>
      <w:pPr>
        <w:pStyle w:val="BodyText"/>
      </w:pPr>
      <w:r>
        <w:t xml:space="preserve">Language proficiency is also critical. While many technical documents are in English, day-to-day operations in Italy Rome require fluency in Italian. Understanding local idioms and professional etiquette can facilitate smoother project approvals and better collaboration with local subcontractors.</w:t>
      </w:r>
    </w:p>
    <w:bookmarkEnd w:id="33"/>
    <w:bookmarkStart w:id="34" w:name="conclusion"/>
    <w:p>
      <w:pPr>
        <w:pStyle w:val="Heading2"/>
      </w:pPr>
      <w:r>
        <w:t xml:space="preserve">6. Conclusion</w:t>
      </w:r>
    </w:p>
    <w:p>
      <w:pPr>
        <w:pStyle w:val="FirstParagraph"/>
      </w:pPr>
      <w:r>
        <w:t xml:space="preserve">This Case Study demonstrates that the role of an Electronics Engineer in Italy Rome is far more complex than standard hardware design. It requires a holistic approach that integrates advanced technical knowledge with an understanding of local regulatory landscapes, cultural heritage values, and market-specific demands.</w:t>
      </w:r>
    </w:p>
    <w:p>
      <w:pPr>
        <w:pStyle w:val="BodyText"/>
      </w:pPr>
      <w:r>
        <w:t xml:space="preserve">For professionals looking to enter this field, the opportunity lies in bridging the gap between traditional Italian industries and modern digital technologies. Whether working in aerospace, smart infrastructure, or cultural preservation, the Electronics Engineer serves as a crucial architect of Italy Rome’s future. The blend of historical significance and technological innovation creates a unique professional environment where engineering excellence directly impacts both economic growth and cultural sustainability.</w:t>
      </w:r>
    </w:p>
    <w:p>
      <w:pPr>
        <w:pStyle w:val="BodyText"/>
      </w:pPr>
      <w:r>
        <w:t xml:space="preserve">In conclusion, mastering the dual demands of global engineering standards and local Italian context is the key to success for any Electronics Engineer operating in this dynamic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Italy Rome</dc:title>
  <dc:creator/>
  <dc:language>en</dc:language>
  <cp:keywords/>
  <dcterms:created xsi:type="dcterms:W3CDTF">2026-07-29T09:41:58Z</dcterms:created>
  <dcterms:modified xsi:type="dcterms:W3CDTF">2026-07-29T09:41:58Z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