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7217c15fd2c98247de8507425ecd98b715c285d"/>
    <w:p>
      <w:pPr>
        <w:pStyle w:val="Heading1"/>
      </w:pPr>
      <w:r>
        <w:t xml:space="preserve">Case Study: The Rising Role of the Electronics Engineer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 (Côte d'Ivoire)</w:t>
      </w:r>
      <w:r>
        <w:br/>
      </w:r>
      <w:r>
        <w:rPr>
          <w:bCs/>
          <w:b/>
        </w:rPr>
        <w:t xml:space="preserve">Subject:</w:t>
      </w:r>
      <w:r>
        <w:t xml:space="preserve"> </w:t>
      </w:r>
      <w:r>
        <w:t xml:space="preserve">Technological Integration, Infrastructure Development, and Economic Growth</w:t>
      </w:r>
    </w:p>
    <w:bookmarkStart w:id="20" w:name="executive-summary"/>
    <w:p>
      <w:pPr>
        <w:pStyle w:val="Heading2"/>
      </w:pPr>
      <w:r>
        <w:t xml:space="preserve">1. Executive Summary</w:t>
      </w:r>
    </w:p>
    <w:p>
      <w:pPr>
        <w:pStyle w:val="FirstParagraph"/>
      </w:pPr>
      <w:r>
        <w:t xml:space="preserve">Ivory Coast has long been recognized as the economic powerhouse of West Africa. At the heart of this economic engine lies its capital city, Abidjan, a bustling metropolis characterized by vibrant commerce, rapid urbanization, and a growing demand for modern technological infrastructure. This case study explores the critical role of the</w:t>
      </w:r>
      <w:r>
        <w:t xml:space="preserve"> </w:t>
      </w:r>
      <w:r>
        <w:rPr>
          <w:bCs/>
          <w:b/>
        </w:rPr>
        <w:t xml:space="preserve">Electronics Engineer</w:t>
      </w:r>
      <w:r>
        <w:t xml:space="preserve"> </w:t>
      </w:r>
      <w:r>
        <w:t xml:space="preserve">in shaping the future of Ivory Coast Abidjan. By analyzing specific sectors such as telecommunications, renewable energy integration, and industrial automation, we examine how engineering expertise is driving sustainable development and economic resilience in this dynamic region.</w:t>
      </w:r>
    </w:p>
    <w:p>
      <w:pPr>
        <w:pStyle w:val="BodyText"/>
      </w:pPr>
      <w:r>
        <w:t xml:space="preserve">The primary objective of this study is to highlight why the specialized skills of an</w:t>
      </w:r>
      <w:r>
        <w:t xml:space="preserve"> </w:t>
      </w:r>
      <w:r>
        <w:rPr>
          <w:bCs/>
          <w:b/>
        </w:rPr>
        <w:t xml:space="preserve">Electronics Engineer</w:t>
      </w:r>
      <w:r>
        <w:t xml:space="preserve"> </w:t>
      </w:r>
      <w:r>
        <w:t xml:space="preserve">are no longer optional luxuries but essential necessities for maintaining the competitive edge of Ivory Coast Abidjan. As the city transitions from a traditional hub of cocoa and coffee trade to a modern center for fintech, green energy, and digital services, the intersection of hardware innovation and software application becomes pivotal.</w:t>
      </w:r>
    </w:p>
    <w:bookmarkEnd w:id="20"/>
    <w:bookmarkStart w:id="21" w:name="X5be94a24f46d5b28e14dd99e60a96831080e3ba"/>
    <w:p>
      <w:pPr>
        <w:pStyle w:val="Heading2"/>
      </w:pPr>
      <w:r>
        <w:t xml:space="preserve">2. Contextual Background: The Landscape of Abidjan</w:t>
      </w:r>
    </w:p>
    <w:p>
      <w:pPr>
        <w:pStyle w:val="FirstParagraph"/>
      </w:pPr>
      <w:r>
        <w:t xml:space="preserve">Ivory Coast Abidjan is more than just a port city; it is a logistical gateway for landlocked neighbors like Burkina Faso and Mali. However, this strategic position brings challenges regarding infrastructure reliability, energy consumption, and digital connectivity. In recent years, the Ivorian government has launched ambitious plans under its "Ivory Coast Emerging Plan" (Pays Emergent) to diversify the economy. A key pillar of this plan is the digitization of services and the modernization of industrial processes.</w:t>
      </w:r>
    </w:p>
    <w:p>
      <w:pPr>
        <w:pStyle w:val="BodyText"/>
      </w:pPr>
      <w:r>
        <w:t xml:space="preserve">In this context, urban sprawl in Abidjan has led to increased pressure on existing electrical grids. Furthermore, the push for environmental sustainability in one of West Africa’s most humid tropical climates requires innovative cooling solutions and efficient energy management systems. These factors create a fertile ground for electronics engineering interventions.</w:t>
      </w:r>
    </w:p>
    <w:p>
      <w:pPr>
        <w:pStyle w:val="BodyText"/>
      </w:pPr>
      <w:r>
        <w:rPr>
          <w:bCs/>
          <w:b/>
        </w:rPr>
        <w:t xml:space="preserve">Key Challenge:</w:t>
      </w:r>
      <w:r>
        <w:t xml:space="preserve"> </w:t>
      </w:r>
      <w:r>
        <w:t xml:space="preserve">How can Ivory Coast Abidjan maintain robust industrial output and reliable telecommunications while managing energy costs and environmental impact?</w:t>
      </w:r>
    </w:p>
    <w:bookmarkEnd w:id="21"/>
    <w:bookmarkStart w:id="25" w:name="the-role-of-the-electronics-engineer"/>
    <w:p>
      <w:pPr>
        <w:pStyle w:val="Heading2"/>
      </w:pPr>
      <w:r>
        <w:t xml:space="preserve">3. The Role of the Electronics Engineer</w:t>
      </w:r>
    </w:p>
    <w:p>
      <w:pPr>
        <w:pStyle w:val="FirstParagraph"/>
      </w:pPr>
      <w:r>
        <w:t xml:space="preserve">The definition of an</w:t>
      </w:r>
      <w:r>
        <w:t xml:space="preserve"> </w:t>
      </w:r>
      <w:r>
        <w:rPr>
          <w:bCs/>
          <w:b/>
        </w:rPr>
        <w:t xml:space="preserve">Electronics Engineer</w:t>
      </w:r>
      <w:r>
        <w:t xml:space="preserve"> </w:t>
      </w:r>
      <w:r>
        <w:t xml:space="preserve">in this specific context extends beyond traditional circuit design. It encompasses a multidisciplinary approach involving hardware maintenance, embedded systems programming, telecommunications network optimization, and power electronics management.</w:t>
      </w:r>
    </w:p>
    <w:bookmarkStart w:id="22" w:name="X42a275032ed8071a478a490a0a142528a4c29b5"/>
    <w:p>
      <w:pPr>
        <w:pStyle w:val="Heading3"/>
      </w:pPr>
      <w:r>
        <w:t xml:space="preserve">3.1 Telecommunications and Digital Connectivity</w:t>
      </w:r>
    </w:p>
    <w:p>
      <w:pPr>
        <w:pStyle w:val="FirstParagraph"/>
      </w:pPr>
      <w:r>
        <w:t xml:space="preserve">Ivory Coast Abidjan has seen a surge in mobile penetration rates. The deployment of 4G networks and the gradual rollout of 5G infrastructure require precise engineering skills to ensure signal integrity in high-density urban areas like Plateau and Cocody.</w:t>
      </w:r>
      <w:r>
        <w:t xml:space="preserve"> </w:t>
      </w:r>
      <w:r>
        <w:rPr>
          <w:bCs/>
          <w:b/>
        </w:rPr>
        <w:t xml:space="preserve">Electronics Engineers</w:t>
      </w:r>
      <w:r>
        <w:t xml:space="preserve"> </w:t>
      </w:r>
      <w:r>
        <w:t xml:space="preserve">are responsible for optimizing base station hardware, managing RF interference, and ensuring that the physical layer of communication networks remains robust against tropical weather conditions. Their work directly impacts the viability of mobile money services (such as Orange Money and MTN Mobile Money), which are crucial for financial inclusion in both Abidjan and rural Ivorian communities.</w:t>
      </w:r>
    </w:p>
    <w:bookmarkEnd w:id="22"/>
    <w:bookmarkStart w:id="23" w:name="renewable-energy-integration"/>
    <w:p>
      <w:pPr>
        <w:pStyle w:val="Heading3"/>
      </w:pPr>
      <w:r>
        <w:t xml:space="preserve">3.2 Renewable Energy Integration</w:t>
      </w:r>
    </w:p>
    <w:p>
      <w:pPr>
        <w:pStyle w:val="FirstParagraph"/>
      </w:pPr>
      <w:r>
        <w:t xml:space="preserve">Energy security is a paramount concern. Ivory Coast relies heavily on hydroelectric power, but climate variability poses risks to this supply. Consequently, there is a significant push toward solar energy integration in Abidjan’s commercial and residential sectors.</w:t>
      </w:r>
      <w:r>
        <w:t xml:space="preserve"> </w:t>
      </w:r>
      <w:r>
        <w:rPr>
          <w:bCs/>
          <w:b/>
        </w:rPr>
        <w:t xml:space="preserve">Electronics Engineers</w:t>
      </w:r>
      <w:r>
        <w:t xml:space="preserve"> </w:t>
      </w:r>
      <w:r>
        <w:t xml:space="preserve">play a vital role here by designing and maintaining photovoltaic inverter systems, smart grid controllers, and battery storage management systems. They ensure that the transition to green energy does not compromise the stability of the power supply for critical industries.</w:t>
      </w:r>
    </w:p>
    <w:bookmarkEnd w:id="23"/>
    <w:bookmarkStart w:id="24" w:name="industrial-automation-and-manufacturing"/>
    <w:p>
      <w:pPr>
        <w:pStyle w:val="Heading3"/>
      </w:pPr>
      <w:r>
        <w:t xml:space="preserve">3.3 Industrial Automation and Manufacturing</w:t>
      </w:r>
    </w:p>
    <w:p>
      <w:pPr>
        <w:pStyle w:val="FirstParagraph"/>
      </w:pPr>
      <w:r>
        <w:t xml:space="preserve">The processing sector in Ivory Coast Abidjan is expanding beyond raw agricultural exports. There is a growing food processing industry and light manufacturing sector. To remain competitive against international markets, local factories are adopting Industry 4.0 principles, utilizing automated assembly lines and IoT (Internet of Things) sensors for quality control. The</w:t>
      </w:r>
      <w:r>
        <w:t xml:space="preserve"> </w:t>
      </w:r>
      <w:r>
        <w:rPr>
          <w:bCs/>
          <w:b/>
        </w:rPr>
        <w:t xml:space="preserve">Electronics Engineer</w:t>
      </w:r>
      <w:r>
        <w:t xml:space="preserve"> </w:t>
      </w:r>
      <w:r>
        <w:t xml:space="preserve">is the architect of these systems, integrating PLCs (Programmable Logic Controllers), sensors, and data acquisition systems to optimize production efficiency.</w:t>
      </w:r>
    </w:p>
    <w:bookmarkEnd w:id="24"/>
    <w:bookmarkEnd w:id="25"/>
    <w:bookmarkStart w:id="26" w:name="X2b37f0b3f59c85ae95339f7b7d34f55ae7d5526"/>
    <w:p>
      <w:pPr>
        <w:pStyle w:val="Heading2"/>
      </w:pPr>
      <w:r>
        <w:t xml:space="preserve">4. Case Scenario: A Smart Water Management System</w:t>
      </w:r>
    </w:p>
    <w:p>
      <w:pPr>
        <w:pStyle w:val="FirstParagraph"/>
      </w:pPr>
      <w:r>
        <w:t xml:space="preserve">To illustrate the practical application of these skills, consider a hypothetical but realistic project undertaken in Abidjan: The implementation of a smart water distribution network for a new district in the Yopougon commune.</w:t>
      </w:r>
    </w:p>
    <w:p>
      <w:pPr>
        <w:pStyle w:val="BodyText"/>
      </w:pPr>
      <w:r>
        <w:rPr>
          <w:bCs/>
          <w:b/>
        </w:rPr>
        <w:t xml:space="preserve">The Problem:</w:t>
      </w:r>
      <w:r>
        <w:t xml:space="preserve"> </w:t>
      </w:r>
      <w:r>
        <w:t xml:space="preserve">Water loss due to leaks and inefficient billing was costing the national utility provider significant revenue. Additionally, irregular supply affected local businesses.</w:t>
      </w:r>
    </w:p>
    <w:p>
      <w:pPr>
        <w:pStyle w:val="BodyText"/>
      </w:pPr>
      <w:r>
        <w:rPr>
          <w:bCs/>
          <w:b/>
        </w:rPr>
        <w:t xml:space="preserve">The Electronic Engineer’s Solution:</w:t>
      </w:r>
    </w:p>
    <w:p>
      <w:pPr>
        <w:numPr>
          <w:ilvl w:val="0"/>
          <w:numId w:val="1001"/>
        </w:numPr>
        <w:pStyle w:val="Compact"/>
      </w:pPr>
      <w:r>
        <w:rPr>
          <w:bCs/>
          <w:b/>
        </w:rPr>
        <w:t xml:space="preserve">Sensor Deployment:</w:t>
      </w:r>
      <w:r>
        <w:t xml:space="preserve"> </w:t>
      </w:r>
      <w:r>
        <w:t xml:space="preserve">An</w:t>
      </w:r>
      <w:r>
        <w:t xml:space="preserve"> </w:t>
      </w:r>
      <w:r>
        <w:rPr>
          <w:bCs/>
          <w:b/>
          <w:iCs/>
          <w:i/>
        </w:rPr>
        <w:t xml:space="preserve">Electronics Engineer</w:t>
      </w:r>
      <w:r>
        <w:t xml:space="preserve"> </w:t>
      </w:r>
      <w:r>
        <w:t xml:space="preserve">designed a network of ultrasonic flow meters and pressure sensors capable of withstanding high humidity and temperature fluctuations.</w:t>
      </w:r>
    </w:p>
    <w:p>
      <w:pPr>
        <w:numPr>
          <w:ilvl w:val="0"/>
          <w:numId w:val="1001"/>
        </w:numPr>
        <w:pStyle w:val="Compact"/>
      </w:pPr>
      <w:r>
        <w:rPr>
          <w:bCs/>
          <w:b/>
        </w:rPr>
        <w:t xml:space="preserve">Data Transmission:</w:t>
      </w:r>
      <w:r>
        <w:t xml:space="preserve">The engineer selected LoRaWAN (Long Range Wide Area Network) technology for low-power, long-range data transmission to the central server in Abidjan, ensuring that data could be collected even in areas with intermittent cellular coverage.</w:t>
      </w:r>
    </w:p>
    <w:p>
      <w:pPr>
        <w:numPr>
          <w:ilvl w:val="0"/>
          <w:numId w:val="1001"/>
        </w:numPr>
        <w:pStyle w:val="Compact"/>
      </w:pPr>
      <w:r>
        <w:rPr>
          <w:bCs/>
          <w:b/>
        </w:rPr>
        <w:t xml:space="preserve">Embedded Systems:</w:t>
      </w:r>
      <w:r>
        <w:t xml:space="preserve"> </w:t>
      </w:r>
      <w:r>
        <w:t xml:space="preserve">Custom embedded controllers were programmed to detect anomalies indicative of leaks and automatically shut off valves to prevent waste.</w:t>
      </w:r>
    </w:p>
    <w:p>
      <w:pPr>
        <w:pStyle w:val="FirstParagraph"/>
      </w:pPr>
      <w:r>
        <w:rPr>
          <w:bCs/>
          <w:b/>
        </w:rPr>
        <w:t xml:space="preserve">The Outcome:</w:t>
      </w:r>
    </w:p>
    <w:p>
      <w:pPr>
        <w:pStyle w:val="BodyText"/>
      </w:pPr>
      <w:r>
        <w:t xml:space="preserve">The system reduced non-revenue water by 15% within the first year. This success story demonstrates how the technical expertise of an</w:t>
      </w:r>
      <w:r>
        <w:t xml:space="preserve"> </w:t>
      </w:r>
      <w:r>
        <w:rPr>
          <w:bCs/>
          <w:b/>
        </w:rPr>
        <w:t xml:space="preserve">Electronics Engineer</w:t>
      </w:r>
      <w:r>
        <w:t xml:space="preserve"> </w:t>
      </w:r>
      <w:r>
        <w:t xml:space="preserve">directly contributes to public service improvement and economic efficiency in Ivory Coast Abidjan.</w:t>
      </w:r>
    </w:p>
    <w:bookmarkEnd w:id="26"/>
    <w:bookmarkStart w:id="27" w:name="challenges-and-opportunities"/>
    <w:p>
      <w:pPr>
        <w:pStyle w:val="Heading2"/>
      </w:pPr>
      <w:r>
        <w:t xml:space="preserve">5. Challenges and Opportunities</w:t>
      </w:r>
    </w:p>
    <w:p>
      <w:pPr>
        <w:pStyle w:val="FirstParagraph"/>
      </w:pPr>
      <w:r>
        <w:rPr>
          <w:bCs/>
          <w:b/>
        </w:rPr>
        <w:t xml:space="preserve">The Talent Gap:</w:t>
      </w:r>
    </w:p>
    <w:p>
      <w:pPr>
        <w:pStyle w:val="BodyText"/>
      </w:pPr>
      <w:r>
        <w:t xml:space="preserve">Ivory Coast Abidjan faces a shortage of specialized engineers who possess not only theoretical knowledge but also practical experience with modern electronics. While universities in Abidjan are producing graduates, there is often a gap between academic curricula and industry needs. This creates an opportunity for continuous professional development and partnerships between engineering firms and educational institutions like the National Polytechnic Institute of Yamoussoukro or the University of Felix Houphouet-Boigny.</w:t>
      </w:r>
    </w:p>
    <w:p>
      <w:pPr>
        <w:pStyle w:val="BodyText"/>
      </w:pPr>
      <w:r>
        <w:rPr>
          <w:bCs/>
          <w:b/>
        </w:rPr>
        <w:t xml:space="preserve">Supply Chain Issues:</w:t>
      </w:r>
    </w:p>
    <w:p>
      <w:pPr>
        <w:pStyle w:val="BodyText"/>
      </w:pPr>
      <w:r>
        <w:t xml:space="preserve">Sourcing specific electronic components in West Africa can be challenging due to import delays and customs procedures. An effective</w:t>
      </w:r>
      <w:r>
        <w:t xml:space="preserve"> </w:t>
      </w:r>
      <w:r>
        <w:rPr>
          <w:bCs/>
          <w:b/>
        </w:rPr>
        <w:t xml:space="preserve">Electronics Engineer</w:t>
      </w:r>
      <w:r>
        <w:t xml:space="preserve"> </w:t>
      </w:r>
      <w:r>
        <w:t xml:space="preserve">in this region must be adept at component substitution, designing for manufacturability with locally available parts, and managing inventory risk.</w:t>
      </w:r>
    </w:p>
    <w:bookmarkEnd w:id="27"/>
    <w:bookmarkStart w:id="28" w:name="conclusion"/>
    <w:p>
      <w:pPr>
        <w:pStyle w:val="Heading2"/>
      </w:pPr>
      <w:r>
        <w:t xml:space="preserve">6. Conclusion</w:t>
      </w:r>
    </w:p>
    <w:p>
      <w:pPr>
        <w:pStyle w:val="FirstParagraph"/>
      </w:pPr>
      <w:r>
        <w:t xml:space="preserve">The trajectory of Ivory Coast Abidjan is inextricably linked to technological advancement. As the city continues to grow as a commercial hub for West Africa, the demand for reliable infrastructure will only increase. The</w:t>
      </w:r>
      <w:r>
        <w:t xml:space="preserve"> </w:t>
      </w:r>
      <w:r>
        <w:rPr>
          <w:bCs/>
          <w:b/>
        </w:rPr>
        <w:t xml:space="preserve">Electronics Engineer</w:t>
      </w:r>
      <w:r>
        <w:t xml:space="preserve"> </w:t>
      </w:r>
      <w:r>
        <w:t xml:space="preserve">stands at the forefront of this transformation, providing the technical backbone for telecommunications, energy sustainability, and industrial efficiency.</w:t>
      </w:r>
    </w:p>
    <w:p>
      <w:pPr>
        <w:pStyle w:val="BodyText"/>
      </w:pPr>
      <w:r>
        <w:t xml:space="preserve">This case study underscores that investing in electronics engineering talent is not merely an IT issue but a core economic strategy for Ivory Coast Abidjan. By empowering engineers with the right tools and support, Ivory Coast can unlock new levels of productivity and innovation. The future of Abidjan’s prosperity depends on its ability to harness technology effectively, making the role of the</w:t>
      </w:r>
      <w:r>
        <w:t xml:space="preserve"> </w:t>
      </w:r>
      <w:r>
        <w:rPr>
          <w:bCs/>
          <w:b/>
        </w:rPr>
        <w:t xml:space="preserve">Electronics Engineer</w:t>
      </w:r>
      <w:r>
        <w:t xml:space="preserve"> </w:t>
      </w:r>
      <w:r>
        <w:t xml:space="preserve">indispensable to the nation's continued success.</w:t>
      </w:r>
    </w:p>
    <w:p>
      <w:pPr>
        <w:pStyle w:val="BodyText"/>
      </w:pPr>
      <w:r>
        <w:t xml:space="preserve">In summary, for stakeholders looking to develop projects in Ivory Coast Abidjan—whether in energy, tech, or manufacturing—the engagement with a qualified</w:t>
      </w:r>
      <w:r>
        <w:t xml:space="preserve"> </w:t>
      </w:r>
      <w:r>
        <w:rPr>
          <w:bCs/>
          <w:b/>
        </w:rPr>
        <w:t xml:space="preserve">Electronics Engineer</w:t>
      </w:r>
      <w:r>
        <w:t xml:space="preserve"> </w:t>
      </w:r>
      <w:r>
        <w:t xml:space="preserve">is a critical step toward ensuring project viability, sustainability, and long-term impact.</w:t>
      </w:r>
    </w:p>
    <w:p>
      <w:pPr>
        <w:pStyle w:val="BodyText"/>
      </w:pPr>
      <w:r>
        <w:rPr>
          <w:iCs/>
          <w:i/>
        </w:rPr>
        <w:t xml:space="preserve">This document serves as an analytical overview of the electronics engineering landscape in West Africa. All scenarios discussed are based on general industry trends applicable to the region of Ivory Coast Abidjan.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Ivory Coast Abidjan</dc:title>
  <dc:creator/>
  <dc:language>en</dc:language>
  <cp:keywords/>
  <dcterms:created xsi:type="dcterms:W3CDTF">2026-07-29T02:17:21Z</dcterms:created>
  <dcterms:modified xsi:type="dcterms:W3CDTF">2026-07-29T02:17:21Z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