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Islamabad,</w:t>
      </w:r>
      <w:r>
        <w:t xml:space="preserve"> </w:t>
      </w:r>
      <w:r>
        <w:t xml:space="preserve">Pakistan</w:t>
      </w:r>
    </w:p>
    <w:bookmarkStart w:id="32" w:name="X1d5c3dcdf3cdb32b3f7dff00de811f3056fe84d"/>
    <w:p>
      <w:pPr>
        <w:pStyle w:val="Heading1"/>
      </w:pPr>
      <w:r>
        <w:t xml:space="preserve">Case Study Analysis: The Strategic Importance of the Electronics Engineer in Islamabad, Pakistan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t xml:space="preserve"> </w:t>
      </w:r>
      <w:r>
        <w:br/>
      </w:r>
    </w:p>
    <w:p>
      <w:pPr>
        <w:pStyle w:val="BodyText"/>
      </w:pPr>
      <w:r>
        <w:t xml:space="preserve">Subject: Professional Impact and Technical Requirements of the Electronics Engineer in Islamabad, Pakistan.</w:t>
      </w:r>
    </w:p>
    <w:bookmarkStart w:id="20" w:name="executive-summary"/>
    <w:p>
      <w:pPr>
        <w:pStyle w:val="Heading2"/>
      </w:pPr>
      <w:r>
        <w:t xml:space="preserve">1. Executive Summary</w:t>
      </w:r>
    </w:p>
    <w:p>
      <w:pPr>
        <w:pStyle w:val="FirstParagraph"/>
      </w:pPr>
      <w:r>
        <w:t xml:space="preserve">This case study investigates the critical role of the</w:t>
      </w:r>
      <w:r>
        <w:t xml:space="preserve"> </w:t>
      </w:r>
      <w:r>
        <w:rPr>
          <w:bCs/>
          <w:b/>
        </w:rPr>
        <w:t xml:space="preserve">Electronics Engineer</w:t>
      </w:r>
      <w:r>
        <w:t xml:space="preserve"> </w:t>
      </w:r>
      <w:r>
        <w:t xml:space="preserve">within the specific socio-economic and technological landscape of Islamabad, Pakistan. As Islamabad transitions from a primarily administrative capital to a burgeoning hub for Information Technology (IT) and industrial manufacturing, the demand for skilled electronics professionals has surged. This document explores how an Electronics Engineer operates in this context, addressing the unique challenges related to infrastructure, educational alignment with local standards (such as PEC accreditation), and the specific industry verticals dominating Islamabad’s economy.</w:t>
      </w:r>
    </w:p>
    <w:bookmarkEnd w:id="20"/>
    <w:bookmarkStart w:id="21" w:name="X51571d126c47859acd5408861b003bd1321c061"/>
    <w:p>
      <w:pPr>
        <w:pStyle w:val="Heading2"/>
      </w:pPr>
      <w:r>
        <w:t xml:space="preserve">2. Contextual Background: The Landscape of Islamabad</w:t>
      </w:r>
    </w:p>
    <w:p>
      <w:pPr>
        <w:pStyle w:val="FirstParagraph"/>
      </w:pPr>
      <w:r>
        <w:t xml:space="preserve">Islamabad is not merely the political heart of Pakistan; it has evolved into a strategic center for technological innovation. The presence of major institutions such as the National University of Sciences and Technology (NUST), Quaid-i-Azam University, and numerous defense research organizations creates a dense ecosystem for engineering talent. Furthermore, areas like Faisal City, Giga Mall Tech Hub in Sector E-7/4 have established Islamabad as a premier location for hardware startups and telecommunications infrastructure development.</w:t>
      </w:r>
    </w:p>
    <w:p>
      <w:pPr>
        <w:pStyle w:val="BodyText"/>
      </w:pPr>
      <w:r>
        <w:t xml:space="preserve">In this environment, the</w:t>
      </w:r>
      <w:r>
        <w:t xml:space="preserve"> </w:t>
      </w:r>
      <w:r>
        <w:rPr>
          <w:bCs/>
          <w:b/>
        </w:rPr>
        <w:t xml:space="preserve">Electronics Engineer</w:t>
      </w:r>
      <w:r>
        <w:t xml:space="preserve"> </w:t>
      </w:r>
      <w:r>
        <w:t xml:space="preserve">serves as the bridge between theoretical physics and practical application. The city’s cold climate, distinct power grid stability issues compared to southern cities like Karachi or Lahore, and its proximity to Rawalpindi’s manufacturing belt create a unique operational setting for engineers working in</w:t>
      </w:r>
      <w:r>
        <w:t xml:space="preserve"> </w:t>
      </w:r>
      <w:r>
        <w:rPr>
          <w:bCs/>
          <w:b/>
        </w:rPr>
        <w:t xml:space="preserve">Pakistan Islamabad</w:t>
      </w:r>
      <w:r>
        <w:t xml:space="preserve">.</w:t>
      </w:r>
    </w:p>
    <w:bookmarkEnd w:id="21"/>
    <w:bookmarkStart w:id="26" w:name="X29dd9a52d0ddec3e1fc47b0a8ab3ef66c0a1347"/>
    <w:p>
      <w:pPr>
        <w:pStyle w:val="Heading2"/>
      </w:pPr>
      <w:r>
        <w:t xml:space="preserve">3. Primary Sectors Employing Electronics Engineers in Islamabad</w:t>
      </w:r>
    </w:p>
    <w:p>
      <w:pPr>
        <w:pStyle w:val="FirstParagraph"/>
      </w:pPr>
      <w:r>
        <w:t xml:space="preserve">The case study identifies four primary sectors where the electronics engineer plays a pivotal role:</w:t>
      </w:r>
    </w:p>
    <w:bookmarkStart w:id="22" w:name="telecommunications-and-connectivity"/>
    <w:p>
      <w:pPr>
        <w:pStyle w:val="Heading3"/>
      </w:pPr>
      <w:r>
        <w:t xml:space="preserve">3.1 Telecommunications and Connectivity</w:t>
      </w:r>
    </w:p>
    <w:p>
      <w:pPr>
        <w:pStyle w:val="FirstParagraph"/>
      </w:pPr>
      <w:r>
        <w:t xml:space="preserve">Pakistan is undergoing a rapid digital transformation, driven by initiatives such as the Digital Pakistan policy. In Islamabad, engineers are heavily involved in deploying 4G LTE infrastructure and preparing for 5G rollout trials conducted by entities like PTCL and Jazz. The role involves network planning, antenna alignment optimization, and ensuring signal integrity in the hilly terrain characteristic of Margalla Hills region surrounding the city.</w:t>
      </w:r>
    </w:p>
    <w:bookmarkEnd w:id="22"/>
    <w:bookmarkStart w:id="23" w:name="defense-and-aerospace-integration"/>
    <w:p>
      <w:pPr>
        <w:pStyle w:val="Heading3"/>
      </w:pPr>
      <w:r>
        <w:t xml:space="preserve">3.2 Defense and Aerospace Integration</w:t>
      </w:r>
    </w:p>
    <w:p>
      <w:pPr>
        <w:pStyle w:val="FirstParagraph"/>
      </w:pPr>
      <w:r>
        <w:t xml:space="preserve">Islamabad hosts key defense research facilities (e.g., SUPARCO). Electronics engineers here work on avionics, radar systems, and guidance mechanisms. The requirement for high-reliability circuit design is paramount in this sector. Engineers must adhere to strict military specifications while utilizing locally available components where possible to mitigate import restrictions.</w:t>
      </w:r>
    </w:p>
    <w:bookmarkEnd w:id="23"/>
    <w:bookmarkStart w:id="24" w:name="renewable-energy-and-power-systems"/>
    <w:p>
      <w:pPr>
        <w:pStyle w:val="Heading3"/>
      </w:pPr>
      <w:r>
        <w:t xml:space="preserve">3.3 Renewable Energy and Power Systems</w:t>
      </w:r>
    </w:p>
    <w:p>
      <w:pPr>
        <w:pStyle w:val="FirstParagraph"/>
      </w:pPr>
      <w:r>
        <w:t xml:space="preserve">With the government’s push toward green energy, Islamabad has seen a rise in solar panel installations across residential and commercial sectors in areas like Bahria Town and DHA Phase 6 &amp; 7. Electronics engineers are essential for designing MPPT (Maximum Power Point Tracking) charge controllers, hybrid inverters, and smart grid monitoring systems. They must solve issues related to voltage fluctuation common in the local grid.</w:t>
      </w:r>
    </w:p>
    <w:bookmarkEnd w:id="24"/>
    <w:bookmarkStart w:id="25" w:name="consumer-electronics-and-iot-startups"/>
    <w:p>
      <w:pPr>
        <w:pStyle w:val="Heading3"/>
      </w:pPr>
      <w:r>
        <w:t xml:space="preserve">3.4 Consumer Electronics and IoT Startups</w:t>
      </w:r>
    </w:p>
    <w:p>
      <w:pPr>
        <w:pStyle w:val="FirstParagraph"/>
      </w:pPr>
      <w:r>
        <w:t xml:space="preserve">The tech hubs in Islamabad have nurtured startups focusing on Internet of Things (IoT). Engineers here design PCBs for smart home devices, agricultural sensors for nearby rural areas, and medical monitoring equipment. This sector requires a blend of hardware design skills (using tools like Altium or KiCad) and embedded programming (C/C++, Python).</w:t>
      </w:r>
    </w:p>
    <w:bookmarkEnd w:id="25"/>
    <w:bookmarkEnd w:id="26"/>
    <w:bookmarkStart w:id="27" w:name="Xf00238effe9cedd9e36ae3f11ef898c4872e1d1"/>
    <w:p>
      <w:pPr>
        <w:pStyle w:val="Heading2"/>
      </w:pPr>
      <w:r>
        <w:t xml:space="preserve">4. Challenges Faced by the Electronics Engineer in Pakistan Islamabad</w:t>
      </w:r>
    </w:p>
    <w:p>
      <w:pPr>
        <w:pStyle w:val="FirstParagraph"/>
      </w:pPr>
      <w:r>
        <w:t xml:space="preserve">The case study highlights several distinct challenges that define the working conditions for an electronics engineer in this region:</w:t>
      </w:r>
    </w:p>
    <w:p>
      <w:pPr>
        <w:numPr>
          <w:ilvl w:val="0"/>
          <w:numId w:val="1001"/>
        </w:numPr>
        <w:pStyle w:val="Compact"/>
      </w:pPr>
      <w:r>
        <w:rPr>
          <w:bCs/>
          <w:b/>
        </w:rPr>
        <w:t xml:space="preserve">Supply Chain Volatility:</w:t>
      </w:r>
      <w:r>
        <w:t xml:space="preserve"> Importing components can be difficult due to foreign exchange fluctuations and customs delays in Pakistan. Engineers must often design with alternative components or "design for manufacturability" that favors locally available parts.</w:t>
      </w:r>
    </w:p>
    <w:p>
      <w:pPr>
        <w:numPr>
          <w:ilvl w:val="0"/>
          <w:numId w:val="1001"/>
        </w:numPr>
        <w:pStyle w:val="Compact"/>
      </w:pPr>
      <w:r>
        <w:rPr>
          <w:bCs/>
          <w:b/>
        </w:rPr>
        <w:t xml:space="preserve">Power Infrastructure:</w:t>
      </w:r>
      <w:r>
        <w:t xml:space="preserve"> While Islamabad generally has better power infrastructure than other cities, voltage spikes and load shedding occur. Engineers must design robust protection circuits (surge protectors, UPS integration) into their products.</w:t>
      </w:r>
    </w:p>
    <w:p>
      <w:pPr>
        <w:numPr>
          <w:ilvl w:val="0"/>
          <w:numId w:val="1001"/>
        </w:numPr>
        <w:pStyle w:val="Compact"/>
      </w:pPr>
      <w:r>
        <w:rPr>
          <w:bCs/>
          <w:b/>
        </w:rPr>
        <w:t xml:space="preserve">Skill Gap and Training:</w:t>
      </w:r>
      <w:r>
        <w:t xml:space="preserve"> While universities in Islamabad provide strong theoretical foundations, there is often a gap in practical industry skills. Continuous professional development through workshops and certifications is essential for the modern electronics engineer.</w:t>
      </w:r>
    </w:p>
    <w:p>
      <w:pPr>
        <w:numPr>
          <w:ilvl w:val="0"/>
          <w:numId w:val="1001"/>
        </w:numPr>
        <w:pStyle w:val="Compact"/>
      </w:pPr>
      <w:r>
        <w:rPr>
          <w:bCs/>
          <w:b/>
        </w:rPr>
        <w:t xml:space="preserve">Intellectual Property Protection:</w:t>
      </w:r>
      <w:r>
        <w:t xml:space="preserve"> Navigating IP laws in Pakistan remains a challenge. Engineers working on innovative designs must carefully manage trade secrets and patent applications to protect their work in a competitive market.</w:t>
      </w:r>
    </w:p>
    <w:bookmarkEnd w:id="27"/>
    <w:bookmarkStart w:id="28" w:name="key-competencies-required"/>
    <w:p>
      <w:pPr>
        <w:pStyle w:val="Heading2"/>
      </w:pPr>
      <w:r>
        <w:t xml:space="preserve">5. Key Competencies Required</w:t>
      </w:r>
    </w:p>
    <w:p>
      <w:pPr>
        <w:pStyle w:val="FirstParagraph"/>
      </w:pPr>
      <w:r>
        <w:t xml:space="preserve">To succeed as an Electronics Engineer in Islamabad, Pakistan, professionals must possess a diverse skill set:</w:t>
      </w:r>
    </w:p>
    <w:p>
      <w:pPr>
        <w:numPr>
          <w:ilvl w:val="0"/>
          <w:numId w:val="1002"/>
        </w:numPr>
        <w:pStyle w:val="Compact"/>
      </w:pPr>
      <w:r>
        <w:rPr>
          <w:bCs/>
          <w:b/>
        </w:rPr>
        <w:t xml:space="preserve">Analog and Digital Circuit Design:</w:t>
      </w:r>
      <w:r>
        <w:t xml:space="preserve"> Proficiency in designing circuits that are noise-immune and robust against environmental factors.</w:t>
      </w:r>
    </w:p>
    <w:p>
      <w:pPr>
        <w:numPr>
          <w:ilvl w:val="0"/>
          <w:numId w:val="1002"/>
        </w:numPr>
        <w:pStyle w:val="Compact"/>
      </w:pPr>
      <w:r>
        <w:rPr>
          <w:bCs/>
          <w:b/>
        </w:rPr>
        <w:t xml:space="preserve">Firmware Development:</w:t>
      </w:r>
      <w:r>
        <w:t xml:space="preserve"> Ability to program microcontrollers (ARM Cortex, AVR, ESP32) commonly used in local IoT applications.</w:t>
      </w:r>
    </w:p>
    <w:p>
      <w:pPr>
        <w:numPr>
          <w:ilvl w:val="0"/>
          <w:numId w:val="1002"/>
        </w:numPr>
        <w:pStyle w:val="Compact"/>
      </w:pPr>
      <w:r>
        <w:rPr>
          <w:bCs/>
          <w:b/>
        </w:rPr>
        <w:t xml:space="preserve">Soldering and Prototyping:</w:t>
      </w:r>
      <w:r>
        <w:t xml:space="preserve"> Hands-on skills for rapid prototyping are crucial in the startup ecosystem of Islamabad where budgets are tight.</w:t>
      </w:r>
    </w:p>
    <w:p>
      <w:pPr>
        <w:numPr>
          <w:ilvl w:val="0"/>
          <w:numId w:val="1002"/>
        </w:numPr>
        <w:pStyle w:val="Compact"/>
      </w:pPr>
      <w:r>
        <w:rPr>
          <w:bCs/>
          <w:b/>
        </w:rPr>
        <w:t xml:space="preserve">Regulatory Compliance Knowledge:</w:t>
      </w:r>
      <w:r>
        <w:t xml:space="preserve"> Understanding standards set by the Pakistan Telecommunication Authority (PTA) is mandatory for any device entering the market.</w:t>
      </w:r>
    </w:p>
    <w:bookmarkEnd w:id="28"/>
    <w:bookmarkStart w:id="29" w:name="Xf2c0195cc51225575be5c320b07c7160d763978"/>
    <w:p>
      <w:pPr>
        <w:pStyle w:val="Heading2"/>
      </w:pPr>
      <w:r>
        <w:t xml:space="preserve">6. Case Scenario: The Smart Agriculture Sensor Project</w:t>
      </w:r>
    </w:p>
    <w:p>
      <w:pPr>
        <w:pStyle w:val="FirstParagraph"/>
      </w:pPr>
      <w:r>
        <w:t xml:space="preserve">To illustrate the practical application, consider a project undertaken by an electronics engineer in Islamabad aimed at farmers in the outskirts of Rawalpindi. The engineer designed a low-cost soil moisture sensor powered by solar energy.</w:t>
      </w:r>
    </w:p>
    <w:p>
      <w:pPr>
        <w:pStyle w:val="BodyText"/>
      </w:pPr>
      <w:r>
        <w:rPr>
          <w:bCs/>
          <w:b/>
        </w:rPr>
        <w:t xml:space="preserve">The Problem:</w:t>
      </w:r>
      <w:r>
        <w:t xml:space="preserve"> Water scarcity and inefficient irrigation methods.</w:t>
      </w:r>
    </w:p>
    <w:p>
      <w:pPr>
        <w:pStyle w:val="BodyText"/>
      </w:pPr>
      <w:r>
        <w:rPr>
          <w:bCs/>
          <w:b/>
        </w:rPr>
        <w:t xml:space="preserve">The Solution:</w:t>
      </w:r>
      <w:r>
        <w:t xml:space="preserve"> The engineer utilized a microcontroller to read capacitive soil moisture sensors. To address power instability, they integrated a low-dropout regulator and a solar charge controller. The system transmitted data via LoRaWAN (Long Range Wide Area Network) to the cloud.</w:t>
      </w:r>
    </w:p>
    <w:p>
      <w:pPr>
        <w:pStyle w:val="BodyText"/>
      </w:pPr>
      <w:r>
        <w:rPr>
          <w:bCs/>
          <w:b/>
        </w:rPr>
        <w:t xml:space="preserve">Outcome:</w:t>
      </w:r>
      <w:r>
        <w:t xml:space="preserve"> The prototype reduced water usage by 30%. This case highlights how the electronics engineer in Islamabad contributes directly to national food security and sustainability goals, leveraging local constraints as drivers for innovation.</w:t>
      </w:r>
    </w:p>
    <w:bookmarkEnd w:id="29"/>
    <w:bookmarkStart w:id="30" w:name="future-outlook-and-recommendations"/>
    <w:p>
      <w:pPr>
        <w:pStyle w:val="Heading2"/>
      </w:pPr>
      <w:r>
        <w:t xml:space="preserve">7. Future Outlook and Recommendations</w:t>
      </w:r>
    </w:p>
    <w:p>
      <w:pPr>
        <w:pStyle w:val="FirstParagraph"/>
      </w:pPr>
      <w:r>
        <w:t xml:space="preserve">The future for the Electronics Engineer in Pakistan Islamabad is promising but requires strategic adaptation. With the establishment of specialized IT parks and government incentives for R&amp;D, there will be increased demand in:</w:t>
      </w:r>
    </w:p>
    <w:p>
      <w:pPr>
        <w:numPr>
          <w:ilvl w:val="0"/>
          <w:numId w:val="1003"/>
        </w:numPr>
        <w:pStyle w:val="Compact"/>
      </w:pPr>
      <w:r>
        <w:rPr>
          <w:bCs/>
          <w:b/>
        </w:rPr>
        <w:t xml:space="preserve">Automotive Electronics:</w:t>
      </w:r>
      <w:r>
        <w:t xml:space="preserve"> As electric vehicle adoption begins to rise globally, Islamabad-based engineers are positioned to work on EV battery management systems.</w:t>
      </w:r>
    </w:p>
    <w:p>
      <w:pPr>
        <w:numPr>
          <w:ilvl w:val="0"/>
          <w:numId w:val="1003"/>
        </w:numPr>
        <w:pStyle w:val="Compact"/>
      </w:pPr>
      <w:r>
        <w:rPr>
          <w:bCs/>
          <w:b/>
        </w:rPr>
        <w:t xml:space="preserve">Medical Devices:</w:t>
      </w:r>
      <w:r>
        <w:t xml:space="preserve"> Local manufacturing of diagnostic equipment presents a significant opportunity.</w:t>
      </w:r>
    </w:p>
    <w:p>
      <w:pPr>
        <w:pStyle w:val="FirstParagraph"/>
      </w:pPr>
      <w:r>
        <w:rPr>
          <w:bCs/>
          <w:b/>
        </w:rPr>
        <w:t xml:space="preserve">Recommendations:</w:t>
      </w:r>
    </w:p>
    <w:p>
      <w:pPr>
        <w:pStyle w:val="BodyText"/>
      </w:pPr>
      <w:r>
        <w:rPr>
          <w:bCs/>
          <w:b/>
        </w:rPr>
        <w:t xml:space="preserve">Educational Institutions</w:t>
      </w:r>
      <w:r>
        <w:t xml:space="preserve"> in Islamabad should strengthen industry-academia partnerships to ensure curricula match real-world needs.</w:t>
      </w:r>
    </w:p>
    <w:p>
      <w:pPr>
        <w:pStyle w:val="BodyText"/>
      </w:pPr>
      <w:r>
        <w:rPr>
          <w:bCs/>
          <w:b/>
        </w:rPr>
        <w:t xml:space="preserve">Policymakers</w:t>
      </w:r>
      <w:r>
        <w:t xml:space="preserve"> should facilitate easier import processes for engineering components to reduce production costs for local startups.</w:t>
      </w:r>
    </w:p>
    <w:p>
      <w:pPr>
        <w:pStyle w:val="BodyText"/>
      </w:pPr>
      <w:r>
        <w:rPr>
          <w:bCs/>
          <w:b/>
        </w:rPr>
        <w:t xml:space="preserve">Engineers</w:t>
      </w:r>
      <w:r>
        <w:t xml:space="preserve"> must focus on continuous learning in areas such as AI-integrated hardware and advanced power electronics.</w:t>
      </w:r>
    </w:p>
    <w:bookmarkEnd w:id="30"/>
    <w:bookmarkStart w:id="31" w:name="conclusion"/>
    <w:p>
      <w:pPr>
        <w:pStyle w:val="Heading2"/>
      </w:pPr>
      <w:r>
        <w:t xml:space="preserve">8. Conclusion</w:t>
      </w:r>
    </w:p>
    <w:p>
      <w:pPr>
        <w:pStyle w:val="FirstParagraph"/>
      </w:pPr>
      <w:r>
        <w:t xml:space="preserve">The Electronics Engineer is a cornerstone of technological progress in Islamabad, Pakistan. From ensuring stable telecommunications to driving renewable energy adoption, their work impacts every facet of daily life. While challenges regarding supply chains and infrastructure persist, the resilient and innovative nature of engineers in this region ensures that they continue to deliver high-quality solutions. As Islamabad solidifies its position as a tech hub in South Asia, the role of the Electronics Engineer will only grow in significance and complexity.</w:t>
      </w:r>
    </w:p>
    <w:p>
      <w:pPr>
        <w:pStyle w:val="BodyText"/>
      </w:pPr>
      <w:r>
        <w:t xml:space="preserve">© 2023 Technical Case Study Repository. All rights reserved. | Document prepared for professional review in Islamabad, Pakistan.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Electronics Engineer in Islamabad, Pakistan</dc:title>
  <dc:creator/>
  <dc:language>en</dc:language>
  <cp:keywords/>
  <dcterms:created xsi:type="dcterms:W3CDTF">2026-07-29T07:25:46Z</dcterms:created>
  <dcterms:modified xsi:type="dcterms:W3CDTF">2026-07-29T07:25:46Z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