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5" w:name="X56af0205eb26c94348e458676c1ded256726388"/>
    <w:p>
      <w:pPr>
        <w:pStyle w:val="Heading1"/>
      </w:pPr>
      <w:r>
        <w:t xml:space="preserve">Case Study: Innovation and Infrastructure in the Digital Age</w:t>
      </w:r>
    </w:p>
    <w:bookmarkStart w:id="20" w:name="title"/>
    <w:p>
      <w:pPr>
        <w:pStyle w:val="Heading2"/>
      </w:pPr>
      <w:r>
        <w:rPr>
          <w:bCs/>
          <w:b/>
        </w:rPr>
        <w:t xml:space="preserve">Title:</w:t>
      </w:r>
    </w:p>
    <w:p>
      <w:pPr>
        <w:pStyle w:val="FirstParagraph"/>
      </w:pPr>
      <w:r>
        <w:t xml:space="preserve">Bridging the Divide: The Strategic Role of an Electronics Engineer within South Africa Cape Town’s Evolving Technological Landscape</w:t>
      </w:r>
    </w:p>
    <w:p>
      <w:r>
        <w:pict>
          <v:rect style="width:0;height:1.5pt" o:hralign="center" o:hrstd="t" o:hr="t"/>
        </w:pict>
      </w:r>
    </w:p>
    <w:bookmarkEnd w:id="20"/>
    <w:bookmarkStart w:id="21" w:name="a.-executive-summary"/>
    <w:p>
      <w:pPr>
        <w:pStyle w:val="Heading2"/>
      </w:pPr>
      <w:r>
        <w:rPr>
          <w:iCs/>
          <w:i/>
          <w:bCs/>
          <w:b/>
        </w:rPr>
        <w:t xml:space="preserve">A. Executive Summary</w:t>
      </w:r>
    </w:p>
    <w:p>
      <w:pPr>
        <w:pStyle w:val="FirstParagraph"/>
      </w:pPr>
      <w:r>
        <w:t xml:space="preserve">This Case Study explores the multifaceted responsibilities, challenges, and opportunities faced by an Electronics Engineer operating within the unique socio-economic and geographic context of South Africa Cape Town. As a global hub for tourism, finance, and increasingly, technology services business processes (BPO) and digital innovation hubs in South Africa Cape Town is experiencing rapid growth. Consequently demand for robust electronic infrastructure is at an all-time high.</w:t>
      </w:r>
    </w:p>
    <w:p>
      <w:pPr>
        <w:pStyle w:val="BodyText"/>
      </w:pPr>
      <w:r>
        <w:t xml:space="preserve">The primary objective of this document is to analyze how Electronics Engineers contribute to national development goals by ensuring reliable power systems, advancing telecommunications infrastructure, and supporting sustainable energy solutions. This Case Study specifically highlights the intersection between technical engineering skills and local contextual challenges such as load shedding (energy crises), water management via smart sensors, and cybersecurity in IoT devices.</w:t>
      </w:r>
    </w:p>
    <w:bookmarkEnd w:id="21"/>
    <w:bookmarkStart w:id="22" w:name="X2ed3ed0a1c745d40fbe5f114fb5e1736d5a8b58"/>
    <w:p>
      <w:pPr>
        <w:pStyle w:val="Heading2"/>
      </w:pPr>
      <w:r>
        <w:rPr>
          <w:iCs/>
          <w:i/>
          <w:bCs/>
          <w:b/>
        </w:rPr>
        <w:t xml:space="preserve">B. Background and Context: South Africa Cape Town</w:t>
      </w:r>
    </w:p>
    <w:p>
      <w:pPr>
        <w:pStyle w:val="FirstParagraph"/>
      </w:pPr>
      <w:r>
        <w:t xml:space="preserve">Cape Town, the legislative capital of South Africa, is not only a city known for its natural beauty but also for its burgeoning status as a tech hub in Sub-Saharan Africa. The presence of major universities such as Stellenbosch University and the University of Cape Town provides a steady stream of talent and research capabilities.</w:t>
      </w:r>
    </w:p>
    <w:p>
      <w:pPr>
        <w:pStyle w:val="BodyText"/>
      </w:pPr>
      <w:r>
        <w:t xml:space="preserve">However, South Africa Cape Town faces distinct infrastructural hurdles. The most prominent challenge has been energy instability due to national grid failures necessitating local solutions in solar integration, battery storage systems, and smart grid management. Additionally water scarcity issues have driven innovation in sensor technology for leak detection and conservation.</w:t>
      </w:r>
    </w:p>
    <w:p>
      <w:pPr>
        <w:pStyle w:val="BodyText"/>
      </w:pPr>
      <w:r>
        <w:t xml:space="preserve">In this environment an Electronics Engineer is not merely a designer of circuits but a critical problem solver who must adapt global standards to local realities. This Case Study examines the day-to-day operations strategic planning and ethical considerations inherent in this role.</w:t>
      </w:r>
    </w:p>
    <w:bookmarkEnd w:id="22"/>
    <w:bookmarkStart w:id="25" w:name="X9e8652287c1236c1712ba05a6b72d629b7a23fe"/>
    <w:p>
      <w:pPr>
        <w:pStyle w:val="Heading2"/>
      </w:pPr>
      <w:r>
        <w:rPr>
          <w:iCs/>
          <w:i/>
          <w:bCs/>
          <w:b/>
        </w:rPr>
        <w:t xml:space="preserve">C. Profile of the Subject: The Electronics Engineer</w:t>
      </w:r>
    </w:p>
    <w:p>
      <w:pPr>
        <w:pStyle w:val="FirstParagraph"/>
      </w:pPr>
      <w:r>
        <w:t xml:space="preserve">The subject of this Case Study is a mid-level Senior Electronics Engineer employed by a mid-sized firm specializing in industrial automation and renewable energy systems based in South Africa Cape Town.</w:t>
      </w:r>
    </w:p>
    <w:bookmarkStart w:id="23" w:name="Xb0e1a03abab0718e9e4980484fb8bf67e5586fb"/>
    <w:p>
      <w:pPr>
        <w:pStyle w:val="Heading3"/>
      </w:pPr>
      <w:r>
        <w:rPr>
          <w:bCs/>
          <w:b/>
        </w:rPr>
        <w:t xml:space="preserve">C.1 Educational and Professional Background</w:t>
      </w:r>
    </w:p>
    <w:p>
      <w:pPr>
        <w:numPr>
          <w:ilvl w:val="0"/>
          <w:numId w:val="1001"/>
        </w:numPr>
        <w:pStyle w:val="Compact"/>
      </w:pPr>
      <w:r>
        <w:rPr>
          <w:bCs/>
          <w:b/>
        </w:rPr>
        <w:t xml:space="preserve">Degree:</w:t>
      </w:r>
      <w:r>
        <w:t xml:space="preserve">Bachelor of Engineering (BEng) in Electrical/Electronic Engineering from a local university.</w:t>
      </w:r>
    </w:p>
    <w:p>
      <w:pPr>
        <w:numPr>
          <w:ilvl w:val="0"/>
          <w:numId w:val="1001"/>
        </w:numPr>
        <w:pStyle w:val="Compact"/>
      </w:pPr>
      <w:r>
        <w:rPr>
          <w:bCs/>
          <w:b/>
        </w:rPr>
        <w:t xml:space="preserve">Certification:</w:t>
      </w:r>
      <w:r>
        <w:t xml:space="preserve">Registered Engineer with the South African Council for Engineering (SACE).</w:t>
      </w:r>
    </w:p>
    <w:p>
      <w:pPr>
        <w:numPr>
          <w:ilvl w:val="0"/>
          <w:numId w:val="1001"/>
        </w:numPr>
        <w:pStyle w:val="Compact"/>
      </w:pPr>
      <w:r>
        <w:rPr>
          <w:bCs/>
          <w:b/>
        </w:rPr>
        <w:t xml:space="preserve">Specialization:Power Electronics, Embedded Systems, and Signal Processing.</w:t>
      </w:r>
    </w:p>
    <w:bookmarkEnd w:id="23"/>
    <w:bookmarkStart w:id="24" w:name="Xdf2d5c975f57a8d1f806c6a8c4f1f42f674bce0"/>
    <w:p>
      <w:pPr>
        <w:pStyle w:val="Heading3"/>
      </w:pPr>
      <w:r>
        <w:rPr>
          <w:bCs/>
          <w:b/>
        </w:rPr>
        <w:t xml:space="preserve">C.2 Key Responsibilities in South Africa Cape Town</w:t>
      </w:r>
    </w:p>
    <w:p>
      <w:pPr>
        <w:pStyle w:val="FirstParagraph"/>
      </w:pPr>
      <w:r>
        <w:t xml:space="preserve">The role requires a diverse skill set tailored to the specific needs of the region:</w:t>
      </w:r>
    </w:p>
    <w:p>
      <w:pPr>
        <w:numPr>
          <w:ilvl w:val="0"/>
          <w:numId w:val="1002"/>
        </w:numPr>
        <w:pStyle w:val="Compact"/>
      </w:pPr>
      <w:r>
        <w:rPr>
          <w:bCs/>
          <w:b/>
        </w:rPr>
        <w:t xml:space="preserve">Solar Power System Design:</w:t>
      </w:r>
      <w:r>
        <w:t xml:space="preserve">Designing off-grid and hybrid solar inverters suitable for residential and commercial clients in South Africa Cape Town who are seeking independence from the national grid.</w:t>
      </w:r>
    </w:p>
    <w:p>
      <w:pPr>
        <w:numPr>
          <w:ilvl w:val="0"/>
          <w:numId w:val="1002"/>
        </w:numPr>
        <w:pStyle w:val="Compact"/>
      </w:pPr>
      <w:r>
        <w:rPr>
          <w:bCs/>
          <w:b/>
        </w:rPr>
        <w:t xml:space="preserve">IoT Implementation for Water Management:</w:t>
      </w:r>
    </w:p>
    <w:p>
      <w:pPr>
        <w:numPr>
          <w:ilvl w:val="0"/>
          <w:numId w:val="1002"/>
        </w:numPr>
        <w:pStyle w:val="Compact"/>
      </w:pPr>
      <w:r>
        <w:rPr>
          <w:bCs/>
          <w:b/>
        </w:rPr>
        <w:t xml:space="preserve">Maintenance and Troubleshooting:</w:t>
      </w:r>
      <w:r>
        <w:t xml:space="preserve">Providing critical support for telecommunications towers ensuring connectivity remains stable during emergencies.</w:t>
      </w:r>
    </w:p>
    <w:p>
      <w:pPr>
        <w:numPr>
          <w:ilvl w:val="0"/>
          <w:numId w:val="1002"/>
        </w:numPr>
        <w:pStyle w:val="Compact"/>
      </w:pPr>
      <w:r>
        <w:rPr>
          <w:bCs/>
          <w:b/>
        </w:rPr>
        <w:t xml:space="preserve">Compliance and Standards:</w:t>
      </w:r>
      <w:r>
        <w:t xml:space="preserve">Navigating South African Bureau of Standards (SABS) regulations to ensure all electronic devices are safe for consumers.</w:t>
      </w:r>
    </w:p>
    <w:bookmarkEnd w:id="24"/>
    <w:bookmarkEnd w:id="25"/>
    <w:bookmarkStart w:id="29" w:name="Xc40d3bc96390d9991c8993740161f8984f58c1c"/>
    <w:p>
      <w:pPr>
        <w:pStyle w:val="Heading2"/>
      </w:pPr>
      <w:r>
        <w:rPr>
          <w:iCs/>
          <w:i/>
          <w:bCs/>
          <w:b/>
        </w:rPr>
        <w:t xml:space="preserve">D. The Challenge: Navigating Complexity in South Africa Cape Town</w:t>
      </w:r>
    </w:p>
    <w:p>
      <w:pPr>
        <w:pStyle w:val="FirstParagraph"/>
      </w:pPr>
      <w:r>
        <w:t xml:space="preserve">The core challenge faced by the Electronics Engineer is balancing innovation with reliability under resource constraints. In many developed nations engineers assume a stable power supply and high-speed internet connection for their design work simulations and testing. In South Africa Cape Town these assumptions cannot be made.</w:t>
      </w:r>
    </w:p>
    <w:bookmarkStart w:id="26" w:name="d.1-the-energy-crisis-impact"/>
    <w:p>
      <w:pPr>
        <w:pStyle w:val="Heading3"/>
      </w:pPr>
      <w:r>
        <w:rPr>
          <w:bCs/>
          <w:b/>
        </w:rPr>
        <w:t xml:space="preserve">D.1 The Energy Crisis Impact</w:t>
      </w:r>
    </w:p>
    <w:p>
      <w:pPr>
        <w:pStyle w:val="FirstParagraph"/>
      </w:pPr>
      <w:r>
        <w:t xml:space="preserve">Load shedding forces the Electronics Engineer to incorporate backup power systems into every project from basic prototyping labs to final product designs. This increases costs and complexity significantly. For example when designing a smart irrigation controller for local farms the engineer must ensure the device can operate on battery or solar power for extended periods without grid connectivity.</w:t>
      </w:r>
    </w:p>
    <w:bookmarkEnd w:id="26"/>
    <w:bookmarkStart w:id="27" w:name="d.2-skill-shortages-and-brain-drain"/>
    <w:p>
      <w:pPr>
        <w:pStyle w:val="Heading3"/>
      </w:pPr>
      <w:r>
        <w:rPr>
          <w:bCs/>
          <w:b/>
        </w:rPr>
        <w:t xml:space="preserve">D.2 Skill Shortages and Brain Drain</w:t>
      </w:r>
    </w:p>
    <w:p>
      <w:pPr>
        <w:pStyle w:val="FirstParagraph"/>
      </w:pPr>
      <w:r>
        <w:t xml:space="preserve">Cape Town faces competition for top engineering talent from global markets. The Electronics Engineer must therefore focus on knowledge transfer training junior technicians and creating user-friendly systems that require less specialized maintenance locally.</w:t>
      </w:r>
    </w:p>
    <w:bookmarkEnd w:id="27"/>
    <w:bookmarkStart w:id="28" w:name="d.3-infrastructure-aging"/>
    <w:p>
      <w:pPr>
        <w:pStyle w:val="Heading3"/>
      </w:pPr>
      <w:r>
        <w:rPr>
          <w:bCs/>
          <w:b/>
        </w:rPr>
        <w:t xml:space="preserve">D.3 Infrastructure Aging</w:t>
      </w:r>
    </w:p>
    <w:p>
      <w:pPr>
        <w:pStyle w:val="FirstParagraph"/>
      </w:pPr>
      <w:r>
        <w:t xml:space="preserve">Much of the existing electronic infrastructure in South Africa Cape Town is aging. Retrofitting older buildings with smart technology requires custom solutions rather than off-the-shelf products increasing the workload for the engineer.</w:t>
      </w:r>
    </w:p>
    <w:bookmarkEnd w:id="28"/>
    <w:bookmarkEnd w:id="29"/>
    <w:bookmarkStart w:id="30" w:name="e.-strategic-solutions-and-interventions"/>
    <w:p>
      <w:pPr>
        <w:pStyle w:val="Heading2"/>
      </w:pPr>
      <w:r>
        <w:rPr>
          <w:iCs/>
          <w:i/>
          <w:bCs/>
          <w:b/>
        </w:rPr>
        <w:t xml:space="preserve">E. Strategic Solutions and Interventions</w:t>
      </w:r>
    </w:p>
    <w:p>
      <w:pPr>
        <w:pStyle w:val="FirstParagraph"/>
      </w:pPr>
      <w:r>
        <w:t xml:space="preserve">To address these challenges the Electronics Engineer employs several strategic approaches:</w:t>
      </w:r>
    </w:p>
    <w:p>
      <w:pPr>
        <w:numPr>
          <w:ilvl w:val="0"/>
          <w:numId w:val="1003"/>
        </w:numPr>
        <w:pStyle w:val="Compact"/>
      </w:pPr>
      <w:r>
        <w:rPr>
          <w:bCs/>
          <w:b/>
        </w:rPr>
        <w:t xml:space="preserve">Diversified Skill Acquisition:</w:t>
      </w:r>
      <w:r>
        <w:t xml:space="preserve">Moving beyond traditional circuit design to include data analytics machine learning for predictive maintenance and project management.</w:t>
      </w:r>
    </w:p>
    <w:p>
      <w:pPr>
        <w:numPr>
          <w:ilvl w:val="0"/>
          <w:numId w:val="1003"/>
        </w:numPr>
        <w:pStyle w:val="Compact"/>
      </w:pPr>
      <w:r>
        <w:rPr>
          <w:bCs/>
          <w:b/>
        </w:rPr>
        <w:t xml:space="preserve">Leveraging Local Resources:</w:t>
      </w:r>
      <w:r>
        <w:t xml:space="preserve">Collaborating with local universities in South Africa Cape Town to access cutting-edge research on battery technology and renewable energy integration.</w:t>
      </w:r>
    </w:p>
    <w:p>
      <w:pPr>
        <w:numPr>
          <w:ilvl w:val="0"/>
          <w:numId w:val="1003"/>
        </w:numPr>
        <w:pStyle w:val="Compact"/>
      </w:pPr>
      <w:r>
        <w:rPr>
          <w:bCs/>
          <w:b/>
        </w:rPr>
        <w:t xml:space="preserve">Community Engagement:</w:t>
      </w:r>
      <w:r>
        <w:t xml:space="preserve">Educating clients about the benefits of sustainable electronics encouraging adoption of energy-efficient devices.</w:t>
      </w:r>
    </w:p>
    <w:p>
      <w:pPr>
        <w:numPr>
          <w:ilvl w:val="0"/>
          <w:numId w:val="1003"/>
        </w:numPr>
        <w:pStyle w:val="Compact"/>
      </w:pPr>
      <w:r>
        <w:rPr>
          <w:bCs/>
          <w:b/>
        </w:rPr>
        <w:t xml:space="preserve">Rigorous Testing Protocols:</w:t>
      </w:r>
      <w:r>
        <w:t xml:space="preserve">Implementing stricter testing regimes to account for voltage fluctuations common in South African power grids ensuring product longevity and safety.</w:t>
      </w:r>
    </w:p>
    <w:bookmarkEnd w:id="30"/>
    <w:bookmarkStart w:id="31" w:name="f.-outcomes-and-impact"/>
    <w:p>
      <w:pPr>
        <w:pStyle w:val="Heading2"/>
      </w:pPr>
      <w:r>
        <w:rPr>
          <w:iCs/>
          <w:i/>
          <w:bCs/>
          <w:b/>
        </w:rPr>
        <w:t xml:space="preserve">F. Outcomes and Impact</w:t>
      </w:r>
    </w:p>
    <w:p>
      <w:pPr>
        <w:pStyle w:val="FirstParagraph"/>
      </w:pPr>
      <w:r>
        <w:t xml:space="preserve">The initiatives undertaken by the Electronics Engineer have yielded significant positive outcomes:</w:t>
      </w:r>
    </w:p>
    <w:p>
      <w:pPr>
        <w:numPr>
          <w:ilvl w:val="0"/>
          <w:numId w:val="1004"/>
        </w:numPr>
        <w:pStyle w:val="Compact"/>
      </w:pPr>
      <w:r>
        <w:rPr>
          <w:bCs/>
          <w:b/>
        </w:rPr>
        <w:t xml:space="preserve">Economic Benefit:</w:t>
      </w:r>
      <w:r>
        <w:t xml:space="preserve">Clients report a 40% reduction in electricity costs after implementing custom solar monitoring systems designed by the engineer.</w:t>
      </w:r>
    </w:p>
    <w:p>
      <w:pPr>
        <w:numPr>
          <w:ilvl w:val="0"/>
          <w:numId w:val="1004"/>
        </w:numPr>
        <w:pStyle w:val="Compact"/>
      </w:pPr>
      <w:r>
        <w:rPr>
          <w:bCs/>
          <w:b/>
        </w:rPr>
        <w:t xml:space="preserve">Social Impact:</w:t>
      </w:r>
      <w:r>
        <w:t xml:space="preserve">The water leak detection system has saved millions of liters of water for municipalities in South Africa Cape Town contributing to drought resilience efforts.</w:t>
      </w:r>
    </w:p>
    <w:p>
      <w:pPr>
        <w:numPr>
          <w:ilvl w:val="0"/>
          <w:numId w:val="1004"/>
        </w:numPr>
        <w:pStyle w:val="Compact"/>
      </w:pPr>
      <w:r>
        <w:rPr>
          <w:bCs/>
          <w:b/>
        </w:rPr>
        <w:t xml:space="preserve">Professional Growth:</w:t>
      </w:r>
      <w:r>
        <w:t xml:space="preserve">The engineer has published two papers on adaptive power management systems presented at international conferences raising the profile of South African engineering expertise.</w:t>
      </w:r>
    </w:p>
    <w:bookmarkEnd w:id="31"/>
    <w:bookmarkStart w:id="32" w:name="g.-discussion-and-analysis"/>
    <w:p>
      <w:pPr>
        <w:pStyle w:val="Heading2"/>
      </w:pPr>
      <w:r>
        <w:rPr>
          <w:iCs/>
          <w:i/>
          <w:bCs/>
          <w:b/>
        </w:rPr>
        <w:t xml:space="preserve">G. Discussion and Analysis</w:t>
      </w:r>
    </w:p>
    <w:p>
      <w:pPr>
        <w:pStyle w:val="FirstParagraph"/>
      </w:pPr>
      <w:r>
        <w:t xml:space="preserve">This Case Study illustrates that the role of an Electronics Engineer in South Africa Cape Town is far more complex than in stable economic environments. It requires a holistic approach that combines technical expertise with socio-economic awareness.</w:t>
      </w:r>
    </w:p>
    <w:p>
      <w:pPr>
        <w:pStyle w:val="BodyText"/>
      </w:pPr>
      <w:r>
        <w:rPr>
          <w:bCs/>
          <w:b/>
        </w:rPr>
        <w:t xml:space="preserve">G.1 The Importance of Contextual Engineering</w:t>
      </w:r>
    </w:p>
    <w:p>
      <w:pPr>
        <w:pStyle w:val="BodyText"/>
      </w:pPr>
      <w:r>
        <w:t xml:space="preserve">Engineering solutions cannot be one-size-fits-all. In South Africa Cape Town engineers must design for resilience not just efficiency. This means prioritizing systems that can withstand power outages and operate with minimal maintenance.</w:t>
      </w:r>
    </w:p>
    <w:p>
      <w:pPr>
        <w:pStyle w:val="BodyText"/>
      </w:pPr>
      <w:r>
        <w:rPr>
          <w:bCs/>
          <w:b/>
        </w:rPr>
        <w:t xml:space="preserve">G.2 The Role of Policy Support</w:t>
      </w:r>
    </w:p>
    <w:p>
      <w:pPr>
        <w:pStyle w:val="BodyText"/>
      </w:pPr>
      <w:r>
        <w:t xml:space="preserve">Government policies supporting renewable energy adoption private net metering and digital infrastructure investment are crucial for the success of these engineering endeavors. Without supportive policy frameworks even the most skilled Electronics Engineer would struggle to make significant impact.</w:t>
      </w:r>
    </w:p>
    <w:p>
      <w:pPr>
        <w:pStyle w:val="BodyText"/>
      </w:pPr>
      <w:r>
        <w:rPr>
          <w:bCs/>
          <w:b/>
        </w:rPr>
        <w:t xml:space="preserve">G.3 Future Outlook</w:t>
      </w:r>
    </w:p>
    <w:p>
      <w:pPr>
        <w:pStyle w:val="BodyText"/>
      </w:pPr>
      <w:r>
        <w:t xml:space="preserve">The future for Electronics Engineers in South Africa Cape Town looks promising but challenging. As urbanization continues and climate change impacts intensify the demand for smart city solutions will grow. Areas such as autonomous vehicles renewable energy integration and secure communication networks will offer new opportunities.</w:t>
      </w:r>
    </w:p>
    <w:bookmarkEnd w:id="32"/>
    <w:bookmarkStart w:id="33" w:name="h.-conclusion"/>
    <w:p>
      <w:pPr>
        <w:pStyle w:val="Heading2"/>
      </w:pPr>
      <w:r>
        <w:rPr>
          <w:iCs/>
          <w:i/>
          <w:bCs/>
          <w:b/>
        </w:rPr>
        <w:t xml:space="preserve">H. Conclusion</w:t>
      </w:r>
    </w:p>
    <w:p>
      <w:pPr>
        <w:pStyle w:val="FirstParagraph"/>
      </w:pPr>
      <w:r>
        <w:t xml:space="preserve">In conclusion this Case Study highlights the critical role of Electronics Engineers in driving technological progress in South Africa Cape Town. By addressing unique local challenges such as energy instability and water scarcity these professionals are not only advancing their careers but also contributing to national development goals.</w:t>
      </w:r>
    </w:p>
    <w:p>
      <w:pPr>
        <w:pStyle w:val="BodyText"/>
      </w:pPr>
      <w:r>
        <w:t xml:space="preserve">The success of any engineering project in this region depends on adaptability innovation and a deep understanding of the local context. As South Africa Cape Town continues to evolve into a leading tech hub in Africa the need for skilled Electronics Engineers who can navigate these complexities will only increase. Therefore investing in education training and support systems for these engineers is essential for sustaining growth and improving quality of life for all citizens.</w:t>
      </w:r>
    </w:p>
    <w:bookmarkEnd w:id="33"/>
    <w:bookmarkStart w:id="34" w:name="i.-recommendations"/>
    <w:p>
      <w:pPr>
        <w:pStyle w:val="Heading2"/>
      </w:pPr>
      <w:r>
        <w:rPr>
          <w:iCs/>
          <w:i/>
          <w:bCs/>
          <w:b/>
        </w:rPr>
        <w:t xml:space="preserve">I. Recommendations</w:t>
      </w:r>
    </w:p>
    <w:p>
      <w:pPr>
        <w:numPr>
          <w:ilvl w:val="0"/>
          <w:numId w:val="1005"/>
        </w:numPr>
        <w:pStyle w:val="Compact"/>
      </w:pPr>
      <w:r>
        <w:rPr>
          <w:bCs/>
          <w:b/>
        </w:rPr>
        <w:t xml:space="preserve">For Educational Institutions:</w:t>
      </w:r>
      <w:r>
        <w:t xml:space="preserve">Incur curricula that emphasize practical problem solving renewable energy technologies and IoT applications relevant to South Africa Cape Town.</w:t>
      </w:r>
    </w:p>
    <w:p>
      <w:pPr>
        <w:numPr>
          <w:ilvl w:val="0"/>
          <w:numId w:val="1005"/>
        </w:numPr>
        <w:pStyle w:val="Compact"/>
      </w:pPr>
      <w:r>
        <w:rPr>
          <w:bCs/>
          <w:b/>
        </w:rPr>
        <w:t xml:space="preserve">For Industry Stakeholders:</w:t>
      </w:r>
      <w:r>
        <w:t xml:space="preserve">Invest in continuous professional development programs to keep engineers updated with global trends while addressing local needs.</w:t>
      </w:r>
    </w:p>
    <w:p>
      <w:pPr>
        <w:numPr>
          <w:ilvl w:val="0"/>
          <w:numId w:val="1005"/>
        </w:numPr>
        <w:pStyle w:val="Compact"/>
      </w:pPr>
      <w:r>
        <w:rPr>
          <w:bCs/>
          <w:b/>
        </w:rPr>
        <w:t xml:space="preserve">For Government Bodies:</w:t>
      </w:r>
      <w:r>
        <w:t xml:space="preserve">Promote partnerships between universities industry and government to foster innovation hubs focused on solving local infrastructure challenges.</w:t>
      </w:r>
    </w:p>
    <w:p>
      <w:pPr>
        <w:numPr>
          <w:ilvl w:val="0"/>
          <w:numId w:val="1005"/>
        </w:numPr>
        <w:pStyle w:val="Compact"/>
      </w:pPr>
      <w:r>
        <w:rPr>
          <w:bCs/>
          <w:b/>
        </w:rPr>
        <w:t xml:space="preserve">For Engineers:</w:t>
      </w:r>
      <w:r>
        <w:t xml:space="preserve">Cultivate a mindset of lifelong learning seeking out cross-disciplinary collaborations to develop holistic solutions.</w:t>
      </w:r>
    </w:p>
    <w:p>
      <w:r>
        <w:pict>
          <v:rect style="width:0;height:1.5pt" o:hralign="center" o:hrstd="t" o:hr="t"/>
        </w:pict>
      </w:r>
    </w:p>
    <w:p>
      <w:pPr>
        <w:pStyle w:val="FirstParagraph"/>
      </w:pPr>
      <w:r>
        <w:rPr>
          <w:iCs/>
          <w:i/>
        </w:rPr>
        <w:t xml:space="preserve">Note: This Case Study is fictionalized for educational purposes but reflects real-world trends and challenges observed in the engineering sector in South Africa Cape Town. Names and specific company details have been generalized to maintain confidentiality while preserving the integrity of the professional narrative.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Electronics Engineer in South Africa Cape Town</dc:title>
  <dc:creator/>
  <dc:language>en</dc:language>
  <cp:keywords/>
  <dcterms:created xsi:type="dcterms:W3CDTF">2026-07-29T09:12:08Z</dcterms:created>
  <dcterms:modified xsi:type="dcterms:W3CDTF">2026-07-29T09:12:08Z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