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2ec0d0ded6b05bfa23359c0b538bbccc8d6ff15"/>
    <w:p>
      <w:pPr>
        <w:pStyle w:val="Heading1"/>
      </w:pPr>
      <w:r>
        <w:t xml:space="preserve">Innovation at the Crossroads: A Case Study of the Electronics Engineer in Uganda Kampala</w:t>
      </w:r>
    </w:p>
    <w:p>
      <w:pPr>
        <w:pStyle w:val="FirstParagraph"/>
      </w:pPr>
      <w:r>
        <w:rPr>
          <w:bCs/>
          <w:b/>
        </w:rPr>
        <w:t xml:space="preserve">Date:</w:t>
      </w:r>
      <w:r>
        <w:t xml:space="preserve"> </w:t>
      </w:r>
      <w:r>
        <w:t xml:space="preserve">October 2023 |</w:t>
      </w:r>
      <w:r>
        <w:t xml:space="preserve"> </w:t>
      </w:r>
      <w:r>
        <w:rPr>
          <w:bCs/>
          <w:b/>
        </w:rPr>
        <w:t xml:space="preserve">Focus Area:</w:t>
      </w:r>
    </w:p>
    <w:bookmarkEnd w:id="20"/>
    <w:bookmarkStart w:id="27" w:name="X393fd2218741b058b856776228393816d41e60e"/>
    <w:p>
      <w:pPr>
        <w:pStyle w:val="Heading1"/>
      </w:pPr>
      <w:r>
        <w:t xml:space="preserve">Bridging the Grid and the Future: A Case Study of an</w:t>
      </w:r>
      <w:r>
        <w:t xml:space="preserve"> </w:t>
      </w:r>
      <w:r>
        <w:t xml:space="preserve">Electronics Engineer</w:t>
      </w:r>
      <w:r>
        <w:t xml:space="preserve"> </w:t>
      </w:r>
      <w:r>
        <w:t xml:space="preserve">in</w:t>
      </w:r>
      <w:r>
        <w:t xml:space="preserve"> </w:t>
      </w:r>
      <w:r>
        <w:t xml:space="preserve">Uganda Kampala</w:t>
      </w:r>
    </w:p>
    <w:p>
      <w:pPr>
        <w:pStyle w:val="FirstParagraph"/>
      </w:pPr>
      <w:r>
        <w:rPr>
          <w:bCs/>
          <w:b/>
        </w:rPr>
        <w:t xml:space="preserve">Date:</w:t>
      </w:r>
      <w:r>
        <w:t xml:space="preserve"> </w:t>
      </w:r>
      <w:r>
        <w:t xml:space="preserve">May 2024</w:t>
      </w:r>
      <w:r>
        <w:br/>
      </w:r>
      <w:r>
        <w:rPr>
          <w:bCs/>
          <w:b/>
        </w:rPr>
        <w:t xml:space="preserve">Location Focus:</w:t>
      </w:r>
      <w:r>
        <w:br/>
      </w:r>
      <w:r>
        <w:rPr>
          <w:bCs/>
          <w:b/>
        </w:rPr>
        <w:t xml:space="preserve">Professional Role:</w:t>
      </w:r>
    </w:p>
    <w:p>
      <w:pPr>
        <w:pStyle w:val="BodyText"/>
      </w:pPr>
      <w:r>
        <w:t xml:space="preserve">.</w:t>
      </w:r>
    </w:p>
    <w:bookmarkStart w:id="21" w:name="Xd7093d75b9223b3a3acb825e2739a53057900ca"/>
    <w:p>
      <w:pPr>
        <w:pStyle w:val="Heading2"/>
      </w:pPr>
      <w:r>
        <w:t xml:space="preserve">The Context: Urbanization and Energy Challenges in Uganda Kampala</w:t>
      </w:r>
    </w:p>
    <w:p>
      <w:pPr>
        <w:pStyle w:val="FirstParagraph"/>
      </w:pPr>
      <w:r>
        <w:t xml:space="preserve">, as the capital city, is experiencing rapid urbanization. This growth brings with it significant challenges regarding infrastructure, particularly in energy distribution and telecommunications. The traditional grid has struggled to keep pace with the increasing demand for electricity among a growing middle class and a booming tech startup ecosystem. Furthermore, internet connectivity remains expensive in many parts of</w:t>
      </w:r>
      <w:r>
        <w:t xml:space="preserve"> </w:t>
      </w:r>
      <w:r>
        <w:t xml:space="preserve">Uganda Kampala</w:t>
      </w:r>
      <w:r>
        <w:t xml:space="preserve">, limiting digital inclusion for lower-income populations.</w:t>
      </w:r>
    </w:p>
    <w:p>
      <w:pPr>
        <w:pStyle w:val="BodyText"/>
      </w:pPr>
      <w:r>
        <w:t xml:space="preserve">.</w:t>
      </w:r>
    </w:p>
    <w:p>
      <w:pPr>
        <w:pStyle w:val="BodyText"/>
      </w:pPr>
      <w:r>
        <w:t xml:space="preserve">In this landscape, the role of an</w:t>
      </w:r>
      <w:r>
        <w:t xml:space="preserve"> </w:t>
      </w:r>
      <w:r>
        <w:rPr>
          <w:bCs/>
          <w:b/>
        </w:rPr>
        <w:t xml:space="preserve">Electronics Engineer</w:t>
      </w:r>
      <w:r>
        <w:t xml:space="preserve"> </w:t>
      </w:r>
      <w:r>
        <w:t xml:space="preserve">is not merely technical but transformative. They are at the forefront of developing sustainable, localized solutions that address these specific infrastructural gaps. This case study examines how electronics engineering principles are applied to solve real-world problems in one of East Africa's most dynamic economic hubs.</w:t>
      </w:r>
    </w:p>
    <w:p>
      <w:pPr>
        <w:pStyle w:val="BodyText"/>
      </w:pPr>
      <w:r>
        <w:t xml:space="preserve">.</w:t>
      </w:r>
    </w:p>
    <w:bookmarkEnd w:id="21"/>
    <w:bookmarkStart w:id="22" w:name="X471edc3b25f45aae71c19c422e1c4249fcf739f"/>
    <w:p>
      <w:pPr>
        <w:pStyle w:val="Heading2"/>
      </w:pPr>
      <w:r>
        <w:t xml:space="preserve">The Professional Profile: The Versatile Electronics Engineer</w:t>
      </w:r>
    </w:p>
    <w:p>
      <w:pPr>
        <w:pStyle w:val="FirstParagraph"/>
      </w:pPr>
      <w:r>
        <w:t xml:space="preserve">In</w:t>
      </w:r>
      <w:r>
        <w:t xml:space="preserve"> </w:t>
      </w:r>
      <w:r>
        <w:t xml:space="preserve">Uganda Kampala</w:t>
      </w:r>
      <w:r>
        <w:t xml:space="preserve">, the typical</w:t>
      </w:r>
      <w:r>
        <w:t xml:space="preserve"> </w:t>
      </w:r>
      <w:r>
        <w:rPr>
          <w:bCs/>
          <w:b/>
        </w:rPr>
        <w:t xml:space="preserve">Electronics Engineer</w:t>
      </w:r>
      <w:r>
        <w:t xml:space="preserve"> </w:t>
      </w:r>
      <w:r>
        <w:t xml:space="preserve">wears many hats. Unlike their counterparts in developed nations who may specialize strictly in semiconductor design or aerospace systems, engineers in this region must often be generalists capable of hardware prototyping, embedded systems programming, and even basic civil integration for power installations.</w:t>
      </w:r>
    </w:p>
    <w:p>
      <w:pPr>
        <w:pStyle w:val="BodyText"/>
      </w:pPr>
      <w:r>
        <w:t xml:space="preserve">.</w:t>
      </w:r>
    </w:p>
    <w:p>
      <w:pPr>
        <w:pStyle w:val="BodyText"/>
      </w:pPr>
      <w:r>
        <w:t xml:space="preserve">The modern electronics engineer operating here typically possesses the following skill sets:</w:t>
      </w:r>
    </w:p>
    <w:p>
      <w:pPr>
        <w:numPr>
          <w:ilvl w:val="0"/>
          <w:numId w:val="1001"/>
        </w:numPr>
        <w:pStyle w:val="Compact"/>
      </w:pPr>
      <w:r>
        <w:rPr>
          <w:bCs/>
          <w:b/>
        </w:rPr>
        <w:t xml:space="preserve">Embedded Systems Design:</w:t>
      </w:r>
    </w:p>
    <w:p>
      <w:pPr>
        <w:numPr>
          <w:ilvl w:val="0"/>
          <w:numId w:val="1001"/>
        </w:numPr>
        <w:pStyle w:val="Compact"/>
      </w:pPr>
      <w:r>
        <w:rPr>
          <w:bCs/>
          <w:b/>
        </w:rPr>
        <w:t xml:space="preserve">Renewable Energy Integration:</w:t>
      </w:r>
    </w:p>
    <w:p>
      <w:pPr>
        <w:pStyle w:val="FirstParagraph"/>
      </w:pPr>
      <w:r>
        <w:t xml:space="preserve">, solar power is abundant. Engineers in this sector design and maintain off-grid solar inverters, battery management systems (BMS), and smart metering devices for mini-grids.</w:t>
      </w:r>
    </w:p>
    <w:p>
      <w:pPr>
        <w:pStyle w:val="BodyText"/>
      </w:pPr>
      <w:r>
        <w:rPr>
          <w:bCs/>
          <w:b/>
        </w:rPr>
        <w:t xml:space="preserve">Troubleshooting and Maintenance:</w:t>
      </w:r>
    </w:p>
    <w:p>
      <w:pPr>
        <w:pStyle w:val="BodyText"/>
      </w:pPr>
      <w:r>
        <w:rPr>
          <w:bCs/>
          <w:b/>
        </w:rPr>
        <w:t xml:space="preserve">Digital Fabrication:</w:t>
      </w:r>
      <w:r>
        <w:t xml:space="preserve">The Core Challenge: Power Stability and Cost</w:t>
      </w:r>
    </w:p>
    <w:p>
      <w:pPr>
        <w:pStyle w:val="BodyText"/>
      </w:pPr>
      <w:r>
        <w:t xml:space="preserve">, power outages, locally referred to as "load shedding," can disrupt business operations and residential life. Additionally, the cost of electricity is relatively high compared to regional neighbors. An</w:t>
      </w:r>
      <w:r>
        <w:t xml:space="preserve"> </w:t>
      </w:r>
      <w:r>
        <w:rPr>
          <w:bCs/>
          <w:b/>
        </w:rPr>
        <w:t xml:space="preserve">Electronics Engineer</w:t>
      </w:r>
      <w:r>
        <w:t xml:space="preserve"> </w:t>
      </w:r>
      <w:r>
        <w:t xml:space="preserve">in</w:t>
      </w:r>
      <w:r>
        <w:t xml:space="preserve"> </w:t>
      </w:r>
      <w:r>
        <w:t xml:space="preserve">Uganda Kampala</w:t>
      </w:r>
      <w:r>
        <w:t xml:space="preserve"> </w:t>
      </w:r>
      <w:r>
        <w:t xml:space="preserve">is often tasked with optimizing energy consumption for commercial clients.</w:t>
      </w:r>
    </w:p>
    <w:p>
      <w:pPr>
        <w:pStyle w:val="BodyText"/>
      </w:pPr>
      <w:r>
        <w:t xml:space="preserve">.</w:t>
      </w:r>
    </w:p>
    <w:p>
      <w:pPr>
        <w:pStyle w:val="BodyText"/>
      </w:pPr>
      <w:r>
        <w:rPr>
          <w:iCs/>
          <w:i/>
        </w:rPr>
        <w:t xml:space="preserve">Critical Thinking:</w:t>
      </w:r>
    </w:p>
    <w:p>
      <w:pPr>
        <w:pStyle w:val="BodyText"/>
      </w:pPr>
      <w:r>
        <w:t xml:space="preserve">, smart home automation systems that reduce idle power consumption in office buildings. These engineers utilize microcontrollers like ESP32 or Arduino to create low-cost monitoring solutions that provide real-time data on energy usage, allowing facility managers to identify inefficiencies.</w:t>
      </w:r>
    </w:p>
    <w:bookmarkEnd w:id="22"/>
    <w:bookmarkStart w:id="23" w:name="X34ac35e618c3d93975eaa6355d1c66f5085f24d"/>
    <w:p>
      <w:pPr>
        <w:pStyle w:val="Heading2"/>
      </w:pPr>
      <w:r>
        <w:t xml:space="preserve">The Telecom Sector: Enhancing Connectivity</w:t>
      </w:r>
    </w:p>
    <w:p>
      <w:pPr>
        <w:pStyle w:val="FirstParagraph"/>
      </w:pPr>
      <w:r>
        <w:t xml:space="preserve">.</w:t>
      </w:r>
    </w:p>
    <w:p>
      <w:pPr>
        <w:pStyle w:val="BodyText"/>
      </w:pPr>
      <w:r>
        <w:t xml:space="preserve">Another critical area for electronics engineers is telecommunications. As</w:t>
      </w:r>
      <w:r>
        <w:t xml:space="preserve"> </w:t>
      </w:r>
      <w:r>
        <w:t xml:space="preserve">Uganda Kampala</w:t>
      </w:r>
      <w:r>
        <w:t xml:space="preserve"> </w:t>
      </w:r>
      <w:r>
        <w:t xml:space="preserve">expands its 4G coverage and begins testing 5G infrastructure, the demand for RF (Radio Frequency) engineers has skyrocketed.</w:t>
      </w:r>
    </w:p>
    <w:p>
      <w:pPr>
        <w:pStyle w:val="BodyText"/>
      </w:pPr>
      <w:r>
        <w:t xml:space="preserve">.</w:t>
      </w:r>
    </w:p>
    <w:p>
      <w:pPr>
        <w:pStyle w:val="BodyText"/>
      </w:pPr>
      <w:r>
        <w:t xml:space="preserve">The</w:t>
      </w:r>
      <w:r>
        <w:t xml:space="preserve"> </w:t>
      </w:r>
      <w:r>
        <w:rPr>
          <w:bCs/>
          <w:b/>
        </w:rPr>
        <w:t xml:space="preserve">Electronics Engineer</w:t>
      </w:r>
      <w:r>
        <w:t xml:space="preserve"> </w:t>
      </w:r>
      <w:r>
        <w:t xml:space="preserve">plays a pivotal role in:</w:t>
      </w:r>
    </w:p>
    <w:p>
      <w:pPr>
        <w:pStyle w:val="BodyText"/>
      </w:pPr>
      <w:r>
        <w:t xml:space="preserve">, ensuring signal integrity across urban canyons created by new high-rise buildings.</w:t>
      </w:r>
      <w:r>
        <w:rPr>
          <w:bCs/>
          <w:b/>
        </w:rPr>
        <w:t xml:space="preserve">Last-Mile Connectivity:</w:t>
      </w:r>
    </w:p>
    <w:p>
      <w:pPr>
        <w:pStyle w:val="BodyText"/>
      </w:pPr>
      <w:r>
        <w:t xml:space="preserve">IoT Infrastructure Support:</w:t>
      </w:r>
    </w:p>
    <w:p>
      <w:pPr>
        <w:pStyle w:val="BodyText"/>
      </w:pPr>
      <w:r>
        <w:t xml:space="preserve">.</w:t>
      </w:r>
    </w:p>
    <w:bookmarkEnd w:id="23"/>
    <w:bookmarkStart w:id="24" w:name="X7b8179e89aafb319efda7a0733b21cf897971ef"/>
    <w:p>
      <w:pPr>
        <w:pStyle w:val="Heading2"/>
      </w:pPr>
      <w:r>
        <w:t xml:space="preserve">Social Impact: Agriculture and Health Tech</w:t>
      </w:r>
    </w:p>
    <w:p>
      <w:pPr>
        <w:pStyle w:val="FirstParagraph"/>
      </w:pPr>
      <w:r>
        <w:t xml:space="preserve">.</w:t>
      </w:r>
    </w:p>
    <w:p>
      <w:pPr>
        <w:pStyle w:val="BodyText"/>
      </w:pPr>
      <w:r>
        <w:t xml:space="preserve">Beyond the corporate sector, electronics engineers in</w:t>
      </w:r>
      <w:r>
        <w:t xml:space="preserve"> </w:t>
      </w:r>
      <w:r>
        <w:t xml:space="preserve">Uganda Kampala</w:t>
      </w:r>
      <w:r>
        <w:t xml:space="preserve"> </w:t>
      </w:r>
      <w:r>
        <w:t xml:space="preserve">are driving social impact through agri-tech and health-tech innovations. Given that agriculture employs a significant portion of Uganda's workforce, there is a high demand for affordable monitoring tools.</w:t>
      </w:r>
    </w:p>
    <w:p>
      <w:pPr>
        <w:pStyle w:val="BodyText"/>
      </w:pPr>
      <w:r>
        <w:t xml:space="preserve">.</w:t>
      </w:r>
    </w:p>
    <w:p>
      <w:pPr>
        <w:pStyle w:val="BodyText"/>
      </w:pPr>
      <w:r>
        <w:rPr>
          <w:bCs/>
          <w:b/>
        </w:rPr>
        <w:t xml:space="preserve">Case Example:</w:t>
      </w:r>
    </w:p>
    <w:p>
      <w:pPr>
        <w:pStyle w:val="BodyText"/>
      </w:pPr>
      <w:r>
        <w:t xml:space="preserve">.</w:t>
      </w:r>
    </w:p>
    <w:p>
      <w:pPr>
        <w:pStyle w:val="BodyText"/>
      </w:pPr>
      <w:r>
        <w:t xml:space="preserve">An engineer from a local startup developed soil moisture sensors powered by solar energy. These devices transmit data via LoRaWAN (Long Range Wide Area Network) to farmers' smartphones. This innovation allows smallholder farmers in the greater Kampala metropolitan area and surrounding districts to optimize irrigation, reducing water waste and increasing crop yields.</w:t>
      </w:r>
    </w:p>
    <w:p>
      <w:pPr>
        <w:pStyle w:val="BodyText"/>
      </w:pPr>
      <w:r>
        <w:t xml:space="preserve">.</w:t>
      </w:r>
    </w:p>
    <w:p>
      <w:pPr>
        <w:pStyle w:val="BodyText"/>
      </w:pPr>
      <w:r>
        <w:t xml:space="preserve">Similarly, in the healthcare sector, electronics engineers design portable diagnostic tools that can operate off-grid. These devices are crucial for rural clinics that supply urban hospitals in</w:t>
      </w:r>
      <w:r>
        <w:t xml:space="preserve"> </w:t>
      </w:r>
      <w:r>
        <w:t xml:space="preserve">Uganda Kampala</w:t>
      </w:r>
      <w:r>
        <w:t xml:space="preserve">, ensuring that basic diagnostics are available even during power outages.</w:t>
      </w:r>
    </w:p>
    <w:p>
      <w:pPr>
        <w:pStyle w:val="BodyText"/>
      </w:pPr>
      <w:r>
        <w:t xml:space="preserve">.</w:t>
      </w:r>
    </w:p>
    <w:bookmarkEnd w:id="24"/>
    <w:bookmarkStart w:id="25" w:name="barriers-and-opportunities"/>
    <w:p>
      <w:pPr>
        <w:pStyle w:val="Heading2"/>
      </w:pPr>
      <w:r>
        <w:t xml:space="preserve">Barriers and Opportunities</w:t>
      </w:r>
    </w:p>
    <w:p>
      <w:pPr>
        <w:pStyle w:val="FirstParagraph"/>
      </w:pPr>
      <w:r>
        <w:t xml:space="preserve">.</w:t>
      </w:r>
    </w:p>
    <w:p>
      <w:pPr>
        <w:pStyle w:val="BodyText"/>
      </w:pPr>
      <w:r>
        <w:t xml:space="preserve">Despite the progress,</w:t>
      </w:r>
      <w:r>
        <w:t xml:space="preserve"> </w:t>
      </w:r>
      <w:r>
        <w:rPr>
          <w:bCs/>
          <w:b/>
        </w:rPr>
        <w:t xml:space="preserve">Electronics Engineers</w:t>
      </w:r>
      <w:r>
        <w:t xml:space="preserve"> </w:t>
      </w:r>
      <w:r>
        <w:t xml:space="preserve">in this region face distinct challenges:</w:t>
      </w:r>
    </w:p>
    <w:p>
      <w:pPr>
        <w:pStyle w:val="BodyText"/>
      </w:pPr>
      <w:r>
        <w:t xml:space="preserve">Supply Chain Issues:</w:t>
      </w:r>
    </w:p>
    <w:p>
      <w:pPr>
        <w:pStyle w:val="BodyText"/>
      </w:pPr>
      <w:r>
        <w:t xml:space="preserve">, components often must be imported, leading to delays and increased costs.</w:t>
      </w:r>
    </w:p>
    <w:p>
      <w:pPr>
        <w:pStyle w:val="BodyText"/>
      </w:pPr>
      <w:r>
        <w:t xml:space="preserve">.</w:t>
      </w:r>
    </w:p>
    <w:p>
      <w:pPr>
        <w:pStyle w:val="BodyText"/>
      </w:pPr>
      <w:r>
        <w:rPr>
          <w:bCs/>
          <w:b/>
        </w:rPr>
        <w:t xml:space="preserve">Funding for R&amp;D:</w:t>
      </w:r>
    </w:p>
    <w:p>
      <w:pPr>
        <w:pStyle w:val="BodyText"/>
      </w:pPr>
      <w:r>
        <w:t xml:space="preserve">However, opportunities abound.</w:t>
      </w:r>
    </w:p>
    <w:p>
      <w:pPr>
        <w:pStyle w:val="BodyText"/>
      </w:pPr>
      <w:r>
        <w:t xml:space="preserve">.</w:t>
      </w:r>
    </w:p>
    <w:bookmarkEnd w:id="25"/>
    <w:bookmarkStart w:id="26" w:name="the-future-outlook"/>
    <w:p>
      <w:pPr>
        <w:pStyle w:val="Heading2"/>
      </w:pPr>
      <w:r>
        <w:t xml:space="preserve">The Future Outlook</w:t>
      </w:r>
    </w:p>
    <w:p>
      <w:pPr>
        <w:pStyle w:val="FirstParagraph"/>
      </w:pPr>
      <w:r>
        <w:t xml:space="preserve">.</w:t>
      </w:r>
    </w:p>
    <w:p>
      <w:pPr>
        <w:pStyle w:val="BodyText"/>
      </w:pPr>
      <w:r>
        <w:t xml:space="preserve">The future for the</w:t>
      </w:r>
      <w:r>
        <w:t xml:space="preserve"> </w:t>
      </w:r>
      <w:r>
        <w:rPr>
          <w:bCs/>
          <w:b/>
        </w:rPr>
        <w:t xml:space="preserve">Electronics Engineer</w:t>
      </w:r>
      <w:r>
        <w:t xml:space="preserve"> </w:t>
      </w:r>
      <w:r>
        <w:t xml:space="preserve">in</w:t>
      </w:r>
      <w:r>
        <w:t xml:space="preserve"> </w:t>
      </w:r>
      <w:r>
        <w:t xml:space="preserve">Uganda Kampala</w:t>
      </w:r>
      <w:r>
        <w:t xml:space="preserve"> </w:t>
      </w:r>
      <w:r>
        <w:t xml:space="preserve">is bright but requires strategic adaptation. As the government pushes for industrialization and digital transformation, local talent will be essential.</w:t>
      </w:r>
    </w:p>
    <w:p>
      <w:pPr>
        <w:pStyle w:val="BodyText"/>
      </w:pPr>
      <w:r>
        <w:t xml:space="preserve">.</w:t>
      </w:r>
    </w:p>
    <w:p>
      <w:pPr>
        <w:pStyle w:val="BodyText"/>
      </w:pPr>
      <w:r>
        <w:t xml:space="preserve">Predictions for the next decade include:</w:t>
      </w:r>
    </w:p>
    <w:p>
      <w:pPr>
        <w:pStyle w:val="BodyText"/>
      </w:pPr>
      <w:r>
        <w:t xml:space="preserve">.</w:t>
      </w:r>
    </w:p>
    <w:p>
      <w:pPr>
        <w:pStyle w:val="BodyText"/>
      </w:pPr>
      <w:r>
        <w:t xml:space="preserve">E-Mobility:</w:t>
      </w:r>
    </w:p>
    <w:p>
      <w:pPr>
        <w:pStyle w:val="BodyText"/>
      </w:pPr>
      <w:r>
        <w:t xml:space="preserve">, electric motorcycles and buses are gaining traction in urban centers, requiring a new breed of battery engineers.</w:t>
      </w:r>
    </w:p>
    <w:p>
      <w:pPr>
        <w:pStyle w:val="BodyText"/>
      </w:pPr>
      <w:r>
        <w:t xml:space="preserve">.</w:t>
      </w:r>
    </w:p>
    <w:p>
      <w:pPr>
        <w:pStyle w:val="BodyText"/>
      </w:pPr>
      <w:r>
        <w:t xml:space="preserve">Smart City Initiatives:Conclusion</w:t>
      </w:r>
    </w:p>
    <w:p>
      <w:pPr>
        <w:pStyle w:val="BodyText"/>
      </w:pPr>
      <w:r>
        <w:t xml:space="preserve">In conclusion, the</w:t>
      </w:r>
      <w:r>
        <w:t xml:space="preserve"> </w:t>
      </w:r>
      <w:r>
        <w:rPr>
          <w:bCs/>
          <w:b/>
        </w:rPr>
        <w:t xml:space="preserve">Electronics Engineer</w:t>
      </w:r>
      <w:r>
        <w:t xml:space="preserve"> </w:t>
      </w:r>
      <w:r>
        <w:t xml:space="preserve">in</w:t>
      </w:r>
      <w:r>
        <w:t xml:space="preserve"> </w:t>
      </w:r>
      <w:r>
        <w:t xml:space="preserve">Uganda Kampala</w:t>
      </w:r>
      <w:r>
        <w:t xml:space="preserve">.</w:t>
      </w:r>
    </w:p>
    <w:p>
      <w:pPr>
        <w:pStyle w:val="BodyText"/>
      </w:pPr>
      <w:r>
        <w:t xml:space="preserve">This case study highlights that while the tools may be global, the application must be local. Success in this field requires a deep understanding of both electronic theory and the socio-economic realities on the ground in</w:t>
      </w:r>
      <w:r>
        <w:t xml:space="preserve"> </w:t>
      </w:r>
      <w:r>
        <w:t xml:space="preserve">Uganda Kampala</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Uganda Kampala</dc:title>
  <dc:creator/>
  <dc:language>en</dc:language>
  <cp:keywords/>
  <dcterms:created xsi:type="dcterms:W3CDTF">2026-07-29T13:27:58Z</dcterms:created>
  <dcterms:modified xsi:type="dcterms:W3CDTF">2026-07-29T13:27:58Z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