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bfa1ff7d4b6c38c7516e67bf98c46fc16345424"/>
    <w:p>
      <w:pPr>
        <w:pStyle w:val="Heading1"/>
      </w:pPr>
      <w:r>
        <w:t xml:space="preserve">Case Study: The Role and Impact of the Electronics Engineer in United Arab Emirates Dubai</w:t>
      </w:r>
    </w:p>
    <w:p>
      <w:pPr>
        <w:pStyle w:val="FirstParagraph"/>
      </w:pPr>
      <w:r>
        <w:rPr>
          <w:bCs/>
          <w:b/>
        </w:rPr>
        <w:t xml:space="preserve">Date:</w:t>
      </w:r>
      <w:r>
        <w:t xml:space="preserve"> </w:t>
      </w:r>
      <w:r>
        <w:t xml:space="preserve">October 2023</w:t>
      </w:r>
      <w:r>
        <w:br/>
      </w:r>
      <w:r>
        <w:rPr>
          <w:bCs/>
          <w:b/>
        </w:rPr>
        <w:t xml:space="preserve">Region:</w:t>
      </w:r>
      <w:r>
        <w:t xml:space="preserve"> </w:t>
      </w:r>
      <w:r>
        <w:t xml:space="preserve">Middle East</w:t>
      </w:r>
      <w:r>
        <w:br/>
      </w:r>
      <w:r>
        <w:rPr>
          <w:bCs/>
          <w:b/>
        </w:rPr>
        <w:t xml:space="preserve">Focus Area:</w:t>
      </w:r>
      <w:r>
        <w:t xml:space="preserve"> </w:t>
      </w:r>
      <w:r>
        <w:t xml:space="preserve">Infrastructure Development, Smart City Technologies, and Renewable Energy Integration</w:t>
      </w:r>
    </w:p>
    <w:bookmarkStart w:id="20" w:name="X0d14fec5337033c86948cb76d55755c7784a2ee"/>
    <w:p>
      <w:pPr>
        <w:pStyle w:val="Heading2"/>
      </w:pPr>
      <w:r>
        <w:t xml:space="preserve">H1: Introduction to the Technological Landscape in United Arab Emirates Dubai</w:t>
      </w:r>
    </w:p>
    <w:p>
      <w:pPr>
        <w:pStyle w:val="FirstParagraph"/>
      </w:pPr>
      <w:r>
        <w:t xml:space="preserve">In recent decades, the economic trajectory of the Middle East has shifted dramatically from a reliance solely on hydrocarbon resources to a diversified economy driven by innovation, tourism, and advanced infrastructure. At the forefront of this transformation is</w:t>
      </w:r>
      <w:r>
        <w:t xml:space="preserve"> </w:t>
      </w:r>
      <w:r>
        <w:rPr>
          <w:bCs/>
          <w:b/>
        </w:rPr>
        <w:t xml:space="preserve">United Arab Emirates Dubai</w:t>
      </w:r>
      <w:r>
        <w:t xml:space="preserve">, a global metropolis that has positioned itself as a hub for future technology and sustainable urban living. Central to realizing this ambitious vision is the critical role of the</w:t>
      </w:r>
      <w:r>
        <w:t xml:space="preserve"> </w:t>
      </w:r>
      <w:r>
        <w:rPr>
          <w:bCs/>
          <w:b/>
        </w:rPr>
        <w:t xml:space="preserve">Electronics Engineer</w:t>
      </w:r>
      <w:r>
        <w:t xml:space="preserve">. These professionals are not merely technicians; they are the architects of digital connectivity, energy efficiency, and intelligent systems that define modern life in Dubai.</w:t>
      </w:r>
    </w:p>
    <w:p>
      <w:pPr>
        <w:pStyle w:val="BodyText"/>
      </w:pPr>
      <w:r>
        <w:t xml:space="preserve">This case study explores how Electronics Engineers in Dubai navigate unique challenges related to extreme environmental conditions, rapid urbanization, and the stringent requirements of smart city initiatives. By examining specific projects involving IoT (Internet of Things) integration, renewable energy grids, and transportation systems, we can understand the multifaceted responsibilities required of this profession in one of the world's most dynamic markets.</w:t>
      </w:r>
    </w:p>
    <w:bookmarkEnd w:id="20"/>
    <w:bookmarkStart w:id="21" w:name="X410bceb4b6d224a5865ac58ea42578e8cc5e3f6"/>
    <w:p>
      <w:pPr>
        <w:pStyle w:val="Heading2"/>
      </w:pPr>
      <w:r>
        <w:t xml:space="preserve">H2: Environmental Challenges and Hardware Resilience</w:t>
      </w:r>
    </w:p>
    <w:p>
      <w:pPr>
        <w:pStyle w:val="FirstParagraph"/>
      </w:pPr>
      <w:r>
        <w:t xml:space="preserve">The first major aspect defining the work of an</w:t>
      </w:r>
      <w:r>
        <w:t xml:space="preserve"> </w:t>
      </w:r>
      <w:r>
        <w:rPr>
          <w:bCs/>
          <w:b/>
        </w:rPr>
        <w:t xml:space="preserve">Electronics Engineer</w:t>
      </w:r>
      <w:r>
        <w:t xml:space="preserve"> </w:t>
      </w:r>
      <w:r>
        <w:t xml:space="preserve">in Dubai is the harsh operational environment. With summer temperatures regularly soaring above 45°C (113°F) and high levels of humidity, standard electronic components face accelerated degradation. Therefore, engineers must possess specialized knowledge in thermal management and material science.</w:t>
      </w:r>
    </w:p>
    <w:p>
      <w:pPr>
        <w:pStyle w:val="BodyText"/>
      </w:pPr>
      <w:r>
        <w:rPr>
          <w:bCs/>
          <w:b/>
        </w:rPr>
        <w:t xml:space="preserve">Key Challenge:</w:t>
      </w:r>
      <w:r>
        <w:t xml:space="preserve"> </w:t>
      </w:r>
      <w:r>
        <w:t xml:space="preserve">Ensuring the longevity of sensor networks in outdoor smart city installations.</w:t>
      </w:r>
    </w:p>
    <w:p>
      <w:pPr>
        <w:pStyle w:val="BodyText"/>
      </w:pPr>
      <w:r>
        <w:t xml:space="preserve">In a recent infrastructure project aimed at upgrading the public lighting system to energy-efficient LED networks, Electronics Engineers were tasked with designing control units capable of operating continuously under extreme heat. The solution involved implementing advanced heat sink designs and utilizing wide-bandgap semiconductors, such as Gallium Nitride (GaN), which offer higher efficiency and thermal stability compared to traditional silicon-based components. This technical proficiency ensures that the critical infrastructure of</w:t>
      </w:r>
      <w:r>
        <w:t xml:space="preserve"> </w:t>
      </w:r>
      <w:r>
        <w:rPr>
          <w:bCs/>
          <w:b/>
        </w:rPr>
        <w:t xml:space="preserve">United Arab Emirates Dubai</w:t>
      </w:r>
      <w:r>
        <w:t xml:space="preserve"> </w:t>
      </w:r>
      <w:r>
        <w:t xml:space="preserve">remains robust, reducing maintenance costs and enhancing service reliability for millions of residents.</w:t>
      </w:r>
    </w:p>
    <w:bookmarkEnd w:id="21"/>
    <w:bookmarkStart w:id="23" w:name="Xcbc449c9753d0faa3c842c347c9ccf9d79418ec"/>
    <w:p>
      <w:pPr>
        <w:pStyle w:val="Heading2"/>
      </w:pPr>
      <w:r>
        <w:t xml:space="preserve">H3: The Smart City Initiative and IoT Integration</w:t>
      </w:r>
    </w:p>
    <w:p>
      <w:pPr>
        <w:pStyle w:val="FirstParagraph"/>
      </w:pPr>
      <w:r>
        <w:t xml:space="preserve">Dubai’s "Smart City" strategy relies heavily on the seamless integration of data streams from various sources. Electronics Engineers play a pivotal role in designing, deploying, and maintaining the Internet of Things (IoT) ecosystem that powers this initiative. From traffic management systems to automated waste collection units, every device must communicate efficiently within a complex network.</w:t>
      </w:r>
    </w:p>
    <w:p>
      <w:pPr>
        <w:pStyle w:val="BodyText"/>
      </w:pPr>
      <w:r>
        <w:t xml:space="preserve">In one notable project involving autonomous public transportation pilots, an electronics engineering team was responsible for integrating LiDAR sensors, radar systems, and camera modules into the vehicle fleet. The engineer’s role extended beyond hardware selection; it involved signal processing to ensure that data latency was minimized in real-time decision-making algorithms. Furthermore, they had to ensure electromagnetic compatibility (EMC) between sensitive navigation equipment and the high-power electrical systems of electric buses.</w:t>
      </w:r>
    </w:p>
    <w:p>
      <w:pPr>
        <w:pStyle w:val="BodyText"/>
      </w:pPr>
      <w:r>
        <w:t xml:space="preserve">The collaboration required by these engineers is interdisciplinary. They must work closely with software developers, civil engineers, and urban planners to ensure that the electronic backbone supports the physical goals of</w:t>
      </w:r>
      <w:r>
        <w:t xml:space="preserve"> </w:t>
      </w:r>
      <w:r>
        <w:rPr>
          <w:bCs/>
          <w:b/>
        </w:rPr>
        <w:t xml:space="preserve">United Arab Emirates Dubai</w:t>
      </w:r>
      <w:r>
        <w:t xml:space="preserve">. This holistic approach ensures that technology serves as an enabler of sustainability and convenience rather than a standalone novelty.</w:t>
      </w:r>
    </w:p>
    <w:bookmarkStart w:id="22" w:name="Xbbd923bd67f439dcbede68364e1424e7dcede48"/>
    <w:p>
      <w:pPr>
        <w:pStyle w:val="Heading3"/>
      </w:pPr>
      <w:r>
        <w:t xml:space="preserve">H4: Renewable Energy Systems and Power Electronics</w:t>
      </w:r>
    </w:p>
    <w:p>
      <w:pPr>
        <w:pStyle w:val="FirstParagraph"/>
      </w:pPr>
      <w:r>
        <w:t xml:space="preserve">Sustainability is a cornerstone of Dubai’s vision for 2050, with significant investments in solar energy. The Mohammed bin Rashid Al Maktoum Solar Park is one of the largest single-site solar parks in the world. Here, Electronics Engineers specialize in power electronics, designing inverters and converters that transform direct current (DC) generated by solar panels into alternating current (AC) for the grid.</w:t>
      </w:r>
    </w:p>
    <w:p>
      <w:pPr>
        <w:pStyle w:val="BodyText"/>
      </w:pPr>
      <w:r>
        <w:t xml:space="preserve">The engineering challenge lies in maximizing efficiency while minimizing energy loss during conversion. In Dubai’s context, dust accumulation on solar panels can reduce efficiency by up to 30%. Consequently, engineers have developed smart cleaning robots equipped with sensors and automated control systems to maintain panel cleanliness. The electronics engineer designs the sensing logic that triggers these robots only when necessary, optimizing water usage and operational costs.</w:t>
      </w:r>
    </w:p>
    <w:p>
      <w:pPr>
        <w:pStyle w:val="BodyText"/>
      </w:pPr>
      <w:r>
        <w:t xml:space="preserve">This focus on power electronics is not limited to generation but extends to distribution. As Dubai electrifies its transportation sector, the demand for robust charging infrastructure grows. Electronics Engineers are designing bidirectional chargers that can allow electric vehicles (EVs) to feed energy back into the grid during peak hours, stabilizing the local power network in</w:t>
      </w:r>
      <w:r>
        <w:t xml:space="preserve"> </w:t>
      </w:r>
      <w:r>
        <w:rPr>
          <w:bCs/>
          <w:b/>
        </w:rPr>
        <w:t xml:space="preserve">United Arab Emirates Dubai</w:t>
      </w:r>
      <w:r>
        <w:t xml:space="preserve">.</w:t>
      </w:r>
    </w:p>
    <w:bookmarkEnd w:id="22"/>
    <w:bookmarkEnd w:id="23"/>
    <w:bookmarkStart w:id="24" w:name="X4f9e37826e5f33a913989b6b370c01ceded486c"/>
    <w:p>
      <w:pPr>
        <w:pStyle w:val="Heading2"/>
      </w:pPr>
      <w:r>
        <w:t xml:space="preserve">H4: Telecommunications and 5G Infrastructure</w:t>
      </w:r>
    </w:p>
    <w:p>
      <w:pPr>
        <w:pStyle w:val="FirstParagraph"/>
      </w:pPr>
      <w:r>
        <w:t xml:space="preserve">Dubai aims to be a leader in 5G connectivity, providing ultra-low latency and high-speed data transmission crucial for emerging technologies like augmented reality (AR) tourism experiences and remote healthcare. Electronics Engineers are essential in the deployment of small cell networks that complement macro towers.</w:t>
      </w:r>
    </w:p>
    <w:p>
      <w:pPr>
        <w:pStyle w:val="BodyText"/>
      </w:pPr>
      <w:r>
        <w:t xml:space="preserve">The installation of these dense networks requires precise RF (Radio Frequency) engineering. Engineers must analyze signal propagation through the unique glass-and-steel architecture typical of Dubai’s skyscrapers to eliminate dead zones. This involves complex simulation modeling and on-site testing to ensure coverage integrity. The work ensures that businesses in financial districts and tourists in heritage sites remain seamlessly connected, supporting the digital economy.</w:t>
      </w:r>
    </w:p>
    <w:bookmarkEnd w:id="24"/>
    <w:bookmarkStart w:id="25" w:name="Xf5bebb3f410542d2f0e9b3c45b4cb97815e35be"/>
    <w:p>
      <w:pPr>
        <w:pStyle w:val="Heading2"/>
      </w:pPr>
      <w:r>
        <w:t xml:space="preserve">H2: Professional Development and Regulatory Compliance</w:t>
      </w:r>
    </w:p>
    <w:p>
      <w:pPr>
        <w:pStyle w:val="FirstParagraph"/>
      </w:pPr>
      <w:r>
        <w:t xml:space="preserve">Beyond technical skills, an Electronics Engineer operating in Dubai must navigate a rigorous regulatory landscape. Bodies such as the Emirates Authority for Standardization and Metrology (ESMA) enforce strict standards for electronic devices to ensure safety and interoperability.</w:t>
      </w:r>
    </w:p>
    <w:p>
      <w:pPr>
        <w:pStyle w:val="BodyText"/>
      </w:pPr>
      <w:r>
        <w:t xml:space="preserve">Ethical considerations also play a role. With the widespread use of surveillance cameras and biometric data collection in public spaces, engineers must design systems that prioritize data privacy and security. Implementing encryption at the hardware level is now a standard requirement for projects involving citizen data in</w:t>
      </w:r>
      <w:r>
        <w:t xml:space="preserve"> </w:t>
      </w:r>
      <w:r>
        <w:rPr>
          <w:bCs/>
          <w:b/>
        </w:rPr>
        <w:t xml:space="preserve">United Arab Emirates Dubai</w:t>
      </w:r>
      <w:r>
        <w:t xml:space="preserve">.</w:t>
      </w:r>
    </w:p>
    <w:p>
      <w:pPr>
        <w:pStyle w:val="BodyText"/>
      </w:pPr>
      <w:r>
        <w:t xml:space="preserve">Continuous professional development is also vital. The pace of technological change means that engineers must constantly upskill in areas such as AI-driven maintenance, edge computing, and cybersecurity. Many professionals engage with local universities and research centers to stay abreast of advancements, contributing to a culture of innovation within the region.</w:t>
      </w:r>
    </w:p>
    <w:bookmarkEnd w:id="25"/>
    <w:bookmarkStart w:id="26" w:name="h3-conclusion"/>
    <w:p>
      <w:pPr>
        <w:pStyle w:val="Heading2"/>
      </w:pPr>
      <w:r>
        <w:t xml:space="preserve">H3: Conclusion</w:t>
      </w:r>
    </w:p>
    <w:p>
      <w:pPr>
        <w:pStyle w:val="FirstParagraph"/>
      </w:pPr>
      <w:r>
        <w:t xml:space="preserve">The role of the Electronics Engineer in</w:t>
      </w:r>
      <w:r>
        <w:t xml:space="preserve"> </w:t>
      </w:r>
      <w:r>
        <w:rPr>
          <w:bCs/>
          <w:b/>
        </w:rPr>
        <w:t xml:space="preserve">United Arab Emirates Dubai</w:t>
      </w:r>
      <w:r>
        <w:t xml:space="preserve"> </w:t>
      </w:r>
      <w:r>
        <w:t xml:space="preserve">is indispensable to the city’s ongoing transformation. From mitigating environmental challenges through resilient hardware design to enabling smart city ecosystems and advancing renewable energy adoption, these professionals are at the heart of Dubai’s progress. Their work ensures that technology does not merely exist in isolation but integrates smoothly into the fabric of society, enhancing quality of life and economic competitiveness.</w:t>
      </w:r>
    </w:p>
    <w:p>
      <w:pPr>
        <w:pStyle w:val="BodyText"/>
      </w:pPr>
      <w:r>
        <w:t xml:space="preserve">As Dubai continues to pioneer future-forward technologies, the demand for skilled Electronics Engineers who can blend technical expertise with strategic vision will only grow. This case study illustrates that in this vibrant emirate, electronics engineering is not just a career; it is a critical component of building a sustainable, connected, and intelligent tomorrow.</w:t>
      </w:r>
    </w:p>
    <w:p>
      <w:pPr>
        <w:pStyle w:val="BodyText"/>
      </w:pPr>
      <w:r>
        <w:rPr>
          <w:iCs/>
          <w:i/>
        </w:rPr>
        <w:t xml:space="preserve">This Case Study highlights the strategic importance of Electronics Engineering within the context of United Arab Emirates Dubai’s development goals. All technical examples are representative of industry standards in the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2026-07-29T07:26:03Z</dcterms:created>
  <dcterms:modified xsi:type="dcterms:W3CDTF">2026-07-29T07:26:03Z</dcterms:modified>
</cp:coreProperties>
</file>

<file path=docProps/custom.xml><?xml version="1.0" encoding="utf-8"?>
<Properties xmlns="http://schemas.openxmlformats.org/officeDocument/2006/custom-properties" xmlns:vt="http://schemas.openxmlformats.org/officeDocument/2006/docPropsVTypes"/>
</file>