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6" w:name="X20d4b7b98a1f7da636f662758a6b9dddfd2a658"/>
    <w:p>
      <w:pPr>
        <w:pStyle w:val="Heading1"/>
      </w:pPr>
      <w:r>
        <w:rPr>
          <w:bCs/>
          <w:b/>
        </w:rPr>
        <w:t xml:space="preserve">Case Study</w:t>
      </w:r>
      <w:r>
        <w:t xml:space="preserve">: Advancing Sustainability Through</w:t>
      </w:r>
      <w:r>
        <w:t xml:space="preserve"> </w:t>
      </w:r>
      <w:r>
        <w:rPr>
          <w:bCs/>
          <w:b/>
          <w:iCs/>
          <w:i/>
        </w:rPr>
        <w:t xml:space="preserve">Environmental Engineer</w:t>
      </w:r>
      <w:r>
        <w:t xml:space="preserve"> </w:t>
      </w:r>
      <w:r>
        <w:t xml:space="preserve">Expertise in Canada Vancouver</w:t>
      </w:r>
    </w:p>
    <w:p>
      <w:pPr>
        <w:pStyle w:val="FirstParagraph"/>
      </w:pPr>
      <w:r>
        <w:t xml:space="preserve">In the rapidly evolving landscape of urban development and ecological preservation, the role of an</w:t>
      </w:r>
      <w:r>
        <w:t xml:space="preserve"> </w:t>
      </w:r>
      <w:hyperlink w:anchor="Xa39a3ee5e6b4b0d3255bfef95601890afd80709">
        <w:r>
          <w:rPr>
            <w:rStyle w:val="Hyperlink"/>
            <w:bCs/>
            <w:b/>
            <w:iCs/>
            <w:i/>
          </w:rPr>
          <w:t xml:space="preserve">Environmental Engineer</w:t>
        </w:r>
      </w:hyperlink>
      <w:r>
        <w:t xml:space="preserve"> </w:t>
      </w:r>
      <w:r>
        <w:t xml:space="preserve">has never been more critical. This comprehensive document presents a detailed case study focusing on a major infrastructure project located in Canada Vancouver, where regulatory frameworks meet cutting-edge technological innovation to solve complex environmental challenges.</w:t>
      </w:r>
    </w:p>
    <w:bookmarkStart w:id="20" w:name="introduction"/>
    <w:p>
      <w:pPr>
        <w:pStyle w:val="Heading2"/>
      </w:pPr>
      <w:r>
        <w:rPr>
          <w:bCs/>
          <w:b/>
        </w:rPr>
        <w:t xml:space="preserve">Introduction</w:t>
      </w:r>
    </w:p>
    <w:p>
      <w:pPr>
        <w:pStyle w:val="FirstParagraph"/>
      </w:pPr>
      <w:r>
        <w:t xml:space="preserve">Vancouver stands as a global beacon for sustainable urban planning, yet it faces unique geographical and climatic hurdles that demand specialized engineering solutions. The city's dense population, situated amidst stunning but vulnerable ecosystems—including estuaries, mountains, and rainforests—requires a meticulous approach to environmental stewardship. In this context, the work of an</w:t>
      </w:r>
      <w:r>
        <w:t xml:space="preserve"> </w:t>
      </w:r>
      <w:hyperlink w:anchor="Xa39a3ee5e6b4b0d3255bfef95601890afd80709">
        <w:r>
          <w:rPr>
            <w:rStyle w:val="Hyperlink"/>
            <w:bCs/>
            <w:b/>
            <w:iCs/>
            <w:i/>
          </w:rPr>
          <w:t xml:space="preserve">Environmental Engineer</w:t>
        </w:r>
      </w:hyperlink>
      <w:r>
        <w:t xml:space="preserve"> </w:t>
      </w:r>
      <w:r>
        <w:t xml:space="preserve">is not merely about compliance; it is about designing resilient systems that harmonize human activity with nature.</w:t>
      </w:r>
    </w:p>
    <w:p>
      <w:pPr>
        <w:pStyle w:val="BodyText"/>
      </w:pPr>
      <w:r>
        <w:t xml:space="preserve">This case study explores a pivotal initiative in Canada Vancouver: the "Green Bay Waterfront Revitalization Project." The primary objective was to upgrade aging wastewater treatment facilities and implement a stormwater management system capable of handling increased precipitation due to climate change, all while preserving local marine biodiversity. The project highlights how an</w:t>
      </w:r>
      <w:r>
        <w:t xml:space="preserve"> </w:t>
      </w:r>
      <w:hyperlink w:anchor="Xa39a3ee5e6b4b0d3255bfef95601890afd80709">
        <w:r>
          <w:rPr>
            <w:rStyle w:val="Hyperlink"/>
            <w:bCs/>
            <w:b/>
            <w:iCs/>
            <w:i/>
          </w:rPr>
          <w:t xml:space="preserve">Environmental Engineer</w:t>
        </w:r>
      </w:hyperlink>
      <w:r>
        <w:t xml:space="preserve"> </w:t>
      </w:r>
      <w:r>
        <w:t xml:space="preserve">navigates the complex interplay of technical constraints, regulatory demands in Canada Vancouver, and community expectations.</w:t>
      </w:r>
    </w:p>
    <w:bookmarkEnd w:id="20"/>
    <w:bookmarkStart w:id="21" w:name="project-background-and-context"/>
    <w:p>
      <w:pPr>
        <w:pStyle w:val="Heading2"/>
      </w:pPr>
      <w:r>
        <w:rPr>
          <w:bCs/>
          <w:b/>
        </w:rPr>
        <w:t xml:space="preserve">Project Background and Context</w:t>
      </w:r>
    </w:p>
    <w:p>
      <w:pPr>
        <w:pStyle w:val="FirstParagraph"/>
      </w:pPr>
      <w:r>
        <w:t xml:space="preserve">The existing infrastructure in this sector of Canada Vancouver had reached its capacity limit. Frequent combined sewer overflows (CSOs) during heavy rain events were causing contamination in local waterways, threatening the salmon runs that are integral to both the ecological balance and cultural heritage of British Columbia. Furthermore, rising sea levels posed a significant threat to low-lying areas.</w:t>
      </w:r>
    </w:p>
    <w:p>
      <w:pPr>
        <w:pStyle w:val="BodyText"/>
      </w:pPr>
      <w:r>
        <w:t xml:space="preserve">An</w:t>
      </w:r>
      <w:r>
        <w:t xml:space="preserve"> </w:t>
      </w:r>
      <w:hyperlink w:anchor="Xa39a3ee5e6b4b0d3255bfef95601890afd80709">
        <w:r>
          <w:rPr>
            <w:rStyle w:val="Hyperlink"/>
            <w:bCs/>
            <w:b/>
            <w:iCs/>
            <w:i/>
          </w:rPr>
          <w:t xml:space="preserve">Environmental Engineer</w:t>
        </w:r>
      </w:hyperlink>
      <w:r>
        <w:t xml:space="preserve"> </w:t>
      </w:r>
      <w:r>
        <w:t xml:space="preserve">was brought in at the feasibility stage to assess these risks. Their initial audit revealed that traditional concrete-heavy solutions would exacerbate soil erosion and disrupt groundwater recharge patterns. Instead, the engineer proposed a nature-based solution integrated with green technology—a approach that required deep knowledge of local hydrology and ecology specific to Canada Vancouver.</w:t>
      </w:r>
    </w:p>
    <w:bookmarkEnd w:id="21"/>
    <w:bookmarkStart w:id="22" w:name="the-role-of-the-environmental-engineer"/>
    <w:p>
      <w:pPr>
        <w:pStyle w:val="Heading2"/>
      </w:pPr>
      <w:r>
        <w:rPr>
          <w:bCs/>
          <w:b/>
        </w:rPr>
        <w:t xml:space="preserve">The Role of the Environmental Engineer</w:t>
      </w:r>
    </w:p>
    <w:p>
      <w:pPr>
        <w:pStyle w:val="FirstParagraph"/>
      </w:pPr>
      <w:r>
        <w:t xml:space="preserve">The core responsibility of the lead</w:t>
      </w:r>
      <w:r>
        <w:t xml:space="preserve"> </w:t>
      </w:r>
      <w:hyperlink w:anchor="Xa39a3ee5e6b4b0d3255bfef95601890afd80709">
        <w:r>
          <w:rPr>
            <w:rStyle w:val="Hyperlink"/>
            <w:bCs/>
            <w:b/>
            <w:iCs/>
            <w:i/>
          </w:rPr>
          <w:t xml:space="preserve">Environmental Engineer</w:t>
        </w:r>
      </w:hyperlink>
      <w:r>
        <w:t xml:space="preserve"> </w:t>
      </w:r>
      <w:r>
        <w:t xml:space="preserve">was to design a multi-tiered treatment system that could capture, treat, and safely discharge stormwater while providing recreational space for residents. This role required:</w:t>
      </w:r>
    </w:p>
    <w:p>
      <w:pPr>
        <w:numPr>
          <w:ilvl w:val="0"/>
          <w:numId w:val="1001"/>
        </w:numPr>
        <w:pStyle w:val="Compact"/>
      </w:pPr>
      <w:r>
        <w:rPr>
          <w:bCs/>
          <w:b/>
        </w:rPr>
        <w:t xml:space="preserve">Holistic Assessment:</w:t>
      </w:r>
      <w:r>
        <w:t xml:space="preserve"> </w:t>
      </w:r>
      <w:r>
        <w:t xml:space="preserve">Conducting comprehensive environmental impact assessments (EIAs) to understand the baseline conditions of air quality, water chemistry, and soil stability in Canada Vancouver.</w:t>
      </w:r>
    </w:p>
    <w:p>
      <w:pPr>
        <w:numPr>
          <w:ilvl w:val="0"/>
          <w:numId w:val="1001"/>
        </w:numPr>
        <w:pStyle w:val="Compact"/>
      </w:pPr>
      <w:r>
        <w:rPr>
          <w:bCs/>
          <w:b/>
        </w:rPr>
        <w:t xml:space="preserve">Innovative Design:</w:t>
      </w:r>
      <w:r>
        <w:t xml:space="preserve"> </w:t>
      </w:r>
      <w:r>
        <w:t xml:space="preserve">Creating bioswales constructed with native plants capable of filtering pollutants. These vegetated channels were designed to slow down runoff, allowing sediments and nutrients to settle out before the water enters the ocean.</w:t>
      </w:r>
    </w:p>
    <w:p>
      <w:pPr>
        <w:numPr>
          <w:ilvl w:val="0"/>
          <w:numId w:val="1001"/>
        </w:numPr>
        <w:pStyle w:val="Compact"/>
      </w:pPr>
      <w:r>
        <w:rPr>
          <w:bCs/>
          <w:b/>
        </w:rPr>
        <w:t xml:space="preserve">Regulatory Compliance:</w:t>
      </w:r>
      <w:r>
        <w:t xml:space="preserve"> </w:t>
      </w:r>
      <w:r>
        <w:t xml:space="preserve">Navigating the stringent environmental regulations enforced by municipal, provincial (British Columbia), and federal authorities in Canada. The</w:t>
      </w:r>
      <w:r>
        <w:t xml:space="preserve"> </w:t>
      </w:r>
      <w:hyperlink w:anchor="Xa39a3ee5e6b4b0d3255bfef95601890afd80709">
        <w:r>
          <w:rPr>
            <w:rStyle w:val="Hyperlink"/>
            <w:bCs/>
            <w:b/>
            <w:iCs/>
            <w:i/>
          </w:rPr>
          <w:t xml:space="preserve">Environmental Engineer</w:t>
        </w:r>
      </w:hyperlink>
      <w:r>
        <w:t xml:space="preserve"> </w:t>
      </w:r>
      <w:r>
        <w:t xml:space="preserve">served as the primary liaison, ensuring all designs met or exceeded legal standards for water quality protection.</w:t>
      </w:r>
    </w:p>
    <w:p>
      <w:pPr>
        <w:numPr>
          <w:ilvl w:val="0"/>
          <w:numId w:val="1001"/>
        </w:numPr>
        <w:pStyle w:val="Compact"/>
      </w:pPr>
      <w:r>
        <w:rPr>
          <w:bCs/>
          <w:b/>
        </w:rPr>
        <w:t xml:space="preserve">Pollution Control:</w:t>
      </w:r>
      <w:r>
        <w:t xml:space="preserve"> </w:t>
      </w:r>
      <w:r>
        <w:t xml:space="preserve">Implementing advanced air monitoring systems during construction to mitigate dust and particulate matter, protecting the respiratory health of nearby residents—a key concern in dense urban environments like Canada Vancouver.</w:t>
      </w:r>
    </w:p>
    <w:p>
      <w:pPr>
        <w:pStyle w:val="FirstParagraph"/>
      </w:pPr>
      <w:r>
        <w:t xml:space="preserve">The technical expertise demonstrated by the</w:t>
      </w:r>
      <w:r>
        <w:t xml:space="preserve"> </w:t>
      </w:r>
      <w:hyperlink w:anchor="Xa39a3ee5e6b4b0d3255bfef95601890afd80709">
        <w:r>
          <w:rPr>
            <w:rStyle w:val="Hyperlink"/>
            <w:bCs/>
            <w:b/>
            <w:iCs/>
            <w:i/>
          </w:rPr>
          <w:t xml:space="preserve">Environmental Engineer</w:t>
        </w:r>
      </w:hyperlink>
      <w:r>
        <w:t xml:space="preserve"> </w:t>
      </w:r>
      <w:r>
        <w:t xml:space="preserve">went beyond simple filtration. They integrated permeable pavements that allow water to infiltrate through the ground rather than running off, thereby reducing the load on municipal drains. This strategy is particularly vital in Canada Vancouver, where rapid urbanization has led to increased impervious surfaces.</w:t>
      </w:r>
    </w:p>
    <w:bookmarkEnd w:id="22"/>
    <w:bookmarkStart w:id="23" w:name="challenges-and-solutions"/>
    <w:p>
      <w:pPr>
        <w:pStyle w:val="Heading2"/>
      </w:pPr>
      <w:r>
        <w:rPr>
          <w:bCs/>
          <w:b/>
        </w:rPr>
        <w:t xml:space="preserve">Challenges and Solutions</w:t>
      </w:r>
    </w:p>
    <w:p>
      <w:pPr>
        <w:pStyle w:val="FirstParagraph"/>
      </w:pPr>
      <w:r>
        <w:t xml:space="preserve">The project encountered several significant challenges that tested the resolve and creativity of the engineering team. One major obstacle was the presence of contaminated sediments in the estuary, remnants of industrial activities from decades prior. An</w:t>
      </w:r>
      <w:r>
        <w:t xml:space="preserve"> </w:t>
      </w:r>
      <w:hyperlink w:anchor="Xa39a3ee5e6b4b0d3255bfef95601890afd80709">
        <w:r>
          <w:rPr>
            <w:rStyle w:val="Hyperlink"/>
            <w:bCs/>
            <w:b/>
            <w:iCs/>
            <w:i/>
          </w:rPr>
          <w:t xml:space="preserve">Environmental Engineer</w:t>
        </w:r>
      </w:hyperlink>
      <w:r>
        <w:t xml:space="preserve"> </w:t>
      </w:r>
      <w:r>
        <w:t xml:space="preserve">had to devise a remediation plan that would stabilize these sediments without causing further disturbance to marine life.</w:t>
      </w:r>
    </w:p>
    <w:p>
      <w:pPr>
        <w:pStyle w:val="BodyText"/>
      </w:pPr>
      <w:r>
        <w:t xml:space="preserve">The solution involved capping the contaminated zones with layers of clean gravel and native seagrass, which helped anchor the sediment while providing habitat for benthic organisms. Additionally, the steep topography of Canada Vancouver required innovative slope stabilization techniques to prevent landslides during heavy rainfall events. The</w:t>
      </w:r>
      <w:r>
        <w:t xml:space="preserve"> </w:t>
      </w:r>
      <w:hyperlink w:anchor="Xa39a3ee5e6b4b0d3255bfef95601890afd80709">
        <w:r>
          <w:rPr>
            <w:rStyle w:val="Hyperlink"/>
            <w:bCs/>
            <w:b/>
            <w:iCs/>
            <w:i/>
          </w:rPr>
          <w:t xml:space="preserve">Environmental Engineer</w:t>
        </w:r>
      </w:hyperlink>
      <w:r>
        <w:t xml:space="preserve"> </w:t>
      </w:r>
      <w:r>
        <w:t xml:space="preserve">utilized reinforced soil structures combined with deep-rooted vegetation to create stable, green slopes that blended seamlessly into the surrounding landscape.</w:t>
      </w:r>
    </w:p>
    <w:p>
      <w:pPr>
        <w:pStyle w:val="BodyText"/>
      </w:pPr>
      <w:r>
        <w:t xml:space="preserve">Another challenge was community resistance. Some residents were concerned about the temporary disruption caused by construction and feared that "green" solutions might not be robust enough to handle severe weather events. The</w:t>
      </w:r>
      <w:r>
        <w:t xml:space="preserve"> </w:t>
      </w:r>
      <w:hyperlink w:anchor="Xa39a3ee5e6b4b0d3255bfef95601890afd80709">
        <w:r>
          <w:rPr>
            <w:rStyle w:val="Hyperlink"/>
            <w:bCs/>
            <w:b/>
            <w:iCs/>
            <w:i/>
          </w:rPr>
          <w:t xml:space="preserve">Environmental Engineer</w:t>
        </w:r>
      </w:hyperlink>
      <w:r>
        <w:t xml:space="preserve"> </w:t>
      </w:r>
      <w:r>
        <w:t xml:space="preserve">addressed these concerns through transparent communication, presenting data from computer models that simulated various storm scenarios. These simulations proved that the proposed system was actually more resilient than the outdated concrete infrastructure it replaced.</w:t>
      </w:r>
    </w:p>
    <w:bookmarkEnd w:id="23"/>
    <w:bookmarkStart w:id="24" w:name="implementation-and-outcomes"/>
    <w:p>
      <w:pPr>
        <w:pStyle w:val="Heading2"/>
      </w:pPr>
      <w:r>
        <w:rPr>
          <w:bCs/>
          <w:b/>
        </w:rPr>
        <w:t xml:space="preserve">Implementation and Outcomes</w:t>
      </w:r>
    </w:p>
    <w:p>
      <w:pPr>
        <w:pStyle w:val="FirstParagraph"/>
      </w:pPr>
      <w:r>
        <w:t xml:space="preserve">The implementation phase saw the successful deployment of various green infrastructure elements across Canada Vancouver. The installation of bioswales, rain gardens, and permeable pavements was completed ahead of schedule and under budget. The project team, led by the</w:t>
      </w:r>
      <w:r>
        <w:t xml:space="preserve"> </w:t>
      </w:r>
      <w:hyperlink w:anchor="Xa39a3ee5e6b4b0d3255bfef95601890afd80709">
        <w:r>
          <w:rPr>
            <w:rStyle w:val="Hyperlink"/>
            <w:bCs/>
            <w:b/>
            <w:iCs/>
            <w:i/>
          </w:rPr>
          <w:t xml:space="preserve">Environmental Engineer</w:t>
        </w:r>
      </w:hyperlink>
      <w:r>
        <w:t xml:space="preserve">, closely monitored water quality parameters throughout the construction process to ensure no accidental spills or discharges occurred.</w:t>
      </w:r>
    </w:p>
    <w:p>
      <w:pPr>
        <w:pStyle w:val="BodyText"/>
      </w:pPr>
      <w:r>
        <w:t xml:space="preserve">Post-completion assessments revealed remarkable results. The new system successfully captured and filtered over 90% of the first flush of stormwater, significantly reducing pollutant loads entering the marine environment. Water clarity in adjacent bays improved, leading to a noticeable increase in local fish populations. Furthermore, the green spaces created provided a tangible benefit to residents by offering expanded areas for recreation and relaxation.</w:t>
      </w:r>
    </w:p>
    <w:p>
      <w:pPr>
        <w:pStyle w:val="BodyText"/>
      </w:pPr>
      <w:r>
        <w:t xml:space="preserve">Air quality monitoring during the construction phase showed that dust levels remained well within acceptable limits, demonstrating the effectiveness of the mitigation strategies designed by the</w:t>
      </w:r>
      <w:r>
        <w:t xml:space="preserve"> </w:t>
      </w:r>
      <w:hyperlink w:anchor="Xa39a3ee5e6b4b0d3255bfef95601890afd80709">
        <w:r>
          <w:rPr>
            <w:rStyle w:val="Hyperlink"/>
            <w:bCs/>
            <w:b/>
            <w:iCs/>
            <w:i/>
          </w:rPr>
          <w:t xml:space="preserve">Environmental Engineer</w:t>
        </w:r>
      </w:hyperlink>
      <w:r>
        <w:t xml:space="preserve">. The project became a model for sustainable development in Canada Vancouver, showcasing how engineering interventions can yield positive environmental outcomes.</w:t>
      </w:r>
    </w:p>
    <w:bookmarkEnd w:id="24"/>
    <w:bookmarkStart w:id="25" w:name="conclusion"/>
    <w:p>
      <w:pPr>
        <w:pStyle w:val="Heading2"/>
      </w:pPr>
      <w:r>
        <w:rPr>
          <w:bCs/>
          <w:b/>
        </w:rPr>
        <w:t xml:space="preserve">Conclusion</w:t>
      </w:r>
    </w:p>
    <w:p>
      <w:pPr>
        <w:pStyle w:val="FirstParagraph"/>
      </w:pPr>
      <w:r>
        <w:t xml:space="preserve">This case study underscores the indispensable role of an</w:t>
      </w:r>
      <w:r>
        <w:t xml:space="preserve"> </w:t>
      </w:r>
      <w:hyperlink w:anchor="Xa39a3ee5e6b4b0d3255bfef95601890afd80709">
        <w:r>
          <w:rPr>
            <w:rStyle w:val="Hyperlink"/>
            <w:bCs/>
            <w:b/>
            <w:iCs/>
            <w:i/>
          </w:rPr>
          <w:t xml:space="preserve">Environmental Engineer</w:t>
        </w:r>
      </w:hyperlink>
      <w:r>
        <w:t xml:space="preserve"> </w:t>
      </w:r>
      <w:r>
        <w:t xml:space="preserve">in addressing modern urban challenges. In Canada Vancouver, where environmental preservation is not just a regulatory requirement but a cultural value, engineering solutions must be innovative, sustainable, and community-centric.</w:t>
      </w:r>
    </w:p>
    <w:p>
      <w:pPr>
        <w:pStyle w:val="BodyText"/>
      </w:pPr>
      <w:r>
        <w:t xml:space="preserve">The "Green Bay Waterfront Revitalization Project" serves as a testament to what can be achieved when technical expertise aligns with ecological sensitivity. The</w:t>
      </w:r>
      <w:r>
        <w:t xml:space="preserve"> </w:t>
      </w:r>
      <w:hyperlink w:anchor="Xa39a3ee5e6b4b0d3255bfef95601890afd80709">
        <w:r>
          <w:rPr>
            <w:rStyle w:val="Hyperlink"/>
            <w:bCs/>
            <w:b/>
            <w:iCs/>
            <w:i/>
          </w:rPr>
          <w:t xml:space="preserve">Environmental Engineer</w:t>
        </w:r>
      </w:hyperlink>
      <w:r>
        <w:t xml:space="preserve"> </w:t>
      </w:r>
      <w:r>
        <w:t xml:space="preserve">did more than just manage waste or build structures; they engineered a symbiotic relationship between the city's infrastructure and its natural environment. This project sets a precedent for future developments in Canada Vancouver and offers valuable lessons for other cities worldwide seeking to balance growth with environmental integrity.</w:t>
      </w:r>
    </w:p>
    <w:p>
      <w:pPr>
        <w:pStyle w:val="BodyText"/>
      </w:pPr>
      <w:r>
        <w:t xml:space="preserve">As climate change intensifies, the demand for skilled</w:t>
      </w:r>
      <w:r>
        <w:t xml:space="preserve"> </w:t>
      </w:r>
      <w:hyperlink w:anchor="Xa39a3ee5e6b4b0d3255bfef95601890afd80709">
        <w:r>
          <w:rPr>
            <w:rStyle w:val="Hyperlink"/>
            <w:bCs/>
            <w:b/>
            <w:iCs/>
            <w:i/>
          </w:rPr>
          <w:t xml:space="preserve">Environmental Engineers</w:t>
        </w:r>
      </w:hyperlink>
      <w:r>
        <w:t xml:space="preserve"> </w:t>
      </w:r>
      <w:r>
        <w:t xml:space="preserve">will continue to grow. Their ability to design resilient systems that protect air, water, and land is crucial for the long-term sustainability of urban centers in Canada Vancouver and beyond. This case study highlights that effective environmental engineering is not merely a technical discipline but a vital commitment to preserving our planet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Canada Vancouver</dc:title>
  <dc:creator/>
  <dc:language>en</dc:language>
  <cp:keywords/>
  <dcterms:created xsi:type="dcterms:W3CDTF">2026-07-29T07:25:43Z</dcterms:created>
  <dcterms:modified xsi:type="dcterms:W3CDTF">2026-07-29T07:25:43Z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