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France,</w:t>
      </w:r>
      <w:r>
        <w:t xml:space="preserve"> </w:t>
      </w:r>
      <w:r>
        <w:t xml:space="preserve">Marseille</w:t>
      </w:r>
    </w:p>
    <w:bookmarkStart w:id="31" w:name="X076f712e869d1f9f826ac83096bfef7a7b0ead3"/>
    <w:p>
      <w:pPr>
        <w:pStyle w:val="Heading1"/>
      </w:pPr>
      <w:r>
        <w:t xml:space="preserve">Sustainable Water Management and Industrial Ecology in the Mediterranean: A Case Study of an Environmental Engineer in France, Marseille</w:t>
      </w:r>
    </w:p>
    <w:bookmarkStart w:id="20" w:name="executive-summary"/>
    <w:p>
      <w:pPr>
        <w:pStyle w:val="Heading2"/>
      </w:pPr>
      <w:r>
        <w:t xml:space="preserve">Executive Summary</w:t>
      </w:r>
    </w:p>
    <w:p>
      <w:pPr>
        <w:pStyle w:val="FirstParagraph"/>
      </w:pPr>
      <w:r>
        <w:t xml:space="preserve">This document presents a comprehensive case study focusing on the pivotal role of an</w:t>
      </w:r>
      <w:r>
        <w:t xml:space="preserve"> </w:t>
      </w:r>
      <w:r>
        <w:t xml:space="preserve">Environmental Engineer</w:t>
      </w:r>
      <w:r>
        <w:t xml:space="preserve"> </w:t>
      </w:r>
      <w:r>
        <w:t xml:space="preserve">operating within the complex urban and industrial ecosystem of</w:t>
      </w:r>
      <w:r>
        <w:t xml:space="preserve"> </w:t>
      </w:r>
      <w:r>
        <w:t xml:space="preserve">France, Marseille</w:t>
      </w:r>
      <w:r>
        <w:t xml:space="preserve">. As one of France's oldest cities and its largest commercial port, Marseille presents unique environmental challenges ranging from marine pollution to high-density air quality issues. This study explores how specialized engineering interventions are applied to mitigate these impacts while adhering to strict European Union regulations and local municipal goals.</w:t>
      </w:r>
    </w:p>
    <w:bookmarkEnd w:id="20"/>
    <w:bookmarkStart w:id="21" w:name="background-the-context-of-marseille"/>
    <w:p>
      <w:pPr>
        <w:pStyle w:val="Heading2"/>
      </w:pPr>
      <w:r>
        <w:t xml:space="preserve">Background: The Context of Marseille</w:t>
      </w:r>
    </w:p>
    <w:p>
      <w:pPr>
        <w:pStyle w:val="FirstParagraph"/>
      </w:pPr>
      <w:r>
        <w:t xml:space="preserve">Marseille, located in the Bouches-du-Rhône department of southeastern</w:t>
      </w:r>
      <w:r>
        <w:t xml:space="preserve"> </w:t>
      </w:r>
      <w:r>
        <w:t xml:space="preserve">France, Marseille</w:t>
      </w:r>
      <w:r>
        <w:t xml:space="preserve">, serves as a critical economic hub for the Mediterranean region. However, this status brings significant environmental pressure. The city is characterized by a dense urban center surrounded by industrial zones, including petrochemical facilities and logistics hubs near the Vieux-Port (Old Port) and the Fos-sur-Mer industrial area.</w:t>
      </w:r>
    </w:p>
    <w:p>
      <w:pPr>
        <w:pStyle w:val="BodyText"/>
      </w:pPr>
      <w:r>
        <w:t xml:space="preserve">The primary environmental concerns in this region include:</w:t>
      </w:r>
    </w:p>
    <w:p>
      <w:pPr>
        <w:numPr>
          <w:ilvl w:val="0"/>
          <w:numId w:val="1001"/>
        </w:numPr>
        <w:pStyle w:val="Compact"/>
      </w:pPr>
      <w:r>
        <w:rPr>
          <w:bCs/>
          <w:b/>
        </w:rPr>
        <w:t xml:space="preserve">Marine Pollution:</w:t>
      </w:r>
      <w:r>
        <w:t xml:space="preserve"> </w:t>
      </w:r>
      <w:r>
        <w:t xml:space="preserve">Runoff from urban areas and industrial discharge affecting the Mediterranean Sea's biodiversity.</w:t>
      </w:r>
    </w:p>
    <w:p>
      <w:pPr>
        <w:numPr>
          <w:ilvl w:val="0"/>
          <w:numId w:val="1001"/>
        </w:numPr>
        <w:pStyle w:val="Compact"/>
      </w:pPr>
      <w:r>
        <w:rPr>
          <w:bCs/>
          <w:b/>
        </w:rPr>
        <w:t xml:space="preserve">Air Quality:</w:t>
      </w:r>
      <w:r>
        <w:t xml:space="preserve">Emissions from maritime shipping, road traffic, and heavy industry leading to particulate matter (PM) concentrations that often exceed WHO guidelines.</w:t>
      </w:r>
    </w:p>
    <w:p>
      <w:pPr>
        <w:numPr>
          <w:ilvl w:val="0"/>
          <w:numId w:val="1001"/>
        </w:numPr>
        <w:pStyle w:val="Compact"/>
      </w:pPr>
      <w:r>
        <w:rPr>
          <w:bCs/>
          <w:b/>
        </w:rPr>
        <w:t xml:space="preserve">Waste Management:</w:t>
      </w:r>
      <w:r>
        <w:t xml:space="preserve">The need for efficient circular economy solutions for a metropolitan population exceeding one million residents.</w:t>
      </w:r>
    </w:p>
    <w:p>
      <w:pPr>
        <w:pStyle w:val="FirstParagraph"/>
      </w:pPr>
      <w:r>
        <w:t xml:space="preserve">In this context, the role of the</w:t>
      </w:r>
      <w:r>
        <w:t xml:space="preserve"> </w:t>
      </w:r>
      <w:r>
        <w:t xml:space="preserve">Environmental Engineer</w:t>
      </w:r>
      <w:r>
        <w:t xml:space="preserve"> </w:t>
      </w:r>
      <w:r>
        <w:t xml:space="preserve">becomes not just regulatory but transformative, driving sustainable development initiatives that balance economic vitality with ecological preservation.</w:t>
      </w:r>
    </w:p>
    <w:bookmarkEnd w:id="21"/>
    <w:bookmarkStart w:id="23" w:name="Xd62685f9816da9ca70c91b7f9816f0bc1aa0a8b"/>
    <w:p>
      <w:pPr>
        <w:pStyle w:val="Heading2"/>
      </w:pPr>
      <w:r>
        <w:t xml:space="preserve">The Role of the Environmental Engineer in Marseille</w:t>
      </w:r>
    </w:p>
    <w:p>
      <w:pPr>
        <w:pStyle w:val="FirstParagraph"/>
      </w:pPr>
      <w:r>
        <w:t xml:space="preserve">An</w:t>
      </w:r>
      <w:r>
        <w:t xml:space="preserve"> </w:t>
      </w:r>
      <w:r>
        <w:t xml:space="preserve">Environmental Engineer</w:t>
      </w:r>
      <w:r>
        <w:t xml:space="preserve"> </w:t>
      </w:r>
      <w:r>
        <w:t xml:space="preserve">working in this region must possess a multidisciplinary skill set, integrating chemistry, biology, fluid mechanics, and policy analysis. In</w:t>
      </w:r>
      <w:r>
        <w:t xml:space="preserve"> </w:t>
      </w:r>
      <w:r>
        <w:t xml:space="preserve">France, Marseille</w:t>
      </w:r>
      <w:r>
        <w:t xml:space="preserve">, these professionals often work for municipal bodies such as Métropole Aix-Marseille-Provence (AMP), private consultancy firms specializing in ecological transition (</w:t>
      </w:r>
      <w:r>
        <w:rPr>
          <w:iCs/>
          <w:i/>
        </w:rPr>
        <w:t xml:space="preserve">transition écologique</w:t>
      </w:r>
      <w:r>
        <w:t xml:space="preserve">), or large industrial corporations seeking to decarbonize.</w:t>
      </w:r>
    </w:p>
    <w:bookmarkStart w:id="22" w:name="key-responsibilities"/>
    <w:p>
      <w:pPr>
        <w:pStyle w:val="Heading3"/>
      </w:pPr>
      <w:r>
        <w:t xml:space="preserve">Key Responsibilities</w:t>
      </w:r>
    </w:p>
    <w:p>
      <w:pPr>
        <w:numPr>
          <w:ilvl w:val="0"/>
          <w:numId w:val="1002"/>
        </w:numPr>
        <w:pStyle w:val="Compact"/>
      </w:pPr>
      <w:r>
        <w:rPr>
          <w:bCs/>
          <w:b/>
        </w:rPr>
        <w:t xml:space="preserve">Emissions Monitoring and Control:</w:t>
      </w:r>
      <w:r>
        <w:t xml:space="preserve">The engineer designs and oversees systems that monitor air quality sensors across the city. They analyze data from fixed stations in neighborhoods like Saint-Mauront to identify pollution hotspots linked to industrial activities.</w:t>
      </w:r>
    </w:p>
    <w:p>
      <w:pPr>
        <w:numPr>
          <w:ilvl w:val="0"/>
          <w:numId w:val="1002"/>
        </w:numPr>
        <w:pStyle w:val="Compact"/>
      </w:pPr>
      <w:r>
        <w:rPr>
          <w:bCs/>
          <w:b/>
        </w:rPr>
        <w:t xml:space="preserve">Water Treatment Optimization:</w:t>
      </w:r>
      <w:r>
        <w:t xml:space="preserve">Marseille relies on advanced wastewater treatment plants (Epuration). The engineer optimizes these processes to remove microplastics, pharmaceutical residues, and heavy metals before water is released back into the Mediterranean.</w:t>
      </w:r>
    </w:p>
    <w:p>
      <w:pPr>
        <w:numPr>
          <w:ilvl w:val="0"/>
          <w:numId w:val="1002"/>
        </w:numPr>
        <w:pStyle w:val="Compact"/>
      </w:pPr>
      <w:r>
        <w:rPr>
          <w:bCs/>
          <w:b/>
        </w:rPr>
        <w:t xml:space="preserve">Circular Economy Strategy:</w:t>
      </w:r>
      <w:r>
        <w:t xml:space="preserve">Innovating waste-to-energy projects. For instance, converting municipal solid waste into biogas that powers local public transport buses.</w:t>
      </w:r>
    </w:p>
    <w:p>
      <w:pPr>
        <w:numPr>
          <w:ilvl w:val="0"/>
          <w:numId w:val="1002"/>
        </w:numPr>
        <w:pStyle w:val="Compact"/>
      </w:pPr>
      <w:r>
        <w:rPr>
          <w:bCs/>
          <w:b/>
        </w:rPr>
        <w:t xml:space="preserve">Regulatory Compliance:</w:t>
      </w:r>
      <w:r>
        <w:t xml:space="preserve">Navigating the complex framework of French environmental law and EU directives such as the Water Framework Directive and the Industrial Emissions Directive.</w:t>
      </w:r>
    </w:p>
    <w:bookmarkEnd w:id="22"/>
    <w:bookmarkEnd w:id="23"/>
    <w:bookmarkStart w:id="27" w:name="case-study-the-blue-port-initiative"/>
    <w:p>
      <w:pPr>
        <w:pStyle w:val="Heading2"/>
      </w:pPr>
      <w:r>
        <w:t xml:space="preserve">Case Study: The "Blue Port" Initiative</w:t>
      </w:r>
    </w:p>
    <w:p>
      <w:pPr>
        <w:pStyle w:val="FirstParagraph"/>
      </w:pPr>
      <w:r>
        <w:t xml:space="preserve">This specific case study highlights a major project undertaken by a team led by senior</w:t>
      </w:r>
      <w:r>
        <w:t xml:space="preserve"> </w:t>
      </w:r>
      <w:r>
        <w:t xml:space="preserve">Environmental Engineers</w:t>
      </w:r>
      <w:r>
        <w:t xml:space="preserve"> </w:t>
      </w:r>
      <w:r>
        <w:t xml:space="preserve">in collaboration with the Port of Marseille-Fos and local authorities. The initiative, dubbed the "Blue Port," aims to reduce the carbon footprint of maritime logistics and protect marine ecosystems.</w:t>
      </w:r>
    </w:p>
    <w:bookmarkStart w:id="24" w:name="the-challenge"/>
    <w:p>
      <w:pPr>
        <w:pStyle w:val="Heading3"/>
      </w:pPr>
      <w:r>
        <w:t xml:space="preserve">The Challenge</w:t>
      </w:r>
    </w:p>
    <w:p>
      <w:pPr>
        <w:pStyle w:val="FirstParagraph"/>
      </w:pPr>
      <w:r>
        <w:t xml:space="preserve">The port area suffers from high levels of sulfur oxides (SOx) and nitrogen oxides (NOx) due to heavy shipping traffic. Additionally, urban runoff containing oil residues and microplastics was entering sensitive marine habitats near the Calanques National Park, a protected natural area adjacent to</w:t>
      </w:r>
      <w:r>
        <w:t xml:space="preserve"> </w:t>
      </w:r>
      <w:r>
        <w:t xml:space="preserve">France, Marseille</w:t>
      </w:r>
      <w:r>
        <w:t xml:space="preserve">.</w:t>
      </w:r>
    </w:p>
    <w:bookmarkEnd w:id="24"/>
    <w:bookmarkStart w:id="25" w:name="the-engineering-solution"/>
    <w:p>
      <w:pPr>
        <w:pStyle w:val="Heading3"/>
      </w:pPr>
      <w:r>
        <w:t xml:space="preserve">The Engineering Solution</w:t>
      </w:r>
    </w:p>
    <w:p>
      <w:pPr>
        <w:pStyle w:val="FirstParagraph"/>
      </w:pPr>
      <w:r>
        <w:t xml:space="preserve">The</w:t>
      </w:r>
      <w:r>
        <w:t xml:space="preserve"> </w:t>
      </w:r>
      <w:r>
        <w:t xml:space="preserve">Environmental Engineer</w:t>
      </w:r>
      <w:r>
        <w:t xml:space="preserve"> </w:t>
      </w:r>
      <w:r>
        <w:t xml:space="preserve">led a multidisciplinary team to implement three core interventions:</w:t>
      </w:r>
    </w:p>
    <w:p>
      <w:pPr>
        <w:numPr>
          <w:ilvl w:val="0"/>
          <w:numId w:val="1003"/>
        </w:numPr>
        <w:pStyle w:val="Compact"/>
      </w:pPr>
      <w:r>
        <w:rPr>
          <w:bCs/>
          <w:b/>
        </w:rPr>
        <w:t xml:space="preserve">Air Quality Management System:</w:t>
      </w:r>
      <w:r>
        <w:t xml:space="preserve">We installed real-time laser-based aerosol sensors throughout the port zone. The engineer utilized computational fluid dynamics (CFD) modeling to predict pollution dispersion patterns. This data informed the implementation of shore-power infrastructure, allowing ships to plug into the electrical grid rather than running diesel generators while docked.</w:t>
      </w:r>
    </w:p>
    <w:p>
      <w:pPr>
        <w:numPr>
          <w:ilvl w:val="0"/>
          <w:numId w:val="1003"/>
        </w:numPr>
        <w:pStyle w:val="Compact"/>
      </w:pPr>
      <w:r>
        <w:rPr>
          <w:bCs/>
          <w:b/>
        </w:rPr>
        <w:t xml:space="preserve">Rainwater Harvesting and Filtration:</w:t>
      </w:r>
      <w:r>
        <w:t xml:space="preserve">A novel stormwater management system was designed for industrial zones. The engineer specified a multi-stage filtration process involving hydrodynamic separators and bio-filters using native Mediterranean vegetation. This system captures oil, grease, and suspended solids from road runoff before it reaches the sea.</w:t>
      </w:r>
    </w:p>
    <w:p>
      <w:pPr>
        <w:numPr>
          <w:ilvl w:val="0"/>
          <w:numId w:val="1003"/>
        </w:numPr>
        <w:pStyle w:val="Compact"/>
      </w:pPr>
      <w:r>
        <w:rPr>
          <w:bCs/>
          <w:b/>
        </w:rPr>
        <w:t xml:space="preserve">Industrial Symbiosis Network:</w:t>
      </w:r>
      <w:r>
        <w:t xml:space="preserve">The engineer facilitated partnerships between adjacent industrial facilities. For example, waste heat from a local power plant was redirected to warm nearby greenhouses in the urban periphery of Marseille, reducing overall energy consumption and greenhouse gas emissions.</w:t>
      </w:r>
    </w:p>
    <w:bookmarkEnd w:id="25"/>
    <w:bookmarkStart w:id="26" w:name="implementation-challenges"/>
    <w:p>
      <w:pPr>
        <w:pStyle w:val="Heading3"/>
      </w:pPr>
      <w:r>
        <w:t xml:space="preserve">Implementation Challenges</w:t>
      </w:r>
    </w:p>
    <w:p>
      <w:pPr>
        <w:pStyle w:val="FirstParagraph"/>
      </w:pPr>
      <w:r>
        <w:t xml:space="preserve">The project faced significant hurdles. First, integrating legacy infrastructure in an historic city like Marseille required careful engineering to avoid disrupting daily port operations. Second, securing funding required demonstrating clear ROI through regulatory compliance and potential carbon credit sales. Finally, coordinating between multiple stakeholders—including the state (via the Préfecture), local municipalities, and private port operators—required rigorous project management.</w:t>
      </w:r>
    </w:p>
    <w:bookmarkEnd w:id="26"/>
    <w:bookmarkEnd w:id="27"/>
    <w:bookmarkStart w:id="28" w:name="results-and-impact"/>
    <w:p>
      <w:pPr>
        <w:pStyle w:val="Heading2"/>
      </w:pPr>
      <w:r>
        <w:t xml:space="preserve">Results and Impact</w:t>
      </w:r>
    </w:p>
    <w:p>
      <w:pPr>
        <w:pStyle w:val="FirstParagraph"/>
      </w:pPr>
      <w:r>
        <w:t xml:space="preserve">The implementation of these engineering solutions has yielded measurable positive outcomes for the environment and public health in</w:t>
      </w:r>
      <w:r>
        <w:t xml:space="preserve"> </w:t>
      </w:r>
      <w:r>
        <w:t xml:space="preserve">France, Marseille</w:t>
      </w:r>
      <w:r>
        <w:t xml:space="preserve">.</w:t>
      </w:r>
    </w:p>
    <w:p>
      <w:pPr>
        <w:numPr>
          <w:ilvl w:val="0"/>
          <w:numId w:val="1004"/>
        </w:numPr>
        <w:pStyle w:val="Compact"/>
      </w:pPr>
      <w:r>
        <w:rPr>
          <w:bCs/>
          <w:b/>
        </w:rPr>
        <w:t xml:space="preserve">Air Quality Improvement:</w:t>
      </w:r>
      <w:r>
        <w:t xml:space="preserve">Sensor data indicated a 15% reduction in particulate matter (PM2.5) within a 2km radius of the port zone within two years.</w:t>
      </w:r>
    </w:p>
    <w:p>
      <w:pPr>
        <w:numPr>
          <w:ilvl w:val="0"/>
          <w:numId w:val="1004"/>
        </w:numPr>
        <w:pStyle w:val="Compact"/>
      </w:pPr>
      <w:r>
        <w:rPr>
          <w:bCs/>
          <w:b/>
        </w:rPr>
        <w:t xml:space="preserve">Marine Protection:</w:t>
      </w:r>
      <w:r>
        <w:t xml:space="preserve">The bio-filtration systems captured an estimated 80% of oil-based pollutants from stormwater, significantly reducing the load on marine ecosystems near the Calanques.</w:t>
      </w:r>
    </w:p>
    <w:p>
      <w:pPr>
        <w:numPr>
          <w:ilvl w:val="0"/>
          <w:numId w:val="1004"/>
        </w:numPr>
        <w:pStyle w:val="Compact"/>
      </w:pPr>
      <w:r>
        <w:rPr>
          <w:bCs/>
          <w:b/>
        </w:rPr>
        <w:t xml:space="preserve">Economic Efficiency:</w:t>
      </w:r>
      <w:r>
        <w:t xml:space="preserve">The heat recovery system reduced energy costs for partner businesses by 20%, proving that environmental engineering can also drive economic efficiency.</w:t>
      </w:r>
    </w:p>
    <w:p>
      <w:pPr>
        <w:pStyle w:val="FirstParagraph"/>
      </w:pPr>
      <w:r>
        <w:t xml:space="preserve">This case demonstrates that an</w:t>
      </w:r>
      <w:r>
        <w:t xml:space="preserve"> </w:t>
      </w:r>
      <w:r>
        <w:t xml:space="preserve">Environmental Engineer</w:t>
      </w:r>
      <w:r>
        <w:t xml:space="preserve"> </w:t>
      </w:r>
      <w:r>
        <w:t xml:space="preserve">is not merely a compliance officer but a strategic innovator capable of designing systems that reconcile industrial activity with ecological stewardship.</w:t>
      </w:r>
    </w:p>
    <w:bookmarkEnd w:id="28"/>
    <w:bookmarkStart w:id="29" w:name="X2b293eaccdbb1bd06a02bd7858b8fa95c9e5f1b"/>
    <w:p>
      <w:pPr>
        <w:pStyle w:val="Heading2"/>
      </w:pPr>
      <w:r>
        <w:t xml:space="preserve">Future Outlook for Environmental Engineering in Marseille</w:t>
      </w:r>
    </w:p>
    <w:p>
      <w:pPr>
        <w:pStyle w:val="FirstParagraph"/>
      </w:pPr>
      <w:r>
        <w:t xml:space="preserve">The success of the "Blue Port" initiative sets a precedent for future projects in</w:t>
      </w:r>
      <w:r>
        <w:t xml:space="preserve"> </w:t>
      </w:r>
      <w:r>
        <w:t xml:space="preserve">France, Marseille</w:t>
      </w:r>
      <w:r>
        <w:t xml:space="preserve">. As the city prepares to host international climate-focused events and further integrates into European green mobility networks, the demand for skilled</w:t>
      </w:r>
      <w:r>
        <w:t xml:space="preserve"> </w:t>
      </w:r>
      <w:r>
        <w:t xml:space="preserve">Environmental Engineers</w:t>
      </w:r>
      <w:r>
        <w:t xml:space="preserve"> </w:t>
      </w:r>
      <w:r>
        <w:t xml:space="preserve">will grow.</w:t>
      </w:r>
    </w:p>
    <w:p>
      <w:pPr>
        <w:pStyle w:val="BodyText"/>
      </w:pPr>
      <w:r>
        <w:t xml:space="preserve">Future challenges include:</w:t>
      </w:r>
    </w:p>
    <w:p>
      <w:pPr>
        <w:numPr>
          <w:ilvl w:val="0"/>
          <w:numId w:val="1005"/>
        </w:numPr>
        <w:pStyle w:val="Compact"/>
      </w:pPr>
      <w:r>
        <w:rPr>
          <w:bCs/>
          <w:b/>
        </w:rPr>
        <w:t xml:space="preserve">Biodiversity Restoration:</w:t>
      </w:r>
      <w:r>
        <w:t xml:space="preserve">Mining contaminated soils in former industrial sites for urban redevelopment (brownfield regeneration).</w:t>
      </w:r>
    </w:p>
    <w:p>
      <w:pPr>
        <w:numPr>
          <w:ilvl w:val="0"/>
          <w:numId w:val="1005"/>
        </w:numPr>
        <w:pStyle w:val="Compact"/>
      </w:pPr>
      <w:r>
        <w:rPr>
          <w:bCs/>
          <w:b/>
        </w:rPr>
        <w:t xml:space="preserve">Digital Twins:</w:t>
      </w:r>
      <w:r>
        <w:t xml:space="preserve">Create digital replicas of the city’s environmental systems to simulate climate change scenarios and optimize resource allocation.</w:t>
      </w:r>
    </w:p>
    <w:p>
      <w:pPr>
        <w:numPr>
          <w:ilvl w:val="0"/>
          <w:numId w:val="1005"/>
        </w:numPr>
        <w:pStyle w:val="Compact"/>
      </w:pPr>
      <w:r>
        <w:rPr>
          <w:bCs/>
          <w:b/>
        </w:rPr>
        <w:t xml:space="preserve">Social Equity:</w:t>
      </w:r>
      <w:r>
        <w:t xml:space="preserve">Ensuring that green infrastructure benefits all neighborhoods in Marseille, preventing "green gentrification" where environmental improvements only benefit affluent areas.</w:t>
      </w:r>
    </w:p>
    <w:p>
      <w:pPr>
        <w:pStyle w:val="FirstParagraph"/>
      </w:pPr>
      <w:r>
        <w:t xml:space="preserve">The role of the</w:t>
      </w:r>
      <w:r>
        <w:t xml:space="preserve"> </w:t>
      </w:r>
      <w:r>
        <w:t xml:space="preserve">Environmental Engineer</w:t>
      </w:r>
      <w:r>
        <w:t xml:space="preserve"> </w:t>
      </w:r>
      <w:r>
        <w:t xml:space="preserve">will increasingly involve data science, social engagement, and advanced materials research. In a city as vibrant and complex as Marseille, these professionals are essential guardians of the local environment and architects of a sustainable future.</w:t>
      </w:r>
    </w:p>
    <w:bookmarkEnd w:id="29"/>
    <w:bookmarkStart w:id="30" w:name="conclusion"/>
    <w:p>
      <w:pPr>
        <w:pStyle w:val="Heading2"/>
      </w:pPr>
      <w:r>
        <w:t xml:space="preserve">Conclusion</w:t>
      </w:r>
    </w:p>
    <w:p>
      <w:pPr>
        <w:pStyle w:val="FirstParagraph"/>
      </w:pPr>
      <w:r>
        <w:t xml:space="preserve">This case study illustrates the critical importance of environmental engineering in mitigating urban and industrial impacts in major European cities. In the specific context of</w:t>
      </w:r>
      <w:r>
        <w:t xml:space="preserve"> </w:t>
      </w:r>
      <w:r>
        <w:t xml:space="preserve">France, Marseille</w:t>
      </w:r>
      <w:r>
        <w:t xml:space="preserve">, where historical heritage meets modern industrial necessity, engineers play a dual role: protecting natural assets like the Mediterranean Sea and improving public health through rigorous air and water management. The successful application of engineering principles to solve localized environmental problems offers a scalable model for other port cities facing similar challenges. Ultimately, the dedication of</w:t>
      </w:r>
      <w:r>
        <w:t xml:space="preserve"> </w:t>
      </w:r>
      <w:r>
        <w:t xml:space="preserve">Environmental Engineers</w:t>
      </w:r>
      <w:r>
        <w:t xml:space="preserve"> </w:t>
      </w:r>
      <w:r>
        <w:t xml:space="preserve">ensures that economic development in Marseille does not come at the expense of its ecological integrity.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France, Marseille</dc:title>
  <dc:creator/>
  <dc:language>en</dc:language>
  <cp:keywords/>
  <dcterms:created xsi:type="dcterms:W3CDTF">2026-07-29T15:56:03Z</dcterms:created>
  <dcterms:modified xsi:type="dcterms:W3CDTF">2026-07-29T15:56:03Z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