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Abuja</w:t>
      </w:r>
    </w:p>
    <w:bookmarkStart w:id="33" w:name="Xac3bfd661b7cafdc3b2597f15575c357eeb98cf"/>
    <w:p>
      <w:pPr>
        <w:pStyle w:val="Heading1"/>
      </w:pPr>
      <w:r>
        <w:t xml:space="preserve">Case Study: Sustainable Urban Development and the Role of the Environmental Engineer in Nigeria Abuja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Abuja, Federal Capital Territory, Nigeria</w:t>
      </w:r>
      <w:r>
        <w:br/>
      </w:r>
    </w:p>
    <w:p>
      <w:pPr>
        <w:pStyle w:val="BodyText"/>
      </w:pPr>
      <w:r>
        <w:t xml:space="preserve">Focus Area:: Integrated Water Resources Management and Waste-to-Energy Solutions in Rapidly Urbanizing Zones</w:t>
      </w:r>
    </w:p>
    <w:bookmarkStart w:id="20" w:name="introduction"/>
    <w:p>
      <w:pPr>
        <w:pStyle w:val="Heading2"/>
      </w:pPr>
      <w:r>
        <w:t xml:space="preserve">1. Introduction</w:t>
      </w:r>
    </w:p>
    <w:p>
      <w:pPr>
        <w:pStyle w:val="FirstParagraph"/>
      </w:pPr>
      <w:r>
        <w:rPr>
          <w:bCs/>
          <w:b/>
        </w:rPr>
        <w:t xml:space="preserve">Nigeria Abuja</w:t>
      </w:r>
      <w:r>
        <w:t xml:space="preserve">, the capital city of Nigeria, stands as a unique case study in modern urban planning. Unlike many other Nigerian cities that evolved organically over centuries, Abuja was purpose-built in the 1980s to serve as a neutral federal capital. Designed by Kenzo Tange and Associates, the city was intended to be a model of environmental harmony and functional urbanism. However, nearly four decades later,</w:t>
      </w:r>
      <w:r>
        <w:t xml:space="preserve"> </w:t>
      </w:r>
      <w:r>
        <w:rPr>
          <w:bCs/>
          <w:b/>
        </w:rPr>
        <w:t xml:space="preserve">Nigeria Abuja</w:t>
      </w:r>
      <w:r>
        <w:t xml:space="preserve"> </w:t>
      </w:r>
      <w:r>
        <w:t xml:space="preserve">faces significant ecological pressures driven by rapid population growth, infrastructure deficits, and climate change vulnerabilities.</w:t>
      </w:r>
    </w:p>
    <w:p>
      <w:pPr>
        <w:pStyle w:val="BodyText"/>
      </w:pPr>
      <w:r>
        <w:t xml:space="preserve">This case study explores how the specialized discipline of the</w:t>
      </w:r>
      <w:r>
        <w:t xml:space="preserve"> </w:t>
      </w:r>
      <w:r>
        <w:rPr>
          <w:bCs/>
          <w:b/>
        </w:rPr>
        <w:t xml:space="preserve">Environmental Engineer</w:t>
      </w:r>
      <w:r>
        <w:t xml:space="preserve"> </w:t>
      </w:r>
      <w:r>
        <w:t xml:space="preserve">is critical in addressing these challenges. The document details the specific interventions required to maintain the integrity of Abuja’s water systems, manage solid waste in a growing metropolis, and ensure compliance with environmental regulations. For any stakeholder involved in infrastructure development or municipal governance within</w:t>
      </w:r>
      <w:r>
        <w:t xml:space="preserve"> </w:t>
      </w:r>
      <w:r>
        <w:rPr>
          <w:bCs/>
          <w:b/>
        </w:rPr>
        <w:t xml:space="preserve">Nigeria Abuja</w:t>
      </w:r>
      <w:r>
        <w:t xml:space="preserve">, understanding the strategic role of the</w:t>
      </w:r>
      <w:r>
        <w:t xml:space="preserve"> </w:t>
      </w:r>
      <w:r>
        <w:rPr>
          <w:bCs/>
          <w:b/>
        </w:rPr>
        <w:t xml:space="preserve">Environmental Engineer</w:t>
      </w:r>
      <w:r>
        <w:t xml:space="preserve"> </w:t>
      </w:r>
      <w:r>
        <w:t xml:space="preserve">is paramount for sustainable future growth.</w:t>
      </w:r>
    </w:p>
    <w:bookmarkEnd w:id="20"/>
    <w:bookmarkStart w:id="21" w:name="X744784f0c1bab99b18b827317d0fc8564e5cf28"/>
    <w:p>
      <w:pPr>
        <w:pStyle w:val="Heading2"/>
      </w:pPr>
      <w:r>
        <w:t xml:space="preserve">2. Contextual Background: The Urban Challenge in Nigeria Abuja</w:t>
      </w:r>
    </w:p>
    <w:p>
      <w:pPr>
        <w:pStyle w:val="FirstParagraph"/>
      </w:pPr>
      <w:r>
        <w:rPr>
          <w:bCs/>
          <w:b/>
        </w:rPr>
        <w:t xml:space="preserve">Nigeria Abuja</w:t>
      </w:r>
      <w:r>
        <w:t xml:space="preserve"> </w:t>
      </w:r>
      <w:r>
        <w:t xml:space="preserve">has experienced exponential demographic expansion, transforming from a planned administrative hub into a bustling commercial and residential center. This rapid urbanization has placed unprecedented strain on local ecosystems. Two primary environmental issues dominate the current landscape:</w:t>
      </w:r>
    </w:p>
    <w:p>
      <w:pPr>
        <w:numPr>
          <w:ilvl w:val="0"/>
          <w:numId w:val="1001"/>
        </w:numPr>
        <w:pStyle w:val="Compact"/>
      </w:pPr>
      <w:r>
        <w:rPr>
          <w:bCs/>
          <w:b/>
        </w:rPr>
        <w:t xml:space="preserve">Solid Waste Management:</w:t>
      </w:r>
      <w:r>
        <w:t xml:space="preserve"> </w:t>
      </w:r>
      <w:r>
        <w:t xml:space="preserve">The volume of municipal solid waste generated daily in Abuja exceeds the capacity of existing landfill sites, such as the Maitama dumpsite which has long been a source of public health concern and environmental degradation.</w:t>
      </w:r>
    </w:p>
    <w:p>
      <w:pPr>
        <w:numPr>
          <w:ilvl w:val="0"/>
          <w:numId w:val="1001"/>
        </w:numPr>
        <w:pStyle w:val="Compact"/>
      </w:pPr>
      <w:r>
        <w:rPr>
          <w:bCs/>
          <w:b/>
        </w:rPr>
        <w:t xml:space="preserve">Water Resource Contamination:</w:t>
      </w:r>
      <w:r>
        <w:t xml:space="preserve"> </w:t>
      </w:r>
      <w:r>
        <w:t xml:space="preserve">Key water bodies, including parts of Lake Victoria and local drainage systems like the Gwarinpa gutters, suffer from pollution due to untreated industrial effluent, domestic sewage discharge, and improper waste disposal.</w:t>
      </w:r>
    </w:p>
    <w:p>
      <w:pPr>
        <w:pStyle w:val="FirstParagraph"/>
      </w:pPr>
      <w:r>
        <w:t xml:space="preserve">In this context, the intervention of an</w:t>
      </w:r>
      <w:r>
        <w:t xml:space="preserve"> </w:t>
      </w:r>
      <w:r>
        <w:rPr>
          <w:bCs/>
          <w:b/>
        </w:rPr>
        <w:t xml:space="preserve">Environmental Engineer</w:t>
      </w:r>
      <w:r>
        <w:t xml:space="preserve"> </w:t>
      </w:r>
      <w:r>
        <w:t xml:space="preserve">shifts from theoretical planning to urgent practical application. The engineer must navigate the complex interplay between federal regulations enforced by agencies such as the Federal Ministry of Environment and local state implementation bodies.</w:t>
      </w:r>
    </w:p>
    <w:bookmarkEnd w:id="21"/>
    <w:bookmarkStart w:id="25" w:name="X63ece59e4c5e71a1fdf023633d3ea89aa9094a7"/>
    <w:p>
      <w:pPr>
        <w:pStyle w:val="Heading2"/>
      </w:pPr>
      <w:r>
        <w:t xml:space="preserve">3. Role and Responsibilities of the Environmental Engineer in this Context</w:t>
      </w:r>
    </w:p>
    <w:p>
      <w:pPr>
        <w:pStyle w:val="FirstParagraph"/>
      </w:pPr>
      <w:r>
        <w:t xml:space="preserve">The</w:t>
      </w:r>
      <w:r>
        <w:t xml:space="preserve"> </w:t>
      </w:r>
      <w:r>
        <w:rPr>
          <w:bCs/>
          <w:b/>
        </w:rPr>
        <w:t xml:space="preserve">Environmental Engineer</w:t>
      </w:r>
      <w:r>
        <w:t xml:space="preserve"> </w:t>
      </w:r>
      <w:r>
        <w:t xml:space="preserve">operating in</w:t>
      </w:r>
      <w:r>
        <w:t xml:space="preserve"> </w:t>
      </w:r>
      <w:r>
        <w:rPr>
          <w:bCs/>
          <w:b/>
        </w:rPr>
        <w:t xml:space="preserve">Nigeria Abuja</w:t>
      </w:r>
    </w:p>
    <w:bookmarkStart w:id="22" w:name="X5b47e417590ae5703858f1ff198ca2f96f31623"/>
    <w:p>
      <w:pPr>
        <w:pStyle w:val="Heading3"/>
      </w:pPr>
      <w:r>
        <w:t xml:space="preserve">a) Water Quality Management and Sanitation Engineering</w:t>
      </w:r>
    </w:p>
    <w:p>
      <w:pPr>
        <w:pStyle w:val="FirstParagraph"/>
      </w:pPr>
      <w:r>
        <w:t xml:space="preserve">In the context of</w:t>
      </w:r>
      <w:r>
        <w:t xml:space="preserve"> </w:t>
      </w:r>
      <w:r>
        <w:rPr>
          <w:bCs/>
          <w:b/>
        </w:rPr>
        <w:t xml:space="preserve">Nigeria Abuja</w:t>
      </w:r>
      <w:r>
        <w:t xml:space="preserve">, engineers are tasked with designing decentralized wastewater treatment systems for high-density areas where central sewerage networks are underdeveloped. The</w:t>
      </w:r>
      <w:r>
        <w:t xml:space="preserve"> </w:t>
      </w:r>
      <w:r>
        <w:rPr>
          <w:bCs/>
          <w:b/>
        </w:rPr>
        <w:t xml:space="preserve">Environmental Engineer</w:t>
      </w:r>
      <w:r>
        <w:t xml:space="preserve"> </w:t>
      </w:r>
      <w:r>
        <w:t xml:space="preserve">utilizes advanced filtration technologies and bioremediation techniques to treat industrial waste before it reaches urban waterways. For instance, recent projects in the Gwarinpa and Wuse zones have required engineers to design retention ponds that serve both as stormwater management systems and pollution filters.</w:t>
      </w:r>
    </w:p>
    <w:bookmarkEnd w:id="22"/>
    <w:bookmarkStart w:id="23" w:name="b-solid-waste-management-strategies"/>
    <w:p>
      <w:pPr>
        <w:pStyle w:val="Heading3"/>
      </w:pPr>
      <w:r>
        <w:t xml:space="preserve">b) Solid Waste Management Strategies</w:t>
      </w:r>
    </w:p>
    <w:p>
      <w:pPr>
        <w:pStyle w:val="FirstParagraph"/>
      </w:pPr>
      <w:r>
        <w:t xml:space="preserve">The transition from open dumping to sanitary landfills is a primary mandate for the</w:t>
      </w:r>
      <w:r>
        <w:t xml:space="preserve"> </w:t>
      </w:r>
      <w:r>
        <w:rPr>
          <w:bCs/>
          <w:b/>
        </w:rPr>
        <w:t xml:space="preserve">Environmental Engineer</w:t>
      </w:r>
      <w:r>
        <w:t xml:space="preserve">. In Abuja, this involves conducting comprehensive waste audits to categorize municipal waste. The engineer designs leachate collection systems and methane capture units for new landfill facilities, transforming waste from a pollutant into an energy source (biogas). This aligns with global sustainability goals while addressing the immediate spatial constraints of</w:t>
      </w:r>
      <w:r>
        <w:t xml:space="preserve"> </w:t>
      </w:r>
      <w:r>
        <w:rPr>
          <w:bCs/>
          <w:b/>
        </w:rPr>
        <w:t xml:space="preserve">Nigeria Abuja</w:t>
      </w:r>
      <w:r>
        <w:t xml:space="preserve">.</w:t>
      </w:r>
    </w:p>
    <w:bookmarkEnd w:id="23"/>
    <w:bookmarkStart w:id="24" w:name="c-environmental-impact-assessments-eias"/>
    <w:p>
      <w:pPr>
        <w:pStyle w:val="Heading3"/>
      </w:pPr>
      <w:r>
        <w:t xml:space="preserve">c) Environmental Impact Assessments (EIAs)</w:t>
      </w:r>
    </w:p>
    <w:p>
      <w:pPr>
        <w:pStyle w:val="FirstParagraph"/>
      </w:pPr>
      <w:r>
        <w:t xml:space="preserve">No major infrastructure project in</w:t>
      </w:r>
      <w:r>
        <w:t xml:space="preserve"> </w:t>
      </w:r>
      <w:r>
        <w:rPr>
          <w:bCs/>
          <w:b/>
        </w:rPr>
        <w:t xml:space="preserve">Nigeria Abuja</w:t>
      </w:r>
      <w:r>
        <w:t xml:space="preserve">, from highway expansions to new residential estates, can proceed without a rigorous EIA. The</w:t>
      </w:r>
      <w:r>
        <w:t xml:space="preserve"> </w:t>
      </w:r>
      <w:r>
        <w:rPr>
          <w:bCs/>
          <w:b/>
        </w:rPr>
        <w:t xml:space="preserve">Environmental Engineer</w:t>
      </w:r>
      <w:r>
        <w:t xml:space="preserve"> </w:t>
      </w:r>
      <w:r>
        <w:t xml:space="preserve">leads this assessment, predicting potential ecological disruptions and proposing mitigation strategies. This ensures that development does not come at the cost of long-term environmental health.</w:t>
      </w:r>
    </w:p>
    <w:bookmarkEnd w:id="24"/>
    <w:bookmarkEnd w:id="25"/>
    <w:bookmarkStart w:id="29" w:name="Xdb4f523a146b278fa43517ba6868f863cfb6734"/>
    <w:p>
      <w:pPr>
        <w:pStyle w:val="Heading2"/>
      </w:pPr>
      <w:r>
        <w:t xml:space="preserve">4. Case Scenario: The Gwarinpa Drainage Rehabilitation Project</w:t>
      </w:r>
    </w:p>
    <w:p>
      <w:pPr>
        <w:pStyle w:val="FirstParagraph"/>
      </w:pPr>
      <w:r>
        <w:t xml:space="preserve">To illustrate the practical application of this role, we examine a hypothetical but representative scenario: The rehabilitation of the Gwarinpa drainage system in</w:t>
      </w:r>
      <w:r>
        <w:t xml:space="preserve"> </w:t>
      </w:r>
      <w:r>
        <w:rPr>
          <w:bCs/>
          <w:b/>
        </w:rPr>
        <w:t xml:space="preserve">Nigeria Abuja</w:t>
      </w:r>
      <w:r>
        <w:t xml:space="preserve">.</w:t>
      </w:r>
    </w:p>
    <w:bookmarkStart w:id="26" w:name="the-problem"/>
    <w:p>
      <w:pPr>
        <w:pStyle w:val="Heading3"/>
      </w:pPr>
      <w:r>
        <w:t xml:space="preserve">The Problem</w:t>
      </w:r>
    </w:p>
    <w:p>
      <w:pPr>
        <w:pStyle w:val="FirstParagraph"/>
      </w:pPr>
      <w:r>
        <w:t xml:space="preserve">Gwarinpa, one of the largest residential areas in Abuja, suffers from chronic flooding during the rainy season. The drainage channels are clogged with plastic waste and silt, leading to stagnant water that breeds mosquitoes and causes cholera outbreaks.</w:t>
      </w:r>
    </w:p>
    <w:bookmarkEnd w:id="26"/>
    <w:bookmarkStart w:id="27" w:name="X765f7e6259f04daa1f518e28541777e0d2138a8"/>
    <w:p>
      <w:pPr>
        <w:pStyle w:val="Heading3"/>
      </w:pPr>
      <w:r>
        <w:t xml:space="preserve">The Intervention by the Environmental Engineer</w:t>
      </w:r>
    </w:p>
    <w:p>
      <w:pPr>
        <w:pStyle w:val="FirstParagraph"/>
      </w:pPr>
      <w:r>
        <w:rPr>
          <w:bCs/>
          <w:b/>
        </w:rPr>
        <w:t xml:space="preserve">Nigeria Abuja</w:t>
      </w:r>
      <w:r>
        <w:t xml:space="preserve">'s engineering team initiated a multi-phase approach:</w:t>
      </w:r>
    </w:p>
    <w:p>
      <w:pPr>
        <w:numPr>
          <w:ilvl w:val="0"/>
          <w:numId w:val="1002"/>
        </w:numPr>
        <w:pStyle w:val="Compact"/>
      </w:pPr>
      <w:r>
        <w:t xml:space="preserve">Audit and Design:: The lead Environmental Engineer conducted a hydraulic analysis to determine flow rates. They designed concrete-lined channels with adequate slope to prevent siltation.</w:t>
      </w:r>
    </w:p>
    <w:p>
      <w:pPr>
        <w:numPr>
          <w:ilvl w:val="0"/>
          <w:numId w:val="1002"/>
        </w:numPr>
        <w:pStyle w:val="Compact"/>
      </w:pPr>
      <w:r>
        <w:rPr>
          <w:bCs/>
          <w:b/>
        </w:rPr>
        <w:t xml:space="preserve">Tech Integration:</w:t>
      </w:r>
      <w:r>
        <w:t xml:space="preserve">: Installation of debris screens at intake points, managed by the local waste management authority, operated by the Environmental Engineer's specifications.</w:t>
      </w:r>
    </w:p>
    <w:p>
      <w:pPr>
        <w:numPr>
          <w:ilvl w:val="0"/>
          <w:numId w:val="1002"/>
        </w:numPr>
        <w:pStyle w:val="Compact"/>
      </w:pPr>
      <w:r>
        <w:rPr>
          <w:bCs/>
          <w:b/>
        </w:rPr>
        <w:t xml:space="preserve">Community Education:</w:t>
      </w:r>
      <w:r>
        <w:t xml:space="preserve">: Recognizing that infrastructure alone fails without behavioral change, the engineer collaborated with local community leaders to launch awareness campaigns about proper waste disposal in</w:t>
      </w:r>
      <w:r>
        <w:t xml:space="preserve"> </w:t>
      </w:r>
      <w:r>
        <w:rPr>
          <w:bCs/>
          <w:b/>
        </w:rPr>
        <w:t xml:space="preserve">Nigeria Abuja</w:t>
      </w:r>
      <w:r>
        <w:t xml:space="preserve">.</w:t>
      </w:r>
    </w:p>
    <w:bookmarkEnd w:id="27"/>
    <w:bookmarkStart w:id="28" w:name="the-outcome"/>
    <w:p>
      <w:pPr>
        <w:pStyle w:val="Heading3"/>
      </w:pPr>
      <w:r>
        <w:t xml:space="preserve">The Outcome</w:t>
      </w:r>
    </w:p>
    <w:p>
      <w:pPr>
        <w:pStyle w:val="FirstParagraph"/>
      </w:pPr>
      <w:r>
        <w:t xml:space="preserve">Six months post-completion, flood incidence in the affected zones decreased by 70%. Water quality tests showed a significant reduction in bacterial load. This success story highlights how the strategic application of engineering principles by an</w:t>
      </w:r>
      <w:r>
        <w:t xml:space="preserve"> </w:t>
      </w:r>
      <w:r>
        <w:rPr>
          <w:bCs/>
          <w:b/>
        </w:rPr>
        <w:t xml:space="preserve">Environmental Engineer</w:t>
      </w:r>
      <w:r>
        <w:t xml:space="preserve"> </w:t>
      </w:r>
      <w:r>
        <w:t xml:space="preserve">directly improves public health and urban livability.</w:t>
      </w:r>
    </w:p>
    <w:bookmarkEnd w:id="28"/>
    <w:bookmarkEnd w:id="29"/>
    <w:bookmarkStart w:id="30" w:name="challenges-faced"/>
    <w:p>
      <w:pPr>
        <w:pStyle w:val="Heading2"/>
      </w:pPr>
      <w:r>
        <w:t xml:space="preserve">5. Challenges Faced</w:t>
      </w:r>
    </w:p>
    <w:p>
      <w:pPr>
        <w:pStyle w:val="FirstParagraph"/>
      </w:pPr>
      <w:r>
        <w:t xml:space="preserve">The implementation of environmental projects in</w:t>
      </w:r>
    </w:p>
    <w:p>
      <w:pPr>
        <w:pStyle w:val="BodyText"/>
      </w:pPr>
      <w:r>
        <w:t xml:space="preserve">Nigeria Abuja is not without hurdles. The Environmental Engineer often faces:</w:t>
      </w:r>
    </w:p>
    <w:p>
      <w:pPr>
        <w:numPr>
          <w:ilvl w:val="0"/>
          <w:numId w:val="1003"/>
        </w:numPr>
        <w:pStyle w:val="Compact"/>
      </w:pPr>
      <w:r>
        <w:rPr>
          <w:bCs/>
          <w:b/>
        </w:rPr>
        <w:t xml:space="preserve">Funding Constraints:</w:t>
      </w:r>
      <w:r>
        <w:t xml:space="preserve">: High-quality environmental technology requires significant capital investment.</w:t>
      </w:r>
    </w:p>
    <w:p>
      <w:pPr>
        <w:pStyle w:val="FirstParagraph"/>
      </w:pPr>
      <w:r>
        <w:rPr>
          <w:bCs/>
          <w:b/>
        </w:rPr>
        <w:t xml:space="preserve">PUBLIC ADOPTION:</w:t>
      </w:r>
      <w:r>
        <w:t xml:space="preserve">: Changing deeply ingrained habits regarding waste disposal among the populace of Nigeria Abuja is a slow process.</w:t>
      </w:r>
    </w:p>
    <w:p>
      <w:pPr>
        <w:pStyle w:val="BodyText"/>
      </w:pPr>
      <w:r>
        <w:rPr>
          <w:bCs/>
          <w:b/>
        </w:rPr>
        <w:t xml:space="preserve">CORRUPTION AND REGULATORY ENFORCEMENT:</w:t>
      </w:r>
      <w:r>
        <w:t xml:space="preserve">: Ensuring that industries comply with effluent standards requires robust monitoring, which can be resource-intensive for regulatory bodies.</w:t>
      </w:r>
    </w:p>
    <w:bookmarkEnd w:id="30"/>
    <w:bookmarkStart w:id="31" w:name="recommendations-and-future-outlook"/>
    <w:p>
      <w:pPr>
        <w:pStyle w:val="Heading2"/>
      </w:pPr>
      <w:r>
        <w:t xml:space="preserve">6. Recommendations and Future Outlook</w:t>
      </w:r>
    </w:p>
    <w:p>
      <w:pPr>
        <w:pStyle w:val="FirstParagraph"/>
      </w:pPr>
      <w:r>
        <w:t xml:space="preserve">To enhance the efficacy of environmental engineering in</w:t>
      </w:r>
      <w:r>
        <w:t xml:space="preserve"> </w:t>
      </w:r>
      <w:r>
        <w:rPr>
          <w:bCs/>
          <w:b/>
        </w:rPr>
        <w:t xml:space="preserve">Nigeria Abuja</w:t>
      </w:r>
      <w:r>
        <w:t xml:space="preserve">, several strategic recommendations are proposed:</w:t>
      </w:r>
    </w:p>
    <w:p>
      <w:pPr>
        <w:numPr>
          <w:ilvl w:val="0"/>
          <w:numId w:val="1004"/>
        </w:numPr>
        <w:pStyle w:val="Compact"/>
      </w:pPr>
      <w:r>
        <w:rPr>
          <w:bCs/>
          <w:b/>
        </w:rPr>
        <w:t xml:space="preserve">Digital Monitoring Systems:</w:t>
      </w:r>
      <w:r>
        <w:t xml:space="preserve">: Implement IoT-based sensors in drainage systems and landfills to provide real-time data to Environmental Engineers, allowing for predictive maintenance.</w:t>
      </w:r>
    </w:p>
    <w:p>
      <w:pPr>
        <w:numPr>
          <w:ilvl w:val="0"/>
          <w:numId w:val="1004"/>
        </w:numPr>
        <w:pStyle w:val="Compact"/>
      </w:pPr>
      <w:r>
        <w:rPr>
          <w:bCs/>
          <w:b/>
        </w:rPr>
        <w:t xml:space="preserve">Public-Private Partnerships (PPPs):</w:t>
      </w:r>
      <w:r>
        <w:t xml:space="preserve">: Encourage private sector investment in waste-to-energy plants in</w:t>
      </w:r>
    </w:p>
    <w:p>
      <w:pPr>
        <w:numPr>
          <w:ilvl w:val="0"/>
          <w:numId w:val="1000"/>
        </w:numPr>
        <w:pStyle w:val="Compact"/>
      </w:pPr>
      <w:r>
        <w:t xml:space="preserve">Nigeria Abuja, reducing the fiscal burden on the government.</w:t>
      </w:r>
    </w:p>
    <w:p>
      <w:pPr>
        <w:numPr>
          <w:ilvl w:val="0"/>
          <w:numId w:val="1004"/>
        </w:numPr>
        <w:pStyle w:val="Compact"/>
      </w:pPr>
      <w:r>
        <w:rPr>
          <w:bCs/>
          <w:b/>
        </w:rPr>
        <w:t xml:space="preserve">CAPACITY BUILDING:</w:t>
      </w:r>
      <w:r>
        <w:t xml:space="preserve">: Invest in training local engineers specializing in environmental management within Nigerian universities to ensure a sustainable talent pipeline for</w:t>
      </w:r>
    </w:p>
    <w:p>
      <w:pPr>
        <w:numPr>
          <w:ilvl w:val="0"/>
          <w:numId w:val="1000"/>
        </w:numPr>
        <w:pStyle w:val="Compact"/>
      </w:pPr>
      <w:r>
        <w:t xml:space="preserve">Nigeria Abuja's development.</w:t>
      </w:r>
    </w:p>
    <w:bookmarkEnd w:id="31"/>
    <w:bookmarkStart w:id="32" w:name="conclusion"/>
    <w:p>
      <w:pPr>
        <w:pStyle w:val="Heading2"/>
      </w:pPr>
      <w:r>
        <w:t xml:space="preserve">7. Conclusion</w:t>
      </w:r>
    </w:p>
    <w:p>
      <w:pPr>
        <w:pStyle w:val="FirstParagraph"/>
      </w:pPr>
      <w:r>
        <w:t xml:space="preserve">The trajectory of sustainable development for</w:t>
      </w:r>
      <w:r>
        <w:t xml:space="preserve"> </w:t>
      </w:r>
      <w:r>
        <w:rPr>
          <w:bCs/>
          <w:b/>
        </w:rPr>
        <w:t xml:space="preserve">Nigeria Abuja</w:t>
      </w:r>
      <w:r>
        <w:t xml:space="preserve"> </w:t>
      </w:r>
      <w:r>
        <w:t xml:space="preserve">hinges on the proactive involvement of skilled professionals. The Environmental Engineer is not just a technical regulator but a visionary planner who balances urban expansion with ecological preservation.</w:t>
      </w:r>
      <w:r>
        <w:br/>
      </w:r>
      <w:r>
        <w:br/>
      </w:r>
      <w:r>
        <w:t xml:space="preserve">As</w:t>
      </w:r>
    </w:p>
    <w:p>
      <w:pPr>
        <w:pStyle w:val="BodyText"/>
      </w:pPr>
      <w:r>
        <w:t xml:space="preserve">Nigeria Abuja continues to grow, the complexity of its environmental challenges will only increase. However, through innovative engineering solutions, rigorous adherence to environmental standards, and community engagement, the</w:t>
      </w:r>
    </w:p>
    <w:p>
      <w:pPr>
        <w:pStyle w:val="BodyText"/>
      </w:pPr>
      <w:r>
        <w:t xml:space="preserve">Environmental Engineer can ensure that Abuja remains a green capital—a testament to what is possible when human ingenuity respects natural limits.</w:t>
      </w:r>
      <w:r>
        <w:br/>
      </w:r>
      <w:r>
        <w:br/>
      </w:r>
      <w:r>
        <w:t xml:space="preserve">For investors policymakers and urban planners operating in</w:t>
      </w:r>
    </w:p>
    <w:p>
      <w:pPr>
        <w:pStyle w:val="BodyText"/>
      </w:pPr>
      <w:r>
        <w:t xml:space="preserve">Nigeria Abuja, partnering with competent Environmental Engineering firms is not an optional extra; it is a fundamental requirement for long-term viability and public safety.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Nigeria Abuja</dc:title>
  <dc:creator/>
  <dc:language>en</dc:language>
  <cp:keywords/>
  <dcterms:created xsi:type="dcterms:W3CDTF">2026-07-29T15:55:56Z</dcterms:created>
  <dcterms:modified xsi:type="dcterms:W3CDTF">2026-07-29T15:55:56Z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