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878989ece8fb6a64b0c9b6d53d6f176a749f272"/>
    <w:p>
      <w:pPr>
        <w:pStyle w:val="Heading1"/>
      </w:pPr>
      <w:r>
        <w:t xml:space="preserve">Bridging the Gap Between Scarcity and Sustainability:</w:t>
      </w:r>
      <w:r>
        <w:br/>
      </w:r>
      <w:r>
        <w:t xml:space="preserve">A Case Study of an Environmental Engineer in South Africa Cape Town</w:t>
      </w:r>
    </w:p>
    <w:bookmarkStart w:id="20" w:name="executive-summary"/>
    <w:p>
      <w:pPr>
        <w:pStyle w:val="Heading2"/>
      </w:pPr>
      <w:r>
        <w:t xml:space="preserve">Executive Summary</w:t>
      </w:r>
    </w:p>
    <w:p>
      <w:pPr>
        <w:pStyle w:val="FirstParagraph"/>
      </w:pPr>
      <w:r>
        <w:t xml:space="preserve">In the heart of Southern Africa,</w:t>
      </w:r>
      <w:r>
        <w:t xml:space="preserve"> </w:t>
      </w:r>
      <w:r>
        <w:rPr>
          <w:bCs/>
          <w:b/>
        </w:rPr>
        <w:t xml:space="preserve">Cape Town, South Africa</w:t>
      </w:r>
      <w:r>
        <w:t xml:space="preserve">, presents a unique paradox for urban planning and resource management. While celebrated globally as one of the world’s most beautiful cities, nestled between mountains and sea, it faces some of the most acute environmental challenges in modern urban history. This</w:t>
      </w:r>
      <w:r>
        <w:t xml:space="preserve"> </w:t>
      </w:r>
      <w:r>
        <w:rPr>
          <w:bCs/>
          <w:b/>
        </w:rPr>
        <w:t xml:space="preserve">Case Study</w:t>
      </w:r>
      <w:r>
        <w:t xml:space="preserve"> </w:t>
      </w:r>
      <w:r>
        <w:t xml:space="preserve">examines the critical role of the</w:t>
      </w:r>
      <w:r>
        <w:t xml:space="preserve"> </w:t>
      </w:r>
      <w:r>
        <w:rPr>
          <w:bCs/>
          <w:b/>
        </w:rPr>
        <w:t xml:space="preserve">Environmental Engineer</w:t>
      </w:r>
      <w:r>
        <w:t xml:space="preserve">, analyzing how technical expertise intersects with socio-political realities to safeguard water security, manage waste in a growing metropolitan area, and mitigate climate risks.</w:t>
      </w:r>
    </w:p>
    <w:p>
      <w:pPr>
        <w:pStyle w:val="BodyText"/>
      </w:pPr>
      <w:r>
        <w:t xml:space="preserve">The narrative follows a representative project undertaken by an</w:t>
      </w:r>
      <w:r>
        <w:t xml:space="preserve"> </w:t>
      </w:r>
      <w:r>
        <w:rPr>
          <w:bCs/>
          <w:b/>
        </w:rPr>
        <w:t xml:space="preserve">Environmental Engineer</w:t>
      </w:r>
      <w:r>
        <w:t xml:space="preserve"> </w:t>
      </w:r>
      <w:r>
        <w:t xml:space="preserve">within the City of Cape Town municipality. The focus is not merely on technical implementation but on the holistic management of resources in a region defined by its Mediterranean climate, biodiversity hotspots (the Cape Floristic Region), and historical infrastructural disparities. This document explores how engineering solutions must be adapted to the specific geographical and cultural context of</w:t>
      </w:r>
      <w:r>
        <w:t xml:space="preserve"> </w:t>
      </w:r>
      <w:r>
        <w:rPr>
          <w:bCs/>
          <w:b/>
        </w:rPr>
        <w:t xml:space="preserve">South Africa Cape Town</w:t>
      </w:r>
      <w:r>
        <w:t xml:space="preserve">.</w:t>
      </w:r>
    </w:p>
    <w:bookmarkEnd w:id="20"/>
    <w:bookmarkStart w:id="21" w:name="X57e52f7186e012c37bb15f0348994161a35dd65"/>
    <w:p>
      <w:pPr>
        <w:pStyle w:val="Heading2"/>
      </w:pPr>
      <w:r>
        <w:t xml:space="preserve">The Context: Water Scarcity as a Catalyst for Innovation</w:t>
      </w:r>
    </w:p>
    <w:p>
      <w:pPr>
        <w:pStyle w:val="FirstParagraph"/>
      </w:pPr>
      <w:r>
        <w:t xml:space="preserve">To understand the work of an</w:t>
      </w:r>
      <w:r>
        <w:t xml:space="preserve"> </w:t>
      </w:r>
      <w:r>
        <w:rPr>
          <w:bCs/>
          <w:b/>
        </w:rPr>
        <w:t xml:space="preserve">Environmental Engineer</w:t>
      </w:r>
      <w:r>
        <w:t xml:space="preserve">, one must first appreciate the backdrop against which they operate. Between 2015 and 2018,</w:t>
      </w:r>
      <w:r>
        <w:t xml:space="preserve"> </w:t>
      </w:r>
      <w:r>
        <w:rPr>
          <w:bCs/>
          <w:b/>
        </w:rPr>
        <w:t xml:space="preserve">Cape Town, South Africa</w:t>
      </w:r>
      <w:r>
        <w:t xml:space="preserve">, experienced "Day Zero," a crisis where municipal water reserves were projected to be depleted entirely. This event served as a harsh wake-up call for urban resilience.</w:t>
      </w:r>
    </w:p>
    <w:p>
      <w:pPr>
        <w:pStyle w:val="BodyText"/>
      </w:pPr>
      <w:r>
        <w:t xml:space="preserve">The role of the</w:t>
      </w:r>
      <w:r>
        <w:t xml:space="preserve"> </w:t>
      </w:r>
      <w:r>
        <w:rPr>
          <w:bCs/>
          <w:b/>
        </w:rPr>
        <w:t xml:space="preserve">Environmental Engineer</w:t>
      </w:r>
      <w:r>
        <w:t xml:space="preserve"> </w:t>
      </w:r>
      <w:r>
        <w:t xml:space="preserve">shifted from routine maintenance to emergency response and long-term strategic planning. The primary challenge was not just reducing consumption, but diversifying supply chains without compromising environmental integrity. Engineers were tasked with integrating non-conventional water sources into the municipal grid while ensuring that ecological flows in local rivers, such as the Eerste River, remained sustainable.</w:t>
      </w:r>
    </w:p>
    <w:bookmarkEnd w:id="21"/>
    <w:bookmarkStart w:id="25" w:name="X4e1b73f7782e1a1290cb07cc67ed1c8626a4921"/>
    <w:p>
      <w:pPr>
        <w:pStyle w:val="Heading2"/>
      </w:pPr>
      <w:r>
        <w:t xml:space="preserve">Case Analysis: The Integrated Waste and Water Management Project</w:t>
      </w:r>
    </w:p>
    <w:p>
      <w:pPr>
        <w:pStyle w:val="FirstParagraph"/>
      </w:pPr>
      <w:r>
        <w:t xml:space="preserve">This</w:t>
      </w:r>
      <w:r>
        <w:t xml:space="preserve"> </w:t>
      </w:r>
      <w:r>
        <w:rPr>
          <w:bCs/>
          <w:b/>
        </w:rPr>
        <w:t xml:space="preserve">Case Study</w:t>
      </w:r>
      <w:r>
        <w:t xml:space="preserve">, we focus on a specific initiative led by an</w:t>
      </w:r>
      <w:r>
        <w:t xml:space="preserve"> </w:t>
      </w:r>
      <w:r>
        <w:rPr>
          <w:bCs/>
          <w:b/>
        </w:rPr>
        <w:t xml:space="preserve">Environmental Engineer</w:t>
      </w:r>
      <w:r>
        <w:t xml:space="preserve">: the modernization of wastewater treatment and solid waste management in the rapidly expanding informal settlements surrounding</w:t>
      </w:r>
      <w:r>
        <w:t xml:space="preserve"> </w:t>
      </w:r>
      <w:r>
        <w:rPr>
          <w:bCs/>
          <w:b/>
        </w:rPr>
        <w:t xml:space="preserve">Cape Town, South Africa</w:t>
      </w:r>
      <w:r>
        <w:t xml:space="preserve">. This area represents a microcosm of the city's broader challenges: rapid urbanization, limited infrastructure access, and high environmental vulnerability.</w:t>
      </w:r>
    </w:p>
    <w:bookmarkStart w:id="22" w:name="technical-challenges"/>
    <w:p>
      <w:pPr>
        <w:pStyle w:val="Heading3"/>
      </w:pPr>
      <w:r>
        <w:t xml:space="preserve">1. Technical Challenges</w:t>
      </w:r>
    </w:p>
    <w:p>
      <w:pPr>
        <w:pStyle w:val="FirstParagraph"/>
      </w:pPr>
      <w:r>
        <w:t xml:space="preserve">The primary technical hurdle was the lack of centralized sewerage systems in many low-density areas. Traditional</w:t>
      </w:r>
      <w:r>
        <w:t xml:space="preserve"> </w:t>
      </w:r>
      <w:r>
        <w:rPr>
          <w:bCs/>
          <w:b/>
        </w:rPr>
        <w:t xml:space="preserve">Environmental Engineer</w:t>
      </w:r>
      <w:r>
        <w:t xml:space="preserve"> </w:t>
      </w:r>
      <w:r>
        <w:t xml:space="preserve">solutions involving extensive pipe networks were often economically unviable or geographically constrained by the rugged topography of the Cape Flats. The engineer had to design decentralized sanitation and water recycling systems that could operate independently yet remain connected to municipal oversight.</w:t>
      </w:r>
    </w:p>
    <w:p>
      <w:pPr>
        <w:numPr>
          <w:ilvl w:val="0"/>
          <w:numId w:val="1001"/>
        </w:numPr>
        <w:pStyle w:val="Compact"/>
      </w:pPr>
      <w:r>
        <w:rPr>
          <w:bCs/>
          <w:b/>
        </w:rPr>
        <w:t xml:space="preserve">Biodigester Implementation:</w:t>
      </w:r>
      <w:r>
        <w:t xml:space="preserve"> </w:t>
      </w:r>
      <w:r>
        <w:t xml:space="preserve">The engineer proposed anaerobic biodigesters that convert organic waste into biogas (for energy) and effluent (for irrigation). This dual-purpose system addresses both waste management and water scarcity.</w:t>
      </w:r>
    </w:p>
    <w:p>
      <w:pPr>
        <w:numPr>
          <w:ilvl w:val="0"/>
          <w:numId w:val="1001"/>
        </w:numPr>
        <w:pStyle w:val="Compact"/>
      </w:pPr>
      <w:r>
        <w:rPr>
          <w:bCs/>
          <w:b/>
        </w:rPr>
        <w:t xml:space="preserve">Flood Risk Mitigation:</w:t>
      </w:r>
      <w:r>
        <w:t xml:space="preserve"> </w:t>
      </w:r>
      <w:r>
        <w:t xml:space="preserve">Given the intense winter rainfall typical of</w:t>
      </w:r>
      <w:r>
        <w:t xml:space="preserve"> </w:t>
      </w:r>
      <w:r>
        <w:rPr>
          <w:bCs/>
          <w:b/>
        </w:rPr>
        <w:t xml:space="preserve">Cape Town, South Africa</w:t>
      </w:r>
      <w:r>
        <w:t xml:space="preserve">, the engineering design had to incorporate permeable surfaces to prevent flash flooding in these vulnerable communities.</w:t>
      </w:r>
    </w:p>
    <w:bookmarkEnd w:id="22"/>
    <w:bookmarkStart w:id="23" w:name="socio-economic-considerations"/>
    <w:p>
      <w:pPr>
        <w:pStyle w:val="Heading3"/>
      </w:pPr>
      <w:r>
        <w:t xml:space="preserve">2. Socio-Economic Considerations</w:t>
      </w:r>
    </w:p>
    <w:p>
      <w:pPr>
        <w:pStyle w:val="FirstParagraph"/>
      </w:pPr>
      <w:r>
        <w:t xml:space="preserve">An effective</w:t>
      </w:r>
      <w:r>
        <w:t xml:space="preserve"> </w:t>
      </w:r>
      <w:r>
        <w:rPr>
          <w:bCs/>
          <w:b/>
        </w:rPr>
        <w:t xml:space="preserve">Environmental Engineer</w:t>
      </w:r>
      <w:r>
        <w:t xml:space="preserve"> </w:t>
      </w:r>
      <w:r>
        <w:t xml:space="preserve">in this context cannot work in isolation. The project required deep engagement with local community leaders, non-governmental organizations (NGOs), and historical stakeholders who remain sensitive to apartheid-era spatial planning injustices. The engineering solution had to be affordable for residents and inclusive of their cultural practices regarding waste disposal.</w:t>
      </w:r>
    </w:p>
    <w:p>
      <w:pPr>
        <w:pStyle w:val="BlockText"/>
      </w:pPr>
      <w:r>
        <w:t xml:space="preserve">"Sustainability is not just about chemistry and physics; it is about people. If the community does not own the technology, it will fail." – Principal</w:t>
      </w:r>
      <w:r>
        <w:t xml:space="preserve"> </w:t>
      </w:r>
      <w:r>
        <w:rPr>
          <w:bCs/>
          <w:b/>
        </w:rPr>
        <w:t xml:space="preserve">Environmental Engineer</w:t>
      </w:r>
      <w:r>
        <w:t xml:space="preserve">, City of Cape Town Sustainability Division.</w:t>
      </w:r>
    </w:p>
    <w:bookmarkEnd w:id="23"/>
    <w:bookmarkStart w:id="24" w:name="Xa4eb5bb7f579bfe3869a5fa74abcaffc418bb85"/>
    <w:p>
      <w:pPr>
        <w:pStyle w:val="Heading3"/>
      </w:pPr>
      <w:r>
        <w:t xml:space="preserve">3. Environmental Protection in a Biodiversity Hotspot</w:t>
      </w:r>
    </w:p>
    <w:p>
      <w:pPr>
        <w:pStyle w:val="FirstParagraph"/>
      </w:pPr>
      <w:r>
        <w:rPr>
          <w:bCs/>
          <w:b/>
        </w:rPr>
        <w:t xml:space="preserve">Cape Town, South Africa</w:t>
      </w:r>
      <w:r>
        <w:t xml:space="preserve">, is home to unique flora and fauna found nowhere else on Earth. The</w:t>
      </w:r>
      <w:r>
        <w:t xml:space="preserve"> </w:t>
      </w:r>
      <w:r>
        <w:rPr>
          <w:bCs/>
          <w:b/>
        </w:rPr>
        <w:t xml:space="preserve">Case Study</w:t>
      </w:r>
      <w:r>
        <w:t xml:space="preserve"> </w:t>
      </w:r>
      <w:r>
        <w:t xml:space="preserve">highlights how the</w:t>
      </w:r>
      <w:r>
        <w:t xml:space="preserve"> </w:t>
      </w:r>
      <w:r>
        <w:rPr>
          <w:bCs/>
          <w:b/>
        </w:rPr>
        <w:t xml:space="preserve">Environmental Engineer</w:t>
      </w:r>
      <w:r>
        <w:t xml:space="preserve">. must balance development with conservation. For instance, the runoff from any new sanitation facility had to be treated to ensure it did not carry nitrates or phosphates into Table Mountain National Park or coastal marine environments.</w:t>
      </w:r>
    </w:p>
    <w:bookmarkEnd w:id="24"/>
    <w:bookmarkEnd w:id="25"/>
    <w:bookmarkStart w:id="26" w:name="the-role-of-policy-and-regulation"/>
    <w:p>
      <w:pPr>
        <w:pStyle w:val="Heading2"/>
      </w:pPr>
      <w:r>
        <w:t xml:space="preserve">The Role of Policy and Regulation</w:t>
      </w:r>
    </w:p>
    <w:p>
      <w:pPr>
        <w:pStyle w:val="FirstParagraph"/>
      </w:pPr>
      <w:r>
        <w:t xml:space="preserve">Navigating the regulatory landscape is a crucial aspect of the</w:t>
      </w:r>
      <w:r>
        <w:t xml:space="preserve"> </w:t>
      </w:r>
      <w:r>
        <w:rPr>
          <w:bCs/>
          <w:b/>
        </w:rPr>
        <w:t xml:space="preserve">Environmental Engineer</w:t>
      </w:r>
      <w:r>
        <w:t xml:space="preserve">. job in</w:t>
      </w:r>
      <w:r>
        <w:t xml:space="preserve"> </w:t>
      </w:r>
      <w:r>
        <w:rPr>
          <w:bCs/>
          <w:b/>
        </w:rPr>
        <w:t xml:space="preserve">Cape Town, South Africa</w:t>
      </w:r>
      <w:r>
        <w:t xml:space="preserve">. Engineers must align their projects with national legislation such as the National Water Act and municipal bylaws. In this case study, the engineer played a pivotal role in advocating for policy changes that allowed for graywater reuse in residential areas, which was previously restricted by outdated health codes.</w:t>
      </w:r>
    </w:p>
    <w:p>
      <w:pPr>
        <w:pStyle w:val="BodyText"/>
      </w:pPr>
      <w:r>
        <w:t xml:space="preserve">This advocacy work demonstrates that modern engineering is increasingly interdisciplinary. The</w:t>
      </w:r>
      <w:r>
        <w:t xml:space="preserve"> </w:t>
      </w:r>
      <w:r>
        <w:rPr>
          <w:bCs/>
          <w:b/>
        </w:rPr>
        <w:t xml:space="preserve">Environmental Engineer</w:t>
      </w:r>
      <w:r>
        <w:t xml:space="preserve"> </w:t>
      </w:r>
      <w:r>
        <w:t xml:space="preserve">acts as a bridge between technical feasibility and legislative possibility, ensuring that innovations like rainwater harvesting and composting toilets are legally sanctioned and widely adopted.</w:t>
      </w:r>
    </w:p>
    <w:bookmarkEnd w:id="26"/>
    <w:bookmarkStart w:id="27" w:name="sustainability-outcomes"/>
    <w:p>
      <w:pPr>
        <w:pStyle w:val="Heading2"/>
      </w:pPr>
      <w:r>
        <w:t xml:space="preserve">Sustainability Outcomes</w:t>
      </w:r>
    </w:p>
    <w:p>
      <w:pPr>
        <w:pStyle w:val="FirstParagraph"/>
      </w:pPr>
      <w:r>
        <w:t xml:space="preserve">The implementation of these engineering solutions yielded measurable results over a three-year period:</w:t>
      </w:r>
    </w:p>
    <w:p>
      <w:pPr>
        <w:numPr>
          <w:ilvl w:val="0"/>
          <w:numId w:val="1002"/>
        </w:numPr>
        <w:pStyle w:val="Compact"/>
      </w:pPr>
      <w:r>
        <w:rPr>
          <w:bCs/>
          <w:b/>
        </w:rPr>
        <w:t xml:space="preserve">Water Security:</w:t>
      </w:r>
      <w:r>
        <w:t xml:space="preserve">A 30% reduction in potable water demand for irrigation purposes through the use of treated graywater.</w:t>
      </w:r>
    </w:p>
    <w:p>
      <w:pPr>
        <w:numPr>
          <w:ilvl w:val="0"/>
          <w:numId w:val="1002"/>
        </w:numPr>
        <w:pStyle w:val="Compact"/>
      </w:pPr>
      <w:r>
        <w:rPr>
          <w:bCs/>
          <w:b/>
        </w:rPr>
        <w:t xml:space="preserve">Waste Diversion:</w:t>
      </w:r>
      <w:r>
        <w:t xml:space="preserve">The project diverted over 40 tons of organic waste from landfills annually, reducing methane emissions significantly.</w:t>
      </w:r>
    </w:p>
    <w:p>
      <w:pPr>
        <w:numPr>
          <w:ilvl w:val="0"/>
          <w:numId w:val="1002"/>
        </w:numPr>
        <w:pStyle w:val="Compact"/>
      </w:pPr>
      <w:r>
        <w:rPr>
          <w:bCs/>
          <w:b/>
        </w:rPr>
        <w:t xml:space="preserve">Economic Empowerment:</w:t>
      </w:r>
      <w:r>
        <w:t xml:space="preserve">The maintenance and operation of the biodigesters created local green jobs, supporting the economic goals of</w:t>
      </w:r>
      <w:r>
        <w:t xml:space="preserve"> </w:t>
      </w:r>
      <w:r>
        <w:rPr>
          <w:bCs/>
          <w:b/>
        </w:rPr>
        <w:t xml:space="preserve">Cape Town, South Africa</w:t>
      </w:r>
      <w:r>
        <w:t xml:space="preserve">.</w:t>
      </w:r>
    </w:p>
    <w:bookmarkEnd w:id="27"/>
    <w:bookmarkStart w:id="28" w:name="X57cd406b16488c31620c2c093a387273cfcdd43"/>
    <w:p>
      <w:pPr>
        <w:pStyle w:val="Heading2"/>
      </w:pPr>
      <w:r>
        <w:t xml:space="preserve">Conclusion: The Future of Environmental Engineering in Cape Town</w:t>
      </w:r>
    </w:p>
    <w:p>
      <w:pPr>
        <w:pStyle w:val="FirstParagraph"/>
      </w:pPr>
      <w:r>
        <w:t xml:space="preserve">This</w:t>
      </w:r>
      <w:r>
        <w:t xml:space="preserve"> </w:t>
      </w:r>
      <w:r>
        <w:rPr>
          <w:bCs/>
          <w:b/>
        </w:rPr>
        <w:t xml:space="preserve">Case Study</w:t>
      </w:r>
      <w:r>
        <w:t xml:space="preserve">. illustrates that environmental engineering is no longer a purely technical discipline but a vital tool for social and economic stability. In</w:t>
      </w:r>
      <w:r>
        <w:t xml:space="preserve"> </w:t>
      </w:r>
      <w:r>
        <w:rPr>
          <w:bCs/>
          <w:b/>
        </w:rPr>
        <w:t xml:space="preserve">Cape Town, South Africa</w:t>
      </w:r>
      <w:r>
        <w:t xml:space="preserve">, the</w:t>
      </w:r>
      <w:r>
        <w:t xml:space="preserve"> </w:t>
      </w:r>
      <w:r>
        <w:rPr>
          <w:bCs/>
          <w:b/>
        </w:rPr>
        <w:t xml:space="preserve">Environmental Engineer</w:t>
      </w:r>
      <w:r>
        <w:t xml:space="preserve">. serves as a guardian of scarce resources, an innovator in sustainable technology, and a partner to local communities.</w:t>
      </w:r>
    </w:p>
    <w:p>
      <w:pPr>
        <w:pStyle w:val="BodyText"/>
      </w:pPr>
      <w:r>
        <w:t xml:space="preserve">The lessons learned here are transferable. As other cities face similar water crises and climate pressures, the integrated approach demonstrated by the</w:t>
      </w:r>
      <w:r>
        <w:t xml:space="preserve"> </w:t>
      </w:r>
      <w:r>
        <w:rPr>
          <w:bCs/>
          <w:b/>
        </w:rPr>
        <w:t xml:space="preserve">Environmental Engineer</w:t>
      </w:r>
      <w:r>
        <w:t xml:space="preserve">. in this</w:t>
      </w:r>
      <w:r>
        <w:t xml:space="preserve"> </w:t>
      </w:r>
      <w:r>
        <w:rPr>
          <w:bCs/>
          <w:b/>
        </w:rPr>
        <w:t xml:space="preserve">Cape Town case study</w:t>
      </w:r>
    </w:p>
    <w:p>
      <w:pPr>
        <w:pStyle w:val="BodyText"/>
      </w:pPr>
      <w:r>
        <w:t xml:space="preserve">Ultimately, the story of environmental engineering in</w:t>
      </w:r>
      <w:r>
        <w:t xml:space="preserve"> </w:t>
      </w:r>
      <w:r>
        <w:rPr>
          <w:bCs/>
          <w:b/>
        </w:rPr>
        <w:t xml:space="preserve">South Africa Cape Town</w:t>
      </w:r>
      <w:r>
        <w:t xml:space="preserve">. is one of adaptation. It is a testament to the power of human ingenuity to solve complex problems by respecting natural limits while prioritizing human well-being. The</w:t>
      </w:r>
      <w:r>
        <w:t xml:space="preserve"> </w:t>
      </w:r>
      <w:r>
        <w:rPr>
          <w:bCs/>
          <w:b/>
        </w:rPr>
        <w:t xml:space="preserve">Environmental Engineer</w:t>
      </w:r>
      <w:r>
        <w:t xml:space="preserve">. remains at the forefront of this transition, ensuring that</w:t>
      </w:r>
      <w:r>
        <w:t xml:space="preserve"> </w:t>
      </w:r>
      <w:r>
        <w:rPr>
          <w:bCs/>
          <w:b/>
        </w:rPr>
        <w:t xml:space="preserve">Cape Town, South Africa</w:t>
      </w:r>
      <w:r>
        <w:t xml:space="preserve">, remains a livable city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South Africa Cape Town</dc:title>
  <dc:creator/>
  <dc:language>en</dc:language>
  <cp:keywords/>
  <dcterms:created xsi:type="dcterms:W3CDTF">2026-07-29T06:09:46Z</dcterms:created>
  <dcterms:modified xsi:type="dcterms:W3CDTF">2026-07-29T06:09:46Z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