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feeda71a9aff362382a2323ed21020a0c5eba9f"/>
    <w:p>
      <w:pPr>
        <w:pStyle w:val="Heading1"/>
      </w:pPr>
      <w:r>
        <w:t xml:space="preserve">Sustainable Urban Development in the Golden City: A Case Study of an Environmental Engineer in South Africa Johannesburg</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Johannesburg, often referred to as "Egoli" or the Place of Gold, is not only the economic hub of South Africa but also a city undergoing rapid urbanization and environmental transformation. As one of the largest metropolitan areas in sub-Saharan Africa it faces unique challenges ranging from legacy pollution from gold mining activities to modern pressures related waste management water scarcity and air quality. This Case Study examines the critical role played by an</w:t>
      </w:r>
      <w:r>
        <w:t xml:space="preserve"> </w:t>
      </w:r>
      <w:r>
        <w:rPr>
          <w:bCs/>
          <w:b/>
        </w:rPr>
        <w:t xml:space="preserve">Environmental Engineer</w:t>
      </w:r>
      <w:r>
        <w:t xml:space="preserve"> </w:t>
      </w:r>
      <w:r>
        <w:t xml:space="preserve">in navigating these complex issues within the specific context of</w:t>
      </w:r>
      <w:r>
        <w:t xml:space="preserve"> </w:t>
      </w:r>
      <w:r>
        <w:rPr>
          <w:bCs/>
          <w:b/>
        </w:rPr>
        <w:t xml:space="preserve">South Africa Johannesburg</w:t>
      </w:r>
      <w:r>
        <w:t xml:space="preserve">. The document outlines how professional engineering intervention is essential for balancing economic growth with ecological sustainability.</w:t>
      </w:r>
    </w:p>
    <w:p>
      <w:pPr>
        <w:pStyle w:val="BodyText"/>
      </w:pPr>
      <w:r>
        <w:t xml:space="preserve">To understand the necessity of specialized environmental engineering it is imperative to first analyze the environmental landscape of</w:t>
      </w:r>
      <w:r>
        <w:t xml:space="preserve"> </w:t>
      </w:r>
      <w:r>
        <w:rPr>
          <w:bCs/>
          <w:b/>
        </w:rPr>
        <w:t xml:space="preserve">South Africa Johannesburg</w:t>
      </w:r>
      <w:r>
        <w:t xml:space="preserve">. The city sits on the Witwatersrand ridge which was formed millions of years ago and has been heavily mined for gold over a century. This history has left a significant legacy that current engineers must address.</w:t>
      </w:r>
    </w:p>
    <w:p>
      <w:pPr>
        <w:pStyle w:val="BodyText"/>
      </w:pPr>
      <w:r>
        <w:t xml:space="preserve">The primary environmental challenge in</w:t>
      </w:r>
      <w:r>
        <w:t xml:space="preserve"> </w:t>
      </w:r>
      <w:r>
        <w:rPr>
          <w:bCs/>
          <w:b/>
        </w:rPr>
        <w:t xml:space="preserve">South Africa Johannesburg</w:t>
      </w:r>
      <w:r>
        <w:t xml:space="preserve"> </w:t>
      </w:r>
      <w:r>
        <w:t xml:space="preserve">is Acid Mine Drainage (AMD). As mines are decommissioned groundwater rises and interacts with sulfide minerals producing sulfuric acid and heavy metals such as uranium iron aluminum calcium magnesium manganese nickel strontium thorium zinc and radon. This acidic runoff threatens the city’s primary water source the Gauteng Aquifer. Without intervention this contamination could spread uncontrollably affecting millions of residents.</w:t>
      </w:r>
    </w:p>
    <w:p>
      <w:pPr>
        <w:pStyle w:val="BodyText"/>
      </w:pPr>
      <w:r>
        <w:t xml:space="preserve">Johannesburg generates approximately 90 million tons of municipal solid waste annually. With limited landfill space and increasing environmental regulations there is immense pressure to transition from a linear economy (take-make-dispose) to a circular economy where waste is minimized reused or recycled.</w:t>
      </w:r>
    </w:p>
    <w:p>
      <w:pPr>
        <w:pStyle w:val="BodyText"/>
      </w:pPr>
      <w:r>
        <w:t xml:space="preserve">This Case Study focuses on the career trajectory and specific interventions of a Senior</w:t>
      </w:r>
      <w:r>
        <w:t xml:space="preserve"> </w:t>
      </w:r>
      <w:r>
        <w:rPr>
          <w:bCs/>
          <w:b/>
        </w:rPr>
        <w:t xml:space="preserve">Environmental Engineer</w:t>
      </w:r>
      <w:r>
        <w:t xml:space="preserve"> </w:t>
      </w:r>
      <w:r>
        <w:t xml:space="preserve">The designated landfill site in the southern suburbs of</w:t>
      </w:r>
      <w:r>
        <w:t xml:space="preserve"> </w:t>
      </w:r>
      <w:r>
        <w:rPr>
          <w:bCs/>
          <w:b/>
        </w:rPr>
        <w:t xml:space="preserve">South Africa Johannesburg</w:t>
      </w:r>
      <w:r>
        <w:t xml:space="preserve"> </w:t>
      </w:r>
      <w:r>
        <w:rPr>
          <w:bCs/>
          <w:b/>
        </w:rPr>
        <w:t xml:space="preserve">Thabo Mokoena</w:t>
      </w:r>
      <w:r>
        <w:t xml:space="preserve">Environmental Engineer</w:t>
      </w:r>
    </w:p>
    <w:p>
      <w:pPr>
        <w:pStyle w:val="BodyText"/>
      </w:pPr>
      <w:r>
        <w:t xml:space="preserve">To design a system for capturing and utilizing methane gas.To implement a rigorous leachate treatment plant compliant with National Environmental Management Waste Act regulations.The work of the</w:t>
      </w:r>
      <w:r>
        <w:t xml:space="preserve"> </w:t>
      </w:r>
      <w:r>
        <w:rPr>
          <w:bCs/>
          <w:b/>
        </w:rPr>
        <w:t xml:space="preserve">Environmental EngineerSouth Africa Johannesburg.</w:t>
      </w:r>
    </w:p>
    <w:p>
      <w:pPr>
        <w:pStyle w:val="BodyText"/>
      </w:pPr>
      <w:r>
        <w:t xml:space="preserve">The engineer designed a vertical and horizontal well network to capture landfill gas. This system utilized low-pressure vacuum pumps to extract methane which was then piped to a flare stack or converted into electricity via gas engines. This initiative not only reduced greenhouse gas emissions but also provided renewable energy to the local grid illustrating how</w:t>
      </w:r>
      <w:r>
        <w:t xml:space="preserve"> </w:t>
      </w:r>
      <w:r>
        <w:rPr>
          <w:bCs/>
          <w:b/>
        </w:rPr>
        <w:t xml:space="preserve">Environmental Engineers</w:t>
      </w:r>
      <w:r>
        <w:t xml:space="preserve"> </w:t>
      </w:r>
      <w:r>
        <w:t xml:space="preserve">In</w:t>
      </w:r>
    </w:p>
    <w:p>
      <w:pPr>
        <w:pStyle w:val="BodyText"/>
      </w:pPr>
      <w:r>
        <w:t xml:space="preserve">South Africa Johannesburg water is a scarce resource. The engineer designed a membrane bioreactor system to treat leachate. This advanced treatment ensured that the discharged water met strict standards set by the Department of Forestry Fisheries and Environment. By treating wastewater on-site the project prevented further contamination of local aquifers which are critical for Johannesburg’s survival.</w:t>
      </w:r>
    </w:p>
    <w:p>
      <w:pPr>
        <w:pStyle w:val="BodyText"/>
      </w:pPr>
      <w:r>
        <w:t xml:space="preserve">A crucial aspect of being an</w:t>
      </w:r>
      <w:r>
        <w:t xml:space="preserve"> </w:t>
      </w:r>
      <w:r>
        <w:rPr>
          <w:bCs/>
          <w:b/>
        </w:rPr>
        <w:t xml:space="preserve">Environmental Engineer</w:t>
      </w:r>
      <w:r>
        <w:t xml:space="preserve"> </w:t>
      </w:r>
      <w:r>
        <w:t xml:space="preserve">After three years of implementation by the</w:t>
      </w:r>
    </w:p>
    <w:p>
      <w:pPr>
        <w:pStyle w:val="BodyText"/>
      </w:pPr>
      <w:r>
        <w:t xml:space="preserve">Environmental Engineer team significant improvements were observed in</w:t>
      </w:r>
    </w:p>
    <w:p>
      <w:pPr>
        <w:pStyle w:val="BodyText"/>
      </w:pPr>
      <w:r>
        <w:rPr>
          <w:bCs/>
          <w:b/>
        </w:rPr>
        <w:t xml:space="preserve">Emissions Reduction:</w:t>
      </w:r>
      <w:r>
        <w:rPr>
          <w:bCs/>
          <w:b/>
          <w:bCs/>
          <w:b/>
        </w:rPr>
        <w:t xml:space="preserve">Energy Generation:</w:t>
      </w:r>
      <w:r>
        <w:rPr>
          <w:bCs/>
          <w:b/>
          <w:bCs/>
          <w:b/>
        </w:rPr>
        <w:t xml:space="preserve"> </w:t>
      </w:r>
      <w:r>
        <w:rPr>
          <w:bCs/>
          <w:b/>
          <w:bCs/>
          <w:b/>
        </w:rPr>
        <w:t xml:space="preserve">Environmental Engineers operating in</w:t>
      </w:r>
    </w:p>
    <w:p>
      <w:pPr>
        <w:pStyle w:val="BodyText"/>
      </w:pPr>
      <w:r>
        <w:t xml:space="preserve">This Case Study underscores that the role of an</w:t>
      </w:r>
      <w:r>
        <w:t xml:space="preserve"> </w:t>
      </w:r>
      <w:r>
        <w:rPr>
          <w:bCs/>
          <w:b/>
        </w:rPr>
        <w:t xml:space="preserve">Environmental Engineer</w:t>
      </w:r>
    </w:p>
    <w:p>
      <w:pPr>
        <w:pStyle w:val="BodyText"/>
      </w:pPr>
      <w:r>
        <w:t xml:space="preserve">The legacy issues of mining pollution combined with the modern pressures of urbanization make this region a critical testing ground for sustainable engineering practices. The interventions detailed above demonstrate how environmental engineering can turn liabilities into assets through innovation and strategic planning.</w:t>
      </w:r>
    </w:p>
    <w:p>
      <w:pPr>
        <w:pStyle w:val="BodyText"/>
      </w:pPr>
      <w:r>
        <w:t xml:space="preserve">For</w:t>
      </w:r>
    </w:p>
    <w:p>
      <w:pPr>
        <w:pStyle w:val="BodyText"/>
      </w:pPr>
      <w:r>
        <w:t xml:space="preserve">Furthermore this Case Study serves as a model for other rapidly urbanizing cities in Africa. It highlights that sustainable urbanism requires a holistic approach where engineering solutions are integrated with social and economic considerations. The work done by</w:t>
      </w:r>
    </w:p>
    <w:p>
      <w:pPr>
        <w:pStyle w:val="BodyText"/>
      </w:pPr>
      <w:r>
        <w:t xml:space="preserve">Environmental Engineers in</w:t>
      </w:r>
      <w:r>
        <w:t xml:space="preserve"> </w:t>
      </w:r>
      <w:r>
        <w:t xml:space="preserve">The City of Johannesburg increases investment in green infrastructure projects led by certified</w:t>
      </w:r>
      <w:r>
        <w:t xml:space="preserve"> </w:t>
      </w:r>
      <w:r>
        <w:t xml:space="preserve">Universities in By addressing these recommendations the city can enhance its capacity to manage environmental risks and seize opportunities for sustainable growth.</w:t>
      </w:r>
    </w:p>
    <w:p>
      <w:pPr>
        <w:pStyle w:val="BodyText"/>
      </w:pPr>
      <w:r>
        <w:t xml:space="preserve">National Environmental Management Waste Act (NEMWA) 5 of 2008 Republic of South Africa.City of Johannesburg Integrated Development Plan (IDP) 2023/2024.</w:t>
      </w:r>
    </w:p>
    <w:p>
      <w:pPr>
        <w:pStyle w:val="BodyText"/>
      </w:pPr>
      <w:r>
        <w:t xml:space="preserve">This document is intended for educational and professional reference purposes regarding environmental engineering practices in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Environmental Engineer in South Africa Johannesburg</dc:title>
  <dc:creator/>
  <dc:language>en</dc:language>
  <cp:keywords/>
  <dcterms:created xsi:type="dcterms:W3CDTF">2026-07-29T13:02:40Z</dcterms:created>
  <dcterms:modified xsi:type="dcterms:W3CDTF">2026-07-29T13:02:40Z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