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ase-study-report"/>
    <w:p>
      <w:pPr>
        <w:pStyle w:val="Heading1"/>
      </w:pPr>
      <w:r>
        <w:t xml:space="preserve">Case Study Report</w:t>
      </w:r>
    </w:p>
    <w:p>
      <w:pPr>
        <w:pStyle w:val="FirstParagraph"/>
      </w:pPr>
      <w:r>
        <w:rPr>
          <w:bCs/>
          <w:b/>
        </w:rPr>
        <w:t xml:space="preserve">Date:</w:t>
      </w:r>
      <w:r>
        <w:t xml:space="preserve"> </w:t>
      </w:r>
      <w:r>
        <w:t xml:space="preserve">October 2023</w:t>
      </w:r>
      <w:r>
        <w:br/>
      </w:r>
      <w:r>
        <w:t xml:space="preserve">Implementing Sustainable Waste-to-Energy Infrastructure in Tanzania, Dar es Salaam</w:t>
      </w:r>
      <w:r>
        <w:br/>
      </w:r>
      <w:r>
        <w:t xml:space="preserve">Senior Environmental Engineer Team</w:t>
      </w:r>
    </w:p>
    <w:bookmarkStart w:id="20" w:name="executive-summary"/>
    <w:p>
      <w:pPr>
        <w:pStyle w:val="Heading2"/>
      </w:pPr>
      <w:r>
        <w:t xml:space="preserve">1. Executive Summary</w:t>
      </w:r>
    </w:p>
    <w:p>
      <w:pPr>
        <w:pStyle w:val="FirstParagraph"/>
      </w:pPr>
      <w:r>
        <w:t xml:space="preserve">Dar es Salaam, the commercial hub of Tanzania, faces a critical environmental challenge: rapid urbanization outpacing waste management infrastructure. This case study examines the intervention of an experienced Environmental Engineer in designing and implementing a comprehensive solid waste management and wastewater treatment system within Tanzania, Dar es Salaam. The project aims to mitigate public health risks, reduce environmental pollution in coastal waters, and introduce circular economy principles through energy recovery. By focusing on the unique socio-economic and geographic context of Tanzania, Dar es Salaam this document outlines the technical challenges faced by the Environmental Engineer and the sustainable solutions deployed.</w:t>
      </w:r>
    </w:p>
    <w:bookmarkEnd w:id="20"/>
    <w:bookmarkStart w:id="21" w:name="Xbe09a73e76cd4e1920f72d092c44a031362650f"/>
    <w:p>
      <w:pPr>
        <w:pStyle w:val="Heading2"/>
      </w:pPr>
      <w:r>
        <w:t xml:space="preserve">2. Background: The Context of Tanzania, Dar es Salaam</w:t>
      </w:r>
    </w:p>
    <w:p>
      <w:pPr>
        <w:pStyle w:val="FirstParagraph"/>
      </w:pPr>
      <w:r>
        <w:t xml:space="preserve">Tanzania is experiencing one of the fastest growth rates in East Africa. As a result, Dar es Salaam, with a population exceeding 6 million people and expanding rapidly into informal settlements like Kigamboni and Tandika, generates approximately 3,000 tons of municipal solid waste daily. However, only a fraction of this waste is collected regularly.</w:t>
      </w:r>
    </w:p>
    <w:p>
      <w:pPr>
        <w:pStyle w:val="BodyText"/>
      </w:pPr>
      <w:r>
        <w:t xml:space="preserve">The primary landfill site for Tanzania, Dar es Salaam—the Mwananyanda Dumpsite—is critically overloaded. It poses severe environmental hazards, including leachate contamination of groundwater and soil, greenhouse gas emissions from decomposing organic matter, and significant public health risks due to open burning and scavenging activities. Furthermore the city’s wastewater treatment infrastructure is inadequate for its growing population leading to the discharge of untreated sewage into the Indian Ocean which threatens marine biodiversity critical for tourism.</w:t>
      </w:r>
    </w:p>
    <w:bookmarkEnd w:id="21"/>
    <w:bookmarkStart w:id="23" w:name="the-role-of-the-environmental-engineer"/>
    <w:p>
      <w:pPr>
        <w:pStyle w:val="Heading2"/>
      </w:pPr>
      <w:r>
        <w:t xml:space="preserve">3. The Role of the Environmental Engineer</w:t>
      </w:r>
    </w:p>
    <w:p>
      <w:pPr>
        <w:pStyle w:val="FirstParagraph"/>
      </w:pPr>
      <w:r>
        <w:t xml:space="preserve">In this complex scenario, the Environmental Engineer plays a pivotal role not just as a technical designer but as a strategic planner and community liaison. The mandate of the Environmental Engineer in Tanzania Dar es Salaam extends beyond compliance; it involves creating resilient systems that can withstand climatic variations, economic constraints while delivering measurable environmental benefits.</w:t>
      </w:r>
    </w:p>
    <w:bookmarkStart w:id="22" w:name="key-responsibilities"/>
    <w:p>
      <w:pPr>
        <w:pStyle w:val="Heading3"/>
      </w:pPr>
      <w:r>
        <w:t xml:space="preserve">Key Responsibilities:</w:t>
      </w:r>
    </w:p>
    <w:p>
      <w:pPr>
        <w:numPr>
          <w:ilvl w:val="0"/>
          <w:numId w:val="1001"/>
        </w:numPr>
        <w:pStyle w:val="Compact"/>
      </w:pPr>
      <w:r>
        <w:rPr>
          <w:bCs/>
          <w:b/>
        </w:rPr>
        <w:t xml:space="preserve">Auditing and Assessment:</w:t>
      </w:r>
    </w:p>
    <w:bookmarkEnd w:id="22"/>
    <w:bookmarkEnd w:id="23"/>
    <w:bookmarkStart w:id="24" w:name="problem-statement"/>
    <w:p>
      <w:pPr>
        <w:pStyle w:val="Heading2"/>
      </w:pPr>
      <w:r>
        <w:t xml:space="preserve">4. Problem Statement</w:t>
      </w:r>
    </w:p>
    <w:p>
      <w:pPr>
        <w:pStyle w:val="FirstParagraph"/>
      </w:pPr>
      <w:r>
        <w:t xml:space="preserve">The core problems identified by the Environmental Engineer in Tanzania Dar es Salaam were:</w:t>
      </w:r>
    </w:p>
    <w:p>
      <w:pPr>
        <w:numPr>
          <w:ilvl w:val="0"/>
          <w:numId w:val="1002"/>
        </w:numPr>
        <w:pStyle w:val="Compact"/>
      </w:pPr>
      <w:r>
        <w:rPr>
          <w:bCs/>
          <w:b/>
        </w:rPr>
        <w:t xml:space="preserve">Inefficient Waste Collection:</w:t>
      </w:r>
    </w:p>
    <w:bookmarkEnd w:id="24"/>
    <w:bookmarkStart w:id="28" w:name="methodology-intervention-strategy"/>
    <w:p>
      <w:pPr>
        <w:pStyle w:val="Heading2"/>
      </w:pPr>
      <w:r>
        <w:t xml:space="preserve">5. Methodology: Intervention Strategy</w:t>
      </w:r>
    </w:p>
    <w:p>
      <w:pPr>
        <w:pStyle w:val="FirstParagraph"/>
      </w:pPr>
      <w:r>
        <w:t xml:space="preserve">The Environmental Engineer proposed a multi-faceted approach tailored to the realities of Tanzania, Dar es Salaam.</w:t>
      </w:r>
    </w:p>
    <w:bookmarkStart w:id="25" w:name="X72b352626d51cef7a624590543ab8c8e3a5cd88"/>
    <w:p>
      <w:pPr>
        <w:pStyle w:val="Heading3"/>
      </w:pPr>
      <w:r>
        <w:t xml:space="preserve">A. Source Separation and Segregation Program</w:t>
      </w:r>
    </w:p>
    <w:p>
      <w:pPr>
        <w:pStyle w:val="FirstParagraph"/>
      </w:pPr>
      <w:r>
        <w:t xml:space="preserve">To address contamination, the Environmental Engineer designed a pilot source separation program in high-density wards. This involved distributing color-coded bins (green for organic waste, blue for recyclables) and training community waste managers. The focus was on diverting organic waste, which constitutes 60% of Tanzania’s municipal solid waste stream.</w:t>
      </w:r>
    </w:p>
    <w:bookmarkEnd w:id="25"/>
    <w:bookmarkStart w:id="26" w:name="b.-waste-to-energy-facility-design"/>
    <w:p>
      <w:pPr>
        <w:pStyle w:val="Heading3"/>
      </w:pPr>
      <w:r>
        <w:t xml:space="preserve">B. Waste-to-Energy Facility Design</w:t>
      </w:r>
    </w:p>
    <w:p>
      <w:pPr>
        <w:pStyle w:val="FirstParagraph"/>
      </w:pPr>
      <w:r>
        <w:t xml:space="preserve">In lieu of relying solely on landfilling, the Environmental Engineer proposed a Mechanical Biological Treatment (MBT) plant in Tanzania Dar es Salaam. The design incorporated:</w:t>
      </w:r>
    </w:p>
    <w:bookmarkEnd w:id="26"/>
    <w:bookmarkStart w:id="27" w:name="c.-wastewater-treatment-upgrade"/>
    <w:p>
      <w:pPr>
        <w:pStyle w:val="Heading3"/>
      </w:pPr>
      <w:r>
        <w:t xml:space="preserve">C. Wastewater Treatment Upgrade</w:t>
      </w:r>
    </w:p>
    <w:p>
      <w:pPr>
        <w:pStyle w:val="FirstParagraph"/>
      </w:pPr>
      <w:r>
        <w:t xml:space="preserve">The Environmental Engineer recommended a phased upgrade of the Kinondoni wastewater treatment plant. This included installing solar-powered pumping stations to mitigate energy costs and introducing constructed wetlands as a tertiary treatment step, leveraging natural processes suitable for the warm climate of Tanzania, Dar es Salaam.</w:t>
      </w:r>
    </w:p>
    <w:bookmarkEnd w:id="27"/>
    <w:bookmarkEnd w:id="28"/>
    <w:bookmarkStart w:id="29" w:name="implementation-challenges"/>
    <w:p>
      <w:pPr>
        <w:pStyle w:val="Heading2"/>
      </w:pPr>
      <w:r>
        <w:t xml:space="preserve">6. Implementation Challenges</w:t>
      </w:r>
    </w:p>
    <w:p>
      <w:pPr>
        <w:pStyle w:val="FirstParagraph"/>
      </w:pPr>
      <w:r>
        <w:t xml:space="preserve">The implementation phase presented several hurdles specific to the local context in Tanzania Dar es Salaam:</w:t>
      </w:r>
    </w:p>
    <w:bookmarkEnd w:id="29"/>
    <w:bookmarkStart w:id="30" w:name="results-and-impact-analysis"/>
    <w:p>
      <w:pPr>
        <w:pStyle w:val="Heading2"/>
      </w:pPr>
      <w:r>
        <w:t xml:space="preserve">7. Results and Impact Analysis</w:t>
      </w:r>
    </w:p>
    <w:p>
      <w:pPr>
        <w:pStyle w:val="FirstParagraph"/>
      </w:pPr>
      <w:r>
        <w:t xml:space="preserve">After 18 months of operation, the interventions led by the Environmental Engineer in Tanzania Dar es Salaam yielded significant results:</w:t>
      </w:r>
    </w:p>
    <w:p>
      <w:pPr>
        <w:pStyle w:val="BodyText"/>
      </w:pPr>
      <w:r>
        <w:t xml:space="preserve">Metric</w:t>
      </w:r>
    </w:p>
    <w:p>
      <w:pPr>
        <w:pStyle w:val="BodyText"/>
      </w:pPr>
      <w:r>
        <w:t xml:space="preserve">Pre-Intervention</w:t>
      </w:r>
    </w:p>
    <w:p>
      <w:pPr>
        <w:pStyle w:val="BodyText"/>
      </w:pPr>
      <w:r>
        <w:t xml:space="preserve">Post-Intervention (Month 18)</w:t>
      </w:r>
    </w:p>
    <w:p>
      <w:pPr>
        <w:pStyle w:val="BodyText"/>
      </w:pPr>
      <w:r>
        <w:t xml:space="preserve">Organic Waste Diverted to Landfill</w:t>
      </w:r>
    </w:p>
    <w:p>
      <w:pPr>
        <w:pStyle w:val="BodyText"/>
      </w:pPr>
      <w:r>
        <w:t xml:space="preserve">95%&lt; thscope row"10%</w:t>
      </w:r>
    </w:p>
    <w:p>
      <w:pPr>
        <w:pStyle w:val="BodyText"/>
      </w:pPr>
      <w:r>
        <w:t xml:space="preserve">Reduction in Leachate Contamination</w:t>
      </w:r>
    </w:p>
    <w:p>
      <w:pPr>
        <w:pStyle w:val="BodyText"/>
      </w:pPr>
      <w:r>
        <w:t xml:space="preserve">Employment Creation</w:t>
      </w:r>
    </w:p>
    <w:bookmarkEnd w:id="30"/>
    <w:bookmarkStart w:id="31" w:name="sustainability-and-future-outlook"/>
    <w:p>
      <w:pPr>
        <w:pStyle w:val="Heading2"/>
      </w:pPr>
      <w:r>
        <w:t xml:space="preserve">8. Sustainability and Future Outlook</w:t>
      </w:r>
    </w:p>
    <w:p>
      <w:pPr>
        <w:pStyle w:val="FirstParagraph"/>
      </w:pPr>
      <w:r>
        <w:t xml:space="preserve">The success of this case study in Tanzania Dar es Salaam highlights the importance of context-specific engineering solutions. The Environmental Engineer ensured that technologies selected were not only advanced but also maintainable by local teams. For instance, the use of constructed wetlands for wastewater treatment reduces dependency on imported spare parts and electricity.</w:t>
      </w:r>
    </w:p>
    <w:p>
      <w:pPr>
        <w:pStyle w:val="BodyText"/>
      </w:pPr>
      <w:r>
        <w:t xml:space="preserve">Looking ahead, the model established in Tanzania Dar es Salaam is being scaled to other municipalities across Tanzania. The lessons learned emphasize that effective Environmental Engineering is not just about technical design but also about social integration, economic viability and regulatory alignment.</w:t>
      </w:r>
    </w:p>
    <w:p>
      <w:pPr>
        <w:pStyle w:val="BodyText"/>
      </w:pPr>
      <w:r>
        <w:rPr>
          <w:bCs/>
          <w:b/>
        </w:rPr>
        <w:t xml:space="preserve">Conclusion:</w:t>
      </w:r>
      <w:r>
        <w:br/>
      </w:r>
      <w:r>
        <w:t xml:space="preserve">This case study demonstrates that with strategic planning, community engagement and appropriate technology selection an Environmental Engineer can transform waste management challenges into opportunities for sustainable development in Tanzania Dar es Salaam. The integration of circular economy principles ensures long-term environmental protection while supporting economic growth.</w:t>
      </w:r>
    </w:p>
    <w:bookmarkEnd w:id="31"/>
    <w:bookmarkStart w:id="32" w:name="recommendations"/>
    <w:p>
      <w:pPr>
        <w:pStyle w:val="Heading2"/>
      </w:pPr>
      <w:r>
        <w:t xml:space="preserve">9. Recommendations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Environmental Engineering Solutions in Tanzania, Dar es Salaam</dc:title>
  <dc:creator/>
  <cp:keywords/>
  <dcterms:created xsi:type="dcterms:W3CDTF">2026-07-29T14:40:51Z</dcterms:created>
  <dcterms:modified xsi:type="dcterms:W3CDTF">2026-07-29T14:40:51Z</dcterms:modified>
</cp:coreProperties>
</file>

<file path=docProps/custom.xml><?xml version="1.0" encoding="utf-8"?>
<Properties xmlns="http://schemas.openxmlformats.org/officeDocument/2006/custom-properties" xmlns:vt="http://schemas.openxmlformats.org/officeDocument/2006/docPropsVTypes"/>
</file>