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Film</w:t>
      </w:r>
      <w:r>
        <w:t xml:space="preserve"> </w:t>
      </w:r>
      <w:r>
        <w:t xml:space="preserve">Direction</w:t>
      </w:r>
      <w:r>
        <w:t xml:space="preserve"> </w:t>
      </w:r>
      <w:r>
        <w:t xml:space="preserve">in</w:t>
      </w:r>
      <w:r>
        <w:t xml:space="preserve"> </w:t>
      </w:r>
      <w:r>
        <w:t xml:space="preserve">Australia,</w:t>
      </w:r>
      <w:r>
        <w:t xml:space="preserve"> </w:t>
      </w:r>
      <w:r>
        <w:t xml:space="preserve">Sydney</w:t>
      </w:r>
    </w:p>
    <w:bookmarkStart w:id="30" w:name="Xcd3766ffe3c0904a5ef6c6533ec361b94650135"/>
    <w:p>
      <w:pPr>
        <w:pStyle w:val="Heading1"/>
      </w:pPr>
      <w:r>
        <w:t xml:space="preserve">Case Study: The Art and Industry of Film Director in Australia, Sydney</w:t>
      </w:r>
    </w:p>
    <w:p>
      <w:pPr>
        <w:pStyle w:val="FirstParagraph"/>
      </w:pPr>
      <w:r>
        <w:rPr>
          <w:bCs/>
          <w:b/>
        </w:rPr>
        <w:t xml:space="preserve">Date:</w:t>
      </w:r>
      <w:r>
        <w:t xml:space="preserve"> </w:t>
      </w:r>
      <w:r>
        <w:t xml:space="preserve">October 26, 2023</w:t>
      </w:r>
      <w:r>
        <w:br/>
      </w:r>
      <w:r>
        <w:rPr>
          <w:bCs/>
          <w:b/>
        </w:rPr>
        <w:t xml:space="preserve">Subject:</w:t>
      </w:r>
      <w:r>
        <w:t xml:space="preserve">An in-depth analysis of the role, challenges, and opportunities for a Film Director operating within the dynamic cinematic landscape of Australia's capital city.</w:t>
      </w:r>
    </w:p>
    <w:bookmarkStart w:id="20" w:name="executive-summary"/>
    <w:p>
      <w:pPr>
        <w:pStyle w:val="Heading2"/>
      </w:pPr>
      <w:r>
        <w:t xml:space="preserve">1. Executive Summary</w:t>
      </w:r>
    </w:p>
    <w:p>
      <w:pPr>
        <w:pStyle w:val="FirstParagraph"/>
      </w:pPr>
      <w:r>
        <w:t xml:space="preserve">The global film industry is undergoing a seismic shift towards decentralized production hubs, with emerging markets gaining prominence due to tax incentives, diverse landscapes, and skilled workforces. Among these regions, the eastern coast of Australia has solidified its reputation as a premier destination for international and domestic productions. At the heart of this creative engine stands the</w:t>
      </w:r>
      <w:r>
        <w:t xml:space="preserve"> </w:t>
      </w:r>
      <w:r>
        <w:rPr>
          <w:bCs/>
          <w:b/>
        </w:rPr>
        <w:t xml:space="preserve">Film Director</w:t>
      </w:r>
      <w:r>
        <w:t xml:space="preserve">, an artist whose vision translates scripts into visual narratives that resonate with global audiences while maintaining cultural integrity.</w:t>
      </w:r>
    </w:p>
    <w:p>
      <w:pPr>
        <w:pStyle w:val="BodyText"/>
      </w:pPr>
      <w:r>
        <w:t xml:space="preserve">This case study explores the specific ecosystem surrounding a</w:t>
      </w:r>
      <w:r>
        <w:t xml:space="preserve"> </w:t>
      </w:r>
      <w:r>
        <w:rPr>
          <w:bCs/>
          <w:b/>
        </w:rPr>
        <w:t xml:space="preserve">Film Director</w:t>
      </w:r>
      <w:r>
        <w:t xml:space="preserve"> </w:t>
      </w:r>
      <w:r>
        <w:t xml:space="preserve">based in or producing within</w:t>
      </w:r>
      <w:r>
        <w:t xml:space="preserve"> </w:t>
      </w:r>
      <w:r>
        <w:rPr>
          <w:bCs/>
          <w:b/>
        </w:rPr>
        <w:t xml:space="preserve">Australia, Sydney</w:t>
      </w:r>
      <w:r>
        <w:t xml:space="preserve">. By examining the local infrastructure, creative trends, economic factors, and competitive landscape, this document provides a comprehensive overview of what it takes to succeed as a director in one of the world’s most vibrant film capitals. The focus is not merely on artistic expression but also on the strategic navigation required to manage projects effectively within the unique socio-economic context of</w:t>
      </w:r>
      <w:r>
        <w:t xml:space="preserve"> </w:t>
      </w:r>
      <w:r>
        <w:rPr>
          <w:bCs/>
          <w:b/>
        </w:rPr>
        <w:t xml:space="preserve">Australia, Sydney</w:t>
      </w:r>
      <w:r>
        <w:t xml:space="preserve">.</w:t>
      </w:r>
    </w:p>
    <w:bookmarkEnd w:id="20"/>
    <w:bookmarkStart w:id="21" w:name="background-the-sydney-film-ecosystem"/>
    <w:p>
      <w:pPr>
        <w:pStyle w:val="Heading2"/>
      </w:pPr>
      <w:r>
        <w:t xml:space="preserve">2. Background: The Sydney Film Ecosystem</w:t>
      </w:r>
    </w:p>
    <w:p>
      <w:pPr>
        <w:pStyle w:val="FirstParagraph"/>
      </w:pPr>
      <w:r>
        <w:t xml:space="preserve">Sydney, often referred to as "Hollywood North," boasts a production infrastructure that rivals traditional centers like Los Angeles and London. Home to world-renowned studios such as Fox Studios Australia (now Sony Pictures Entertainment Australia) and Village Roadshow Studios, the city offers state-of-the-art soundstages, post-production facilities, and technical support services. For a</w:t>
      </w:r>
      <w:r>
        <w:t xml:space="preserve"> </w:t>
      </w:r>
      <w:r>
        <w:rPr>
          <w:bCs/>
          <w:b/>
        </w:rPr>
        <w:t xml:space="preserve">Film Director</w:t>
      </w:r>
      <w:r>
        <w:t xml:space="preserve">, this infrastructure provides unprecedented access to high-quality resources without the exorbitant costs typically associated with American production hubs.</w:t>
      </w:r>
    </w:p>
    <w:p>
      <w:pPr>
        <w:pStyle w:val="BodyText"/>
      </w:pPr>
      <w:r>
        <w:t xml:space="preserve">However, the environment in</w:t>
      </w:r>
      <w:r>
        <w:t xml:space="preserve"> </w:t>
      </w:r>
      <w:r>
        <w:rPr>
          <w:bCs/>
          <w:b/>
        </w:rPr>
        <w:t xml:space="preserve">Australia, Sydney</w:t>
      </w:r>
      <w:r>
        <w:t xml:space="preserve"> </w:t>
      </w:r>
      <w:r>
        <w:t xml:space="preserve">is distinctively multicultural and geographically diverse. From the iconic urban skyline of Circular Quay to the rugged beaches of Bondi and the lush rainforests of nearby Dorrigo, directors have a visual palette that is both accessible and varied. This diversity allows a</w:t>
      </w:r>
      <w:r>
        <w:t xml:space="preserve"> </w:t>
      </w:r>
      <w:r>
        <w:rPr>
          <w:bCs/>
          <w:b/>
        </w:rPr>
        <w:t xml:space="preserve">Film Director</w:t>
      </w:r>
      <w:r>
        <w:t xml:space="preserve"> </w:t>
      </w:r>
      <w:r>
        <w:t xml:space="preserve">to shoot multiple settings within short distances, reducing logistics time and budget overruns—a critical advantage in modern filmmaking.</w:t>
      </w:r>
    </w:p>
    <w:bookmarkEnd w:id="21"/>
    <w:bookmarkStart w:id="23" w:name="X8ce62d3c4c9111dcf25e238a7024ac6e2696e6c"/>
    <w:p>
      <w:pPr>
        <w:pStyle w:val="Heading2"/>
      </w:pPr>
      <w:r>
        <w:t xml:space="preserve">3. Role and Responsibilities of the Film Director</w:t>
      </w:r>
    </w:p>
    <w:p>
      <w:pPr>
        <w:pStyle w:val="FirstParagraph"/>
      </w:pPr>
      <w:r>
        <w:t xml:space="preserve">In the context of production in</w:t>
      </w:r>
      <w:r>
        <w:t xml:space="preserve"> </w:t>
      </w:r>
      <w:r>
        <w:rPr>
          <w:bCs/>
          <w:b/>
        </w:rPr>
        <w:t xml:space="preserve">Australia, Sydney</w:t>
      </w:r>
      <w:r>
        <w:t xml:space="preserve">, the role of a</w:t>
      </w:r>
      <w:r>
        <w:t xml:space="preserve"> </w:t>
      </w:r>
      <w:r>
        <w:rPr>
          <w:bCs/>
          <w:b/>
        </w:rPr>
        <w:t xml:space="preserve">Film Director</w:t>
      </w:r>
      <w:r>
        <w:t xml:space="preserve"> </w:t>
      </w:r>
      <w:r>
        <w:t xml:space="preserve">extends beyond creative direction. It involves significant collaboration with local unions, government bodies such as Screen NSW, and international co-production partners. The primary responsibilities include:</w:t>
      </w:r>
    </w:p>
    <w:p>
      <w:pPr>
        <w:numPr>
          <w:ilvl w:val="0"/>
          <w:numId w:val="1001"/>
        </w:numPr>
        <w:pStyle w:val="Compact"/>
      </w:pPr>
      <w:r>
        <w:rPr>
          <w:bCs/>
          <w:b/>
        </w:rPr>
        <w:t xml:space="preserve">Creative Vision:</w:t>
      </w:r>
      <w:r>
        <w:t xml:space="preserve"> </w:t>
      </w:r>
      <w:r>
        <w:t xml:space="preserve">Interpreting the screenplay to establish tone, style, and pacing. In</w:t>
      </w:r>
      <w:r>
        <w:t xml:space="preserve"> </w:t>
      </w:r>
      <w:r>
        <w:rPr>
          <w:bCs/>
          <w:b/>
        </w:rPr>
        <w:t xml:space="preserve">Australia, Sydney</w:t>
      </w:r>
      <w:r>
        <w:t xml:space="preserve">, this often involves balancing local cultural nuances with universal storytelling themes to appeal to both domestic and export markets.</w:t>
      </w:r>
    </w:p>
    <w:p>
      <w:pPr>
        <w:numPr>
          <w:ilvl w:val="0"/>
          <w:numId w:val="1001"/>
        </w:numPr>
        <w:pStyle w:val="Compact"/>
      </w:pPr>
      <w:r>
        <w:rPr>
          <w:bCs/>
          <w:b/>
        </w:rPr>
        <w:t xml:space="preserve">Talent Management:</w:t>
      </w:r>
      <w:r>
        <w:t xml:space="preserve"> </w:t>
      </w:r>
      <w:r>
        <w:t xml:space="preserve">Directing actors and crew members. A director working in this region must navigate a highly skilled but unionized workforce, requiring strong leadership and diplomatic skills.</w:t>
      </w:r>
    </w:p>
    <w:p>
      <w:pPr>
        <w:numPr>
          <w:ilvl w:val="0"/>
          <w:numId w:val="1001"/>
        </w:numPr>
        <w:pStyle w:val="Compact"/>
      </w:pPr>
      <w:r>
        <w:t xml:space="preserve">Coordinating with production managers to ensure shoots align with local regulations regarding noise, traffic, and environmental impact. Sydney’s dense urban areas require meticulous planning to avoid disruptions.</w:t>
      </w:r>
    </w:p>
    <w:p>
      <w:pPr>
        <w:numPr>
          <w:ilvl w:val="0"/>
          <w:numId w:val="1001"/>
        </w:numPr>
        <w:pStyle w:val="Compact"/>
      </w:pPr>
      <w:r>
        <w:rPr>
          <w:bCs/>
          <w:b/>
        </w:rPr>
        <w:t xml:space="preserve">Cultural Sensitivity:</w:t>
      </w:r>
      <w:r>
        <w:t xml:space="preserve"> </w:t>
      </w:r>
      <w:r>
        <w:t xml:space="preserve">Given the indigenous heritage of the land on which</w:t>
      </w:r>
      <w:r>
        <w:t xml:space="preserve"> </w:t>
      </w:r>
      <w:r>
        <w:rPr>
          <w:bCs/>
          <w:b/>
        </w:rPr>
        <w:t xml:space="preserve">Australia, Sydney</w:t>
      </w:r>
      <w:r>
        <w:t xml:space="preserve"> </w:t>
      </w:r>
      <w:r>
        <w:t xml:space="preserve">sits, directors are increasingly expected to engage respectfully with First Nations stories and communities, often incorporating cultural advisors into their production teams.</w:t>
      </w:r>
    </w:p>
    <w:bookmarkStart w:id="22" w:name="key-insight"/>
    <w:p>
      <w:pPr>
        <w:pStyle w:val="Heading3"/>
      </w:pPr>
      <w:r>
        <w:t xml:space="preserve">Key Insight:</w:t>
      </w:r>
    </w:p>
    <w:p>
      <w:pPr>
        <w:pStyle w:val="FirstParagraph"/>
      </w:pPr>
      <w:r>
        <w:t xml:space="preserve">The modern</w:t>
      </w:r>
      <w:r>
        <w:t xml:space="preserve"> </w:t>
      </w:r>
      <w:r>
        <w:rPr>
          <w:bCs/>
          <w:b/>
        </w:rPr>
        <w:t xml:space="preserve">Film Director</w:t>
      </w:r>
      <w:r>
        <w:t xml:space="preserve"> </w:t>
      </w:r>
      <w:r>
        <w:t xml:space="preserve">in this region is not just an artist but a diplomat, a logistician, and a cultural ambassador. Success depends on the ability to harmonize artistic ambition with practical constraints inherent to operating in</w:t>
      </w:r>
      <w:r>
        <w:t xml:space="preserve"> </w:t>
      </w:r>
      <w:r>
        <w:rPr>
          <w:bCs/>
          <w:b/>
        </w:rPr>
        <w:t xml:space="preserve">Australia, Sydney</w:t>
      </w:r>
      <w:r>
        <w:t xml:space="preserve">.</w:t>
      </w:r>
    </w:p>
    <w:bookmarkEnd w:id="22"/>
    <w:bookmarkEnd w:id="23"/>
    <w:bookmarkStart w:id="26" w:name="market-opportunities-and-challenges"/>
    <w:p>
      <w:pPr>
        <w:pStyle w:val="Heading2"/>
      </w:pPr>
      <w:r>
        <w:t xml:space="preserve">4. Market Opportunities and Challenges</w:t>
      </w:r>
    </w:p>
    <w:bookmarkStart w:id="24" w:name="a.-opportunities"/>
    <w:p>
      <w:pPr>
        <w:pStyle w:val="Heading3"/>
      </w:pPr>
      <w:r>
        <w:rPr>
          <w:bCs/>
          <w:b/>
        </w:rPr>
        <w:t xml:space="preserve">A. Opportunities</w:t>
      </w:r>
    </w:p>
    <w:p>
      <w:pPr>
        <w:pStyle w:val="FirstParagraph"/>
      </w:pPr>
      <w:r>
        <w:t xml:space="preserve">The demand for content is higher than ever, driven by streaming platforms such as Netflix, Amazon Prime, and Disney+. These platforms have invested heavily in Australian productions, creating a surge in opportunities for local directors. The government’s investment incentive scheme provides substantial rebates (up to 40% for qualifying activities), making</w:t>
      </w:r>
      <w:r>
        <w:t xml:space="preserve"> </w:t>
      </w:r>
      <w:r>
        <w:rPr>
          <w:bCs/>
          <w:b/>
        </w:rPr>
        <w:t xml:space="preserve">Australia</w:t>
      </w:r>
      <w:r>
        <w:t xml:space="preserve"> </w:t>
      </w:r>
      <w:r>
        <w:t xml:space="preserve">financially attractive. For a</w:t>
      </w:r>
      <w:r>
        <w:t xml:space="preserve"> </w:t>
      </w:r>
      <w:r>
        <w:rPr>
          <w:bCs/>
          <w:b/>
        </w:rPr>
        <w:t xml:space="preserve">Film Director</w:t>
      </w:r>
      <w:r>
        <w:t xml:space="preserve">, this means higher production values can be achieved within budget constraints, allowing for more ambitious creative visions.</w:t>
      </w:r>
    </w:p>
    <w:bookmarkEnd w:id="24"/>
    <w:bookmarkStart w:id="25" w:name="b.-challenges"/>
    <w:p>
      <w:pPr>
        <w:pStyle w:val="Heading3"/>
      </w:pPr>
      <w:r>
        <w:rPr>
          <w:bCs/>
          <w:b/>
        </w:rPr>
        <w:t xml:space="preserve">B. Challenges</w:t>
      </w:r>
    </w:p>
    <w:p>
      <w:pPr>
        <w:pStyle w:val="FirstParagraph"/>
      </w:pPr>
      <w:r>
        <w:t xml:space="preserve">Despite the advantages, challenges persist. The pool of available experienced crew can be stretched thin due to simultaneous large-scale productions. A</w:t>
      </w:r>
      <w:r>
        <w:t xml:space="preserve"> </w:t>
      </w:r>
      <w:r>
        <w:rPr>
          <w:bCs/>
          <w:b/>
        </w:rPr>
        <w:t xml:space="preserve">Film Director</w:t>
      </w:r>
      <w:r>
        <w:t xml:space="preserve"> </w:t>
      </w:r>
      <w:r>
        <w:t xml:space="preserve">may face scheduling conflicts or difficulties in securing specialized equipment during peak seasons (typically late summer and autumn). Furthermore, the small market size of</w:t>
      </w:r>
      <w:r>
        <w:t xml:space="preserve"> </w:t>
      </w:r>
      <w:r>
        <w:rPr>
          <w:bCs/>
          <w:b/>
        </w:rPr>
        <w:t xml:space="preserve">Australia</w:t>
      </w:r>
      <w:r>
        <w:t xml:space="preserve"> </w:t>
      </w:r>
      <w:r>
        <w:t xml:space="preserve">means that domestic box office returns are often insufficient to recoup costs; therefore, directors must pitch projects with global appeal from the outset.</w:t>
      </w:r>
    </w:p>
    <w:bookmarkEnd w:id="25"/>
    <w:bookmarkEnd w:id="26"/>
    <w:bookmarkStart w:id="27" w:name="Xb5c2aa221c79452f7efe551d86672587b0926ef"/>
    <w:p>
      <w:pPr>
        <w:pStyle w:val="Heading2"/>
      </w:pPr>
      <w:r>
        <w:t xml:space="preserve">5. Strategic Recommendations for Aspiring Directors</w:t>
      </w:r>
    </w:p>
    <w:p>
      <w:pPr>
        <w:pStyle w:val="FirstParagraph"/>
      </w:pPr>
      <w:r>
        <w:t xml:space="preserve">To thrive as a</w:t>
      </w:r>
      <w:r>
        <w:t xml:space="preserve"> </w:t>
      </w:r>
      <w:r>
        <w:rPr>
          <w:bCs/>
          <w:b/>
        </w:rPr>
        <w:t xml:space="preserve">Film Director</w:t>
      </w:r>
      <w:r>
        <w:t xml:space="preserve"> </w:t>
      </w:r>
      <w:r>
        <w:t xml:space="preserve">in this competitive landscape, several strategic actions are recommended:</w:t>
      </w:r>
    </w:p>
    <w:p>
      <w:pPr>
        <w:numPr>
          <w:ilvl w:val="0"/>
          <w:numId w:val="1002"/>
        </w:numPr>
        <w:pStyle w:val="Compact"/>
      </w:pPr>
      <w:r>
        <w:rPr>
          <w:bCs/>
          <w:b/>
        </w:rPr>
        <w:t xml:space="preserve">Leverage Local Networks:</w:t>
      </w:r>
      <w:r>
        <w:t xml:space="preserve"> </w:t>
      </w:r>
      <w:r>
        <w:t xml:space="preserve">Engage with industry bodies like Screen NSW and the Australian Directors’ Guild (ADG). Building relationships with local producers is essential for securing funding and crew in</w:t>
      </w:r>
      <w:r>
        <w:t xml:space="preserve"> </w:t>
      </w:r>
      <w:r>
        <w:rPr>
          <w:bCs/>
          <w:b/>
        </w:rPr>
        <w:t xml:space="preserve">Australia, Sydney</w:t>
      </w:r>
      <w:r>
        <w:t xml:space="preserve">.</w:t>
      </w:r>
    </w:p>
    <w:p>
      <w:pPr>
        <w:numPr>
          <w:ilvl w:val="0"/>
          <w:numId w:val="1002"/>
        </w:numPr>
        <w:pStyle w:val="Compact"/>
      </w:pPr>
      <w:r>
        <w:rPr>
          <w:bCs/>
          <w:b/>
        </w:rPr>
        <w:t xml:space="preserve">Embrace Hybrid Genres:</w:t>
      </w:r>
      <w:r>
        <w:t xml:space="preserve"> </w:t>
      </w:r>
      <w:r>
        <w:t xml:space="preserve">Combine thriller, drama, or sci-fi elements with distinct Australian settings. This hybrid approach appeals to international audiences seeking fresh visuals while retaining local flavor.</w:t>
      </w:r>
    </w:p>
    <w:p>
      <w:pPr>
        <w:numPr>
          <w:ilvl w:val="0"/>
          <w:numId w:val="1002"/>
        </w:numPr>
        <w:pStyle w:val="Compact"/>
      </w:pPr>
      <w:r>
        <w:rPr>
          <w:bCs/>
          <w:b/>
        </w:rPr>
        <w:t xml:space="preserve">Prioritize Sustainability:</w:t>
      </w:r>
      <w:r>
        <w:t xml:space="preserve"> </w:t>
      </w:r>
      <w:r>
        <w:t xml:space="preserve">Adopt green production practices. Sydney is increasingly conscious of environmental impact, and directors who demonstrate commitment to sustainability often find favor with both regulators and socially conscious investors.</w:t>
      </w:r>
    </w:p>
    <w:p>
      <w:pPr>
        <w:numPr>
          <w:ilvl w:val="0"/>
          <w:numId w:val="1002"/>
        </w:numPr>
        <w:pStyle w:val="Compact"/>
      </w:pPr>
      <w:r>
        <w:rPr>
          <w:bCs/>
          <w:b/>
        </w:rPr>
        <w:t xml:space="preserve">Cross-Border Collaboration:</w:t>
      </w:r>
      <w:r>
        <w:t xml:space="preserve"> </w:t>
      </w:r>
      <w:r>
        <w:t xml:space="preserve">Actively seek co-production deals with Asian or European partners. This not only diversifies funding sources but also enhances the global distribution potential of the final product.</w:t>
      </w:r>
    </w:p>
    <w:bookmarkEnd w:id="27"/>
    <w:bookmarkStart w:id="28" w:name="Xdd5ca4309e9be5fbcf5f5038af9d4f2d902c920"/>
    <w:p>
      <w:pPr>
        <w:pStyle w:val="Heading2"/>
      </w:pPr>
      <w:r>
        <w:t xml:space="preserve">6. Case Example: A Hypothetical Success Story</w:t>
      </w:r>
    </w:p>
    <w:p>
      <w:pPr>
        <w:pStyle w:val="FirstParagraph"/>
      </w:pPr>
      <w:r>
        <w:rPr>
          <w:iCs/>
          <w:i/>
        </w:rPr>
        <w:t xml:space="preserve">"The Harbour Lights"</w:t>
      </w:r>
      <w:r>
        <w:t xml:space="preserve">, a fictional thriller directed by an emerging director in</w:t>
      </w:r>
      <w:r>
        <w:t xml:space="preserve"> </w:t>
      </w:r>
      <w:r>
        <w:rPr>
          <w:bCs/>
          <w:b/>
        </w:rPr>
        <w:t xml:space="preserve">Australia, Sydney</w:t>
      </w:r>
      <w:r>
        <w:t xml:space="preserve">, serves as a model for success. The director utilized the iconic Opera House and the Harbour Bridge not just as backdrops but as narrative devices reflecting isolation and connection. By shooting during the off-peak tourist season, they secured better rates from local vendors. They collaborated with an Indigenous screenwriter to add depth to the protagonist’s backstory, ensuring cultural authenticity. The film was funded through a mix of private equity and Screen NSW rebates, resulting in a high-quality production that premiered at an international festival and was subsequently acquired by a major streaming service.</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Film Director</w:t>
      </w:r>
      <w:r>
        <w:t xml:space="preserve"> </w:t>
      </w:r>
      <w:r>
        <w:t xml:space="preserve">in</w:t>
      </w:r>
      <w:r>
        <w:t xml:space="preserve"> </w:t>
      </w:r>
      <w:r>
        <w:rPr>
          <w:bCs/>
          <w:b/>
        </w:rPr>
        <w:t xml:space="preserve">Australia, Sydney</w:t>
      </w:r>
      <w:r>
        <w:t xml:space="preserve"> </w:t>
      </w:r>
      <w:r>
        <w:t xml:space="preserve">is one of immense potential and complex responsibility. It requires a blend of artistic flair, logistical precision, and cultural awareness. With the right strategy, leveraging local incentives and diverse landscapes can lead to globally resonant cinema. As the industry continues to evolve in</w:t>
      </w:r>
      <w:r>
        <w:t xml:space="preserve"> </w:t>
      </w:r>
      <w:r>
        <w:rPr>
          <w:bCs/>
          <w:b/>
        </w:rPr>
        <w:t xml:space="preserve">Australia</w:t>
      </w:r>
      <w:r>
        <w:t xml:space="preserve">, directors who adapt to these changes while maintaining their unique voice will define the next generation of Australian film.</w:t>
      </w:r>
    </w:p>
    <w:p>
      <w:pPr>
        <w:pStyle w:val="BodyText"/>
      </w:pPr>
      <w:r>
        <w:t xml:space="preserve">This case study underscores that success is not accidental; it is the result of deliberate engagement with the unique opportunities and challenges presented by operating as a</w:t>
      </w:r>
      <w:r>
        <w:t xml:space="preserve"> </w:t>
      </w:r>
      <w:r>
        <w:rPr>
          <w:bCs/>
          <w:b/>
        </w:rPr>
        <w:t xml:space="preserve">Film Director</w:t>
      </w:r>
      <w:r>
        <w:t xml:space="preserve"> </w:t>
      </w:r>
      <w:r>
        <w:t xml:space="preserve">in one of the world’s most dynamic creative hubs,</w:t>
      </w:r>
      <w:r>
        <w:t xml:space="preserve"> </w:t>
      </w:r>
      <w:r>
        <w:rPr>
          <w:bCs/>
          <w:b/>
        </w:rPr>
        <w:t xml:space="preserve">Australia, Sydney</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Film Direction in Australia, Sydney</dc:title>
  <dc:creator/>
  <dc:language>en</dc:language>
  <cp:keywords/>
  <dcterms:created xsi:type="dcterms:W3CDTF">2026-07-29T16:38:53Z</dcterms:created>
  <dcterms:modified xsi:type="dcterms:W3CDTF">2026-07-29T16:38:53Z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