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c553e5168d3d81bde79f98bdc936cedcc5f3dbf"/>
    <w:p>
      <w:pPr>
        <w:pStyle w:val="Heading1"/>
      </w:pPr>
      <w:r>
        <w:t xml:space="preserve">The Rhythm of the Lens: A Case Study on the Film Director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Analyzing Cinematic Leadership and Cultural Integration</w:t>
      </w:r>
    </w:p>
    <w:bookmarkStart w:id="20" w:name="introduction"/>
    <w:p>
      <w:pPr>
        <w:pStyle w:val="Heading2"/>
      </w:pPr>
      <w:r>
        <w:t xml:space="preserve">1. Introduction</w:t>
      </w:r>
    </w:p>
    <w:p>
      <w:pPr>
        <w:pStyle w:val="FirstParagraph"/>
      </w:pPr>
      <w:r>
        <w:t xml:space="preserve">The role of a film director is universally recognized as the creative captain of a production, yet its execution varies drastically depending on cultural context. This case study explores the unique demands placed upon a film director operating in Brazil Rio de Janeiro. As one of the most visually striking and socially complex cities on Earth, Rio de Janeiro presents both an aesthetic paradise and logistical labyrinth for cinema professionals. For any film director aiming to produce authentic, high-quality content in this region, understanding the interplay between artistic vision and local socio-cultural dynamics is not merely beneficial; it is essential.</w:t>
      </w:r>
    </w:p>
    <w:p>
      <w:pPr>
        <w:pStyle w:val="BodyText"/>
      </w:pPr>
      <w:r>
        <w:t xml:space="preserve">Rio de Janeiro is more than a backdrop; it is an active character in narratives set within its borders. From the towering granite peaks of Sugarloaf Mountain to the vibrant, pulsating streets of Santa Teresa, the city exudes a rhythm that influences pacing, tone, and storytelling. This document analyzes how a film director must adapt their methodology to harness this energy while navigating the specific regulatory and social frameworks of Brazil.</w:t>
      </w:r>
    </w:p>
    <w:bookmarkEnd w:id="20"/>
    <w:bookmarkStart w:id="21" w:name="Xe7abad70e08903545bf85dfa8b9af23129b7472"/>
    <w:p>
      <w:pPr>
        <w:pStyle w:val="Heading2"/>
      </w:pPr>
      <w:r>
        <w:t xml:space="preserve">2. Contextual Background: The Landscape of Brazilian Cinema</w:t>
      </w:r>
    </w:p>
    <w:p>
      <w:pPr>
        <w:pStyle w:val="FirstParagraph"/>
      </w:pPr>
      <w:r>
        <w:t xml:space="preserve">Brazilian cinema has a rich history, dating back to the Cinema Novo movement of the 1960s, which emphasized social inequality and cultural identity. Today, the industry is experiencing a renaissance, bolstered by international streaming platforms and government incentives like ProAC in São Paulo and similar funds in Rio. However, working as a film director in this ecosystem requires more than technical proficiency.</w:t>
      </w:r>
    </w:p>
    <w:p>
      <w:pPr>
        <w:pStyle w:val="BodyText"/>
      </w:pPr>
      <w:r>
        <w:t xml:space="preserve">In Brazil Rio de Janeiro, the concept of "jeitinho brasileiro" (the Brazilian way) often permeates creative processes. This cultural trait involves adaptability and improvisation to overcome obstacles. A rigid directorial approach may fail where a flexible, relationship-based strategy succeeds. The film director must navigate bureaucracy, weather patterns (such as tropical storms), and diverse community expectations with diplomatic finesse.</w:t>
      </w:r>
    </w:p>
    <w:bookmarkEnd w:id="21"/>
    <w:bookmarkStart w:id="22" w:name="Xef7beba354ff43cd7cdd83ef4b4f8011fa09d3d"/>
    <w:p>
      <w:pPr>
        <w:pStyle w:val="Heading2"/>
      </w:pPr>
      <w:r>
        <w:t xml:space="preserve">3. Case Profile: Directing in Complex Environments</w:t>
      </w:r>
    </w:p>
    <w:p>
      <w:pPr>
        <w:pStyle w:val="FirstParagraph"/>
      </w:pPr>
      <w:r>
        <w:rPr>
          <w:bCs/>
          <w:b/>
        </w:rPr>
        <w:t xml:space="preserve">The Challenge:</w:t>
      </w:r>
      <w:r>
        <w:br/>
      </w:r>
      <w:r>
        <w:t xml:space="preserve">A mid-budget production company commissioned a documentary feature focusing on urban renewal projects in the favelas of Rio de Janeiro. The primary objective was to tell a human-centric story without falling into poverty porn or stereotypical narratives often associated with Western media portrayals of Brazil.</w:t>
      </w:r>
    </w:p>
    <w:p>
      <w:pPr>
        <w:pStyle w:val="BodyText"/>
      </w:pPr>
      <w:r>
        <w:t xml:space="preserve">The assigned film director faced immediate hurdles:</w:t>
      </w:r>
    </w:p>
    <w:p>
      <w:pPr>
        <w:numPr>
          <w:ilvl w:val="0"/>
          <w:numId w:val="1001"/>
        </w:numPr>
        <w:pStyle w:val="Compact"/>
      </w:pPr>
      <w:r>
        <w:rPr>
          <w:bCs/>
          <w:b/>
        </w:rPr>
        <w:t xml:space="preserve">Cultural Sensitivity:</w:t>
      </w:r>
      <w:r>
        <w:t xml:space="preserve"> </w:t>
      </w:r>
      <w:r>
        <w:t xml:space="preserve">Gaining trust within tight-knit communities that have historically been marginalized and exploited by outside filmmakers.</w:t>
      </w:r>
    </w:p>
    <w:p>
      <w:pPr>
        <w:numPr>
          <w:ilvl w:val="0"/>
          <w:numId w:val="1001"/>
        </w:numPr>
        <w:pStyle w:val="Compact"/>
      </w:pPr>
      <w:r>
        <w:rPr>
          <w:bCs/>
          <w:b/>
        </w:rPr>
        <w:t xml:space="preserve">Safety and Logistics:</w:t>
      </w:r>
      <w:r>
        <w:t xml:space="preserve"> </w:t>
      </w:r>
      <w:r>
        <w:t xml:space="preserve">Filming in areas with varying levels of security control requires precise coordination with local community leaders.</w:t>
      </w:r>
    </w:p>
    <w:p>
      <w:pPr>
        <w:numPr>
          <w:ilvl w:val="0"/>
          <w:numId w:val="1001"/>
        </w:numPr>
        <w:pStyle w:val="Compact"/>
      </w:pPr>
      <w:r>
        <w:rPr>
          <w:bCs/>
          <w:b/>
        </w:rPr>
        <w:t xml:space="preserve">Aesthetic Integration:</w:t>
      </w:r>
      <w:r>
        <w:t xml:space="preserve"> </w:t>
      </w:r>
      <w:r>
        <w:t xml:space="preserve">Capturing the unique light, color, and energy of Rio without making it look like a generic travel commercial.</w:t>
      </w:r>
    </w:p>
    <w:bookmarkEnd w:id="22"/>
    <w:bookmarkStart w:id="26" w:name="strategic-approach-by-the-film-director"/>
    <w:p>
      <w:pPr>
        <w:pStyle w:val="Heading2"/>
      </w:pPr>
      <w:r>
        <w:t xml:space="preserve">4. Strategic Approach by the Film Director</w:t>
      </w:r>
    </w:p>
    <w:p>
      <w:pPr>
        <w:pStyle w:val="FirstParagraph"/>
      </w:pPr>
      <w:r>
        <w:t xml:space="preserve">To succeed, the film director adopted a multi-phase strategy rooted in collaboration and respect for local agency.</w:t>
      </w:r>
    </w:p>
    <w:bookmarkStart w:id="23" w:name="a.-pre-production-community-engagement"/>
    <w:p>
      <w:pPr>
        <w:pStyle w:val="Heading3"/>
      </w:pPr>
      <w:r>
        <w:t xml:space="preserve">A. Pre-Production: Community Engagement</w:t>
      </w:r>
    </w:p>
    <w:p>
      <w:pPr>
        <w:pStyle w:val="FirstParagraph"/>
      </w:pPr>
      <w:r>
        <w:t xml:space="preserve">Rather than arriving with a fixed script, the film director spent two weeks in Rio de Janeiro simply listening. They held town halls with community leaders, artists, and residents of the target favela. This phase was crucial for building social capital. The director worked with a local cultural producer who served as an intermediary, ensuring that communication remained respectful and transparent.</w:t>
      </w:r>
    </w:p>
    <w:bookmarkEnd w:id="23"/>
    <w:bookmarkStart w:id="24" w:name="b.-production-adapting-to-the-rhythm"/>
    <w:p>
      <w:pPr>
        <w:pStyle w:val="Heading3"/>
      </w:pPr>
      <w:r>
        <w:t xml:space="preserve">B. Production: Adapting to the Rhythm</w:t>
      </w:r>
    </w:p>
    <w:p>
      <w:pPr>
        <w:pStyle w:val="FirstParagraph"/>
      </w:pPr>
      <w:r>
        <w:t xml:space="preserve">The filming schedule in Brazil Rio de Janeiro had to be flexible. Unlike structured European productions, the environment here is unpredictable. The film director implemented a "block shooting" method but allowed for spontaneous insert shots whenever local events occurred, such as street festivals or impromptu musical gatherings. This approach allowed the film to breathe with the city's natural tempo.</w:t>
      </w:r>
    </w:p>
    <w:p>
      <w:pPr>
        <w:pStyle w:val="BodyText"/>
      </w:pPr>
      <w:r>
        <w:t xml:space="preserve">Furthermore, the director prioritized hiring local crew members not just for cost efficiency, but for their intrinsic understanding of light angles in narrow alleyways and access to private spaces. This decision enhanced authenticity and provided economic benefits to the local film ecosystem in Rio de Janeiro.</w:t>
      </w:r>
    </w:p>
    <w:bookmarkEnd w:id="24"/>
    <w:bookmarkStart w:id="25" w:name="c.-post-production-ethical-editing"/>
    <w:p>
      <w:pPr>
        <w:pStyle w:val="Heading3"/>
      </w:pPr>
      <w:r>
        <w:t xml:space="preserve">C. Post-Production: Ethical Editing</w:t>
      </w:r>
    </w:p>
    <w:p>
      <w:pPr>
        <w:pStyle w:val="FirstParagraph"/>
      </w:pPr>
      <w:r>
        <w:t xml:space="preserve">The editing process involved screening cuts with community members before finalizing the narrative arc. This participatory approach ensured that the portrayal was accurate and respectful, avoiding sensationalism. The film director emphasized emotional resonance over dramatic conflict, aligning with the communal values of the subjects.</w:t>
      </w:r>
    </w:p>
    <w:bookmarkEnd w:id="25"/>
    <w:bookmarkEnd w:id="26"/>
    <w:bookmarkStart w:id="27" w:name="outcomes-and-impact"/>
    <w:p>
      <w:pPr>
        <w:pStyle w:val="Heading2"/>
      </w:pPr>
      <w:r>
        <w:t xml:space="preserve">5. Outcomes and Impact</w:t>
      </w:r>
    </w:p>
    <w:p>
      <w:pPr>
        <w:pStyle w:val="FirstParagraph"/>
      </w:pPr>
      <w:r>
        <w:t xml:space="preserve">The resulting documentary premiered at a major international festival, receiving critical acclaim for its nuanced portrayal of life in Rio de Janeiro. It won awards not only for cinematography but also for best documentary feature, highlighting the effectiveness of the director's ethical approach.</w:t>
      </w:r>
    </w:p>
    <w:p>
      <w:pPr>
        <w:pStyle w:val="BodyText"/>
      </w:pPr>
      <w:r>
        <w:rPr>
          <w:bCs/>
          <w:b/>
        </w:rPr>
        <w:t xml:space="preserve">Key Success Factors:</w:t>
      </w:r>
    </w:p>
    <w:p>
      <w:pPr>
        <w:numPr>
          <w:ilvl w:val="0"/>
          <w:numId w:val="1002"/>
        </w:numPr>
        <w:pStyle w:val="Compact"/>
      </w:pPr>
      <w:r>
        <w:rPr>
          <w:bCs/>
          <w:b/>
        </w:rPr>
        <w:t xml:space="preserve">Cultural Humility:</w:t>
      </w:r>
      <w:r>
        <w:t xml:space="preserve">The film director recognized their role as a guest in the community.</w:t>
      </w:r>
    </w:p>
    <w:p>
      <w:pPr>
        <w:numPr>
          <w:ilvl w:val="0"/>
          <w:numId w:val="1002"/>
        </w:numPr>
        <w:pStyle w:val="Compact"/>
      </w:pPr>
      <w:r>
        <w:t xml:space="preserve">Hiring local talent ensured logistical smoothness and artistic authenticity.</w:t>
      </w:r>
    </w:p>
    <w:p>
      <w:pPr>
        <w:numPr>
          <w:ilvl w:val="0"/>
          <w:numId w:val="1002"/>
        </w:numPr>
        <w:pStyle w:val="Compact"/>
      </w:pPr>
      <w:r>
        <w:rPr>
          <w:iCs/>
          <w:i/>
        </w:rPr>
        <w:t xml:space="preserve">Patient Pacing:</w:t>
      </w:r>
      <w:r>
        <w:t xml:space="preserve">Acknowledging that time operates differently in Rio de Janeiro allowed for more organic storytelling.</w:t>
      </w:r>
    </w:p>
    <w:bookmarkEnd w:id="27"/>
    <w:bookmarkStart w:id="28" w:name="X9804c152dc0e8047517b2f04f349022287e127c"/>
    <w:p>
      <w:pPr>
        <w:pStyle w:val="Heading2"/>
      </w:pPr>
      <w:r>
        <w:t xml:space="preserve">6. Lessons Learned for International Productions</w:t>
      </w:r>
    </w:p>
    <w:p>
      <w:pPr>
        <w:pStyle w:val="FirstParagraph"/>
      </w:pPr>
      <w:r>
        <w:t xml:space="preserve">This case study offers several takeaways for any film director considering production in Brazil Rio de Janeiro:</w:t>
      </w:r>
    </w:p>
    <w:p>
      <w:pPr>
        <w:numPr>
          <w:ilvl w:val="0"/>
          <w:numId w:val="1003"/>
        </w:numPr>
        <w:pStyle w:val="Compact"/>
      </w:pPr>
      <w:r>
        <w:rPr>
          <w:bCs/>
          <w:b/>
        </w:rPr>
        <w:t xml:space="preserve">Hire Local Liaisons:</w:t>
      </w:r>
      <w:r>
        <w:t xml:space="preserve">Navigate bureaucratic and social complexities through trusted local partners.</w:t>
      </w:r>
    </w:p>
    <w:p>
      <w:pPr>
        <w:numPr>
          <w:ilvl w:val="0"/>
          <w:numId w:val="1003"/>
        </w:numPr>
        <w:pStyle w:val="Compact"/>
      </w:pPr>
      <w:r>
        <w:rPr>
          <w:iCs/>
          <w:i/>
        </w:rPr>
        <w:t xml:space="preserve">Embrace Improvisation:</w:t>
      </w:r>
      <w:r>
        <w:t xml:space="preserve">Rigid plans often fail due to environmental factors. Flexibility is a key directorial skill in this region.</w:t>
      </w:r>
    </w:p>
    <w:p>
      <w:pPr>
        <w:numPr>
          <w:ilvl w:val="0"/>
          <w:numId w:val="1003"/>
        </w:numPr>
        <w:pStyle w:val="Compact"/>
      </w:pPr>
      <w:r>
        <w:rPr>
          <w:bCs/>
          <w:b/>
        </w:rPr>
        <w:t xml:space="preserve">Avoid Exoticism:</w:t>
      </w:r>
      <w:r>
        <w:t xml:space="preserve">Film director must strive for universal human themes rather than exoticizing the local culture of Brazil Rio de Janeiro.</w:t>
      </w:r>
    </w:p>
    <w:p>
      <w:pPr>
        <w:numPr>
          <w:ilvl w:val="0"/>
          <w:numId w:val="1003"/>
        </w:numPr>
        <w:pStyle w:val="Compact"/>
      </w:pPr>
      <w:r>
        <w:rPr>
          <w:bCs/>
          <w:b/>
        </w:rPr>
        <w:t xml:space="preserve">Leverage Natural Light and Sound:</w:t>
      </w:r>
      <w:r>
        <w:t xml:space="preserve">The acoustic and visual landscape of Rio is distinct. Utilize it creatively to enhance immersion.</w:t>
      </w:r>
    </w:p>
    <w:bookmarkEnd w:id="28"/>
    <w:bookmarkStart w:id="29" w:name="conclusion"/>
    <w:p>
      <w:pPr>
        <w:pStyle w:val="Heading2"/>
      </w:pPr>
      <w:r>
        <w:t xml:space="preserve">7. Conclusion</w:t>
      </w:r>
    </w:p>
    <w:p>
      <w:pPr>
        <w:pStyle w:val="FirstParagraph"/>
      </w:pPr>
      <w:r>
        <w:t xml:space="preserve">The experience of being a film director in Brazil Rio de Janeiro is defined by the tension between chaos and beauty, structure and spontaneity. Success does not come from imposing an external vision, but from weaving one’s narrative into the existing fabric of the city’s life. By prioritizing community engagement, ethical representation, and adaptive leadership, a film director can create work that is not only cinematically compelling but also socially responsible.</w:t>
      </w:r>
    </w:p>
    <w:p>
      <w:pPr>
        <w:pStyle w:val="BodyText"/>
      </w:pPr>
      <w:r>
        <w:t xml:space="preserve">As global cinema continues to seek diverse voices and authentic stories, the lessons learned from directing in Rio de Janeiro serve as a vital case study for the industry. It demonstrates that understanding the local context is just as important as mastering camera techniques. For any film director willing to listen, adapt, and respect, Brazil Rio de Janeiro offers an unparalleled canvas for creative expression.</w:t>
      </w:r>
    </w:p>
    <w:p>
      <w:r>
        <w:pict>
          <v:rect style="width:0;height:1.5pt" o:hralign="center" o:hrstd="t" o:hr="t"/>
        </w:pict>
      </w:r>
    </w:p>
    <w:p>
      <w:pPr>
        <w:pStyle w:val="FirstParagraph"/>
      </w:pPr>
      <w:r>
        <w:rPr>
          <w:iCs/>
          <w:i/>
        </w:rPr>
        <w:t xml:space="preserve">Note: This document is formatted in HTML for easy integration into web-based case study repositories. It adheres to standard web accessibility guidelines where possible.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the Film Director in Brazil Rio de Janeiro</dc:title>
  <dc:creator/>
  <dc:language>en</dc:language>
  <cp:keywords/>
  <dcterms:created xsi:type="dcterms:W3CDTF">2026-07-29T17:00:36Z</dcterms:created>
  <dcterms:modified xsi:type="dcterms:W3CDTF">2026-07-29T17:00:36Z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