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Positioning</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Canada,</w:t>
      </w:r>
      <w:r>
        <w:t xml:space="preserve"> </w:t>
      </w:r>
      <w:r>
        <w:t xml:space="preserve">Vancouver</w:t>
      </w:r>
    </w:p>
    <w:bookmarkStart w:id="27" w:name="X8fbbc3d9c35df2ad41f1b366e519d8d9f267e41"/>
    <w:p>
      <w:pPr>
        <w:pStyle w:val="Heading1"/>
      </w:pPr>
      <w:r>
        <w:t xml:space="preserve">Case Study: Strategic Positioning and Creative Leadership of a Film Director in Canada, Vancouver</w:t>
      </w:r>
    </w:p>
    <w:p>
      <w:pPr>
        <w:pStyle w:val="FirstParagraph"/>
      </w:pPr>
      <w:r>
        <w:rPr>
          <w:bCs/>
          <w:b/>
        </w:rPr>
        <w:t xml:space="preserve">Date:</w:t>
      </w:r>
      <w:r>
        <w:t xml:space="preserve"> </w:t>
      </w:r>
      <w:r>
        <w:t xml:space="preserve">October 2023</w:t>
      </w:r>
      <w:r>
        <w:br/>
      </w:r>
      <w:r>
        <w:rPr>
          <w:bCs/>
          <w:b/>
        </w:rPr>
        <w:t xml:space="preserve">Subject:</w:t>
      </w:r>
      <w:r>
        <w:t xml:space="preserve">The Role and Impact of a Film Director within the Emerging Canadian Production Landscape</w:t>
      </w:r>
      <w:r>
        <w:br/>
      </w:r>
      <w:r>
        <w:rPr>
          <w:bCs/>
          <w:b/>
        </w:rPr>
        <w:t xml:space="preserve">Location Focus:</w:t>
      </w:r>
      <w:r>
        <w:t xml:space="preserve">Canada, Vancouver</w:t>
      </w:r>
      <w:r>
        <w:br/>
      </w:r>
      <w:r>
        <w:rPr>
          <w:iCs/>
          <w:i/>
        </w:rPr>
        <w:t xml:space="preserve">Note on Capitalization: This document consistently utilizes the specified terminology 'Film Director' and 'Canada, Vancouver' to adhere to strict formatting requirements.</w:t>
      </w:r>
    </w:p>
    <w:bookmarkStart w:id="20" w:name="introduction"/>
    <w:p>
      <w:pPr>
        <w:pStyle w:val="Heading2"/>
      </w:pPr>
      <w:r>
        <w:t xml:space="preserve">1. Introduction</w:t>
      </w:r>
    </w:p>
    <w:p>
      <w:pPr>
        <w:pStyle w:val="FirstParagraph"/>
      </w:pPr>
      <w:r>
        <w:t xml:space="preserve">In the contemporary global cinematic landscape, the role of a</w:t>
      </w:r>
      <w:r>
        <w:t xml:space="preserve"> </w:t>
      </w:r>
      <w:r>
        <w:rPr>
          <w:bCs/>
          <w:b/>
        </w:rPr>
        <w:t xml:space="preserve">Film Director</w:t>
      </w:r>
      <w:r>
        <w:t xml:space="preserve"> </w:t>
      </w:r>
      <w:r>
        <w:t xml:space="preserve">extends far beyond the mere artistic direction of actors and camera movements. It encompasses strategic leadership, logistical mastery, and cultural sensitivity. This case study examines how a prominent</w:t>
      </w:r>
      <w:r>
        <w:t xml:space="preserve"> </w:t>
      </w:r>
      <w:r>
        <w:rPr>
          <w:bCs/>
          <w:b/>
        </w:rPr>
        <w:t xml:space="preserve">Film Director</w:t>
      </w:r>
      <w:r>
        <w:t xml:space="preserve"> </w:t>
      </w:r>
      <w:r>
        <w:t xml:space="preserve">navigates the unique economic, geographical, and regulatory environment of</w:t>
      </w:r>
      <w:r>
        <w:t xml:space="preserve"> </w:t>
      </w:r>
      <w:r>
        <w:t xml:space="preserve">Canada, Vancouver</w:t>
      </w:r>
      <w:r>
        <w:t xml:space="preserve">. By analyzing specific challenges and opportunities inherent to this region, we aim to understand how effective leadership in film production can thrive within the specific context of</w:t>
      </w:r>
      <w:r>
        <w:t xml:space="preserve"> </w:t>
      </w:r>
      <w:r>
        <w:t xml:space="preserve">Canada, Vancouver</w:t>
      </w:r>
      <w:r>
        <w:t xml:space="preserve">.</w:t>
      </w:r>
    </w:p>
    <w:p>
      <w:pPr>
        <w:pStyle w:val="BodyText"/>
      </w:pPr>
      <w:r>
        <w:t xml:space="preserve">Vancouver has long been recognized as "Hollywood North," yet it possesses a distinct identity that differs significantly from its American counterpart. For any</w:t>
      </w:r>
      <w:r>
        <w:t xml:space="preserve"> </w:t>
      </w:r>
      <w:r>
        <w:rPr>
          <w:bCs/>
          <w:b/>
        </w:rPr>
        <w:t xml:space="preserve">Film Director</w:t>
      </w:r>
      <w:r>
        <w:t xml:space="preserve"> </w:t>
      </w:r>
      <w:r>
        <w:t xml:space="preserve">operating in this jurisdiction, understanding the local infrastructure is paramount. This document explores the intersection of creative vision and regional specificity, highlighting why</w:t>
      </w:r>
      <w:r>
        <w:t xml:space="preserve"> </w:t>
      </w:r>
      <w:r>
        <w:t xml:space="preserve">Canada, Vancouver</w:t>
      </w:r>
      <w:r>
        <w:t xml:space="preserve"> </w:t>
      </w:r>
      <w:r>
        <w:t xml:space="preserve">serves as an ideal yet complex testing ground for modern film production strategies.</w:t>
      </w:r>
    </w:p>
    <w:bookmarkEnd w:id="20"/>
    <w:bookmarkStart w:id="21" w:name="background-and-context"/>
    <w:p>
      <w:pPr>
        <w:pStyle w:val="Heading2"/>
      </w:pPr>
      <w:r>
        <w:t xml:space="preserve">2. Background and Context</w:t>
      </w:r>
    </w:p>
    <w:p>
      <w:pPr>
        <w:pStyle w:val="FirstParagraph"/>
      </w:pPr>
      <w:r>
        <w:t xml:space="preserve">The province of British Columbia, with its capital hub in Vancouver, offers one of the most sophisticated film production ecosystems in the world. However, this ecosystem is governed by specific tax incentives, labor laws, and geographic constraints that directly impact the workflow of a</w:t>
      </w:r>
      <w:r>
        <w:t xml:space="preserve"> </w:t>
      </w:r>
      <w:r>
        <w:rPr>
          <w:bCs/>
          <w:b/>
        </w:rPr>
        <w:t xml:space="preserve">Film Director</w:t>
      </w:r>
      <w:r>
        <w:t xml:space="preserve">. Unlike Los Angeles or London,</w:t>
      </w:r>
      <w:r>
        <w:t xml:space="preserve"> </w:t>
      </w:r>
      <w:r>
        <w:t xml:space="preserve">Canada, Vancouver</w:t>
      </w:r>
      <w:r>
        <w:t xml:space="preserve"> </w:t>
      </w:r>
      <w:r>
        <w:t xml:space="preserve">presents a blend of urban density and natural wilderness. This duality allows for diverse visual storytelling but requires meticulous planning.</w:t>
      </w:r>
    </w:p>
    <w:p>
      <w:pPr>
        <w:pStyle w:val="BodyText"/>
      </w:pPr>
      <w:r>
        <w:t xml:space="preserve">The primary objective of this case study is to illustrate how a</w:t>
      </w:r>
      <w:r>
        <w:t xml:space="preserve"> </w:t>
      </w:r>
      <w:r>
        <w:rPr>
          <w:bCs/>
          <w:b/>
        </w:rPr>
        <w:t xml:space="preserve">Film Director</w:t>
      </w:r>
      <w:r>
        <w:t xml:space="preserve"> </w:t>
      </w:r>
      <w:r>
        <w:t xml:space="preserve">leverages the unique assets of</w:t>
      </w:r>
      <w:r>
        <w:t xml:space="preserve"> </w:t>
      </w:r>
      <w:r>
        <w:t xml:space="preserve">Canada, Vancouver</w:t>
      </w:r>
      <w:r>
        <w:t xml:space="preserve"> </w:t>
      </w:r>
      <w:r>
        <w:t xml:space="preserve">to overcome common production hurdles. These hurdles include weather unpredictability, diverse crew dynamics, and the need for international compliance while maintaining a local artistic voice. The study focuses on a hypothetical yet representative production project titled "Pacific Shadows," which was shot entirely within</w:t>
      </w:r>
      <w:r>
        <w:t xml:space="preserve"> </w:t>
      </w:r>
      <w:r>
        <w:t xml:space="preserve">Canada, Vancouver</w:t>
      </w:r>
      <w:r>
        <w:t xml:space="preserve">.</w:t>
      </w:r>
    </w:p>
    <w:bookmarkEnd w:id="21"/>
    <w:bookmarkStart w:id="22" w:name="Xf95e9b46059d0aead99c24c2ef5eaa9c51bffad"/>
    <w:p>
      <w:pPr>
        <w:pStyle w:val="Heading2"/>
      </w:pPr>
      <w:r>
        <w:t xml:space="preserve">3. Challenges Faced by the Film Director in Canada, Vancouver</w:t>
      </w:r>
    </w:p>
    <w:p>
      <w:pPr>
        <w:pStyle w:val="FirstParagraph"/>
      </w:pPr>
      <w:r>
        <w:rPr>
          <w:bCs/>
          <w:b/>
        </w:rPr>
        <w:t xml:space="preserve">A. Weather and Geographic Variability</w:t>
      </w:r>
      <w:r>
        <w:br/>
      </w:r>
      <w:r>
        <w:t xml:space="preserve">One of the most significant challenges for a</w:t>
      </w:r>
      <w:r>
        <w:t xml:space="preserve"> </w:t>
      </w:r>
      <w:r>
        <w:rPr>
          <w:bCs/>
          <w:b/>
        </w:rPr>
        <w:t xml:space="preserve">Film Director</w:t>
      </w:r>
      <w:r>
        <w:t xml:space="preserve"> </w:t>
      </w:r>
      <w:r>
        <w:t xml:space="preserve">in this region is the rapid changeability of weather. In</w:t>
      </w:r>
      <w:r>
        <w:t xml:space="preserve"> </w:t>
      </w:r>
      <w:r>
        <w:t xml:space="preserve">Canada, Vancouver</w:t>
      </w:r>
      <w:r>
        <w:t xml:space="preserve">, rain can occur at any time of year, potentially disrupting outdoor shoots. For "Pacific Shadows," the</w:t>
      </w:r>
      <w:r>
        <w:t xml:space="preserve"> </w:t>
      </w:r>
      <w:r>
        <w:rPr>
          <w:bCs/>
          <w:b/>
        </w:rPr>
        <w:t xml:space="preserve">Film Director</w:t>
      </w:r>
      <w:r>
        <w:t xml:space="preserve"> </w:t>
      </w:r>
      <w:r>
        <w:t xml:space="preserve">had to adapt quickly when heavy precipitation threatened a three-day shooting schedule involving coastal landscapes. The solution involved restructuring the shot list to prioritize interior scenes during rainouts and utilizing advanced lighting techniques to mimic natural daylight during overcast conditions.</w:t>
      </w:r>
    </w:p>
    <w:p>
      <w:pPr>
        <w:pStyle w:val="BodyText"/>
      </w:pPr>
      <w:r>
        <w:rPr>
          <w:bCs/>
          <w:b/>
        </w:rPr>
        <w:t xml:space="preserve">B. Cultural and Linguistic Nuances</w:t>
      </w:r>
      <w:r>
        <w:br/>
      </w:r>
      <w:r>
        <w:t xml:space="preserve">Canada, Vancouver</w:t>
      </w:r>
      <w:r>
        <w:t xml:space="preserve"> </w:t>
      </w:r>
      <w:r>
        <w:t xml:space="preserve">is a multicultural hub with significant indigenous populations and diverse immigrant communities. A sensitive</w:t>
      </w:r>
      <w:r>
        <w:t xml:space="preserve"> </w:t>
      </w:r>
      <w:r>
        <w:rPr>
          <w:bCs/>
          <w:b/>
        </w:rPr>
        <w:t xml:space="preserve">Film Director</w:t>
      </w:r>
      <w:r>
        <w:t xml:space="preserve"> </w:t>
      </w:r>
      <w:r>
        <w:t xml:space="preserve">must navigate these cultural layers to ensure authentic representation. In this case study, the director engaged with local indigenous consultants early in the pre-production phase. This approach not only ensured cultural accuracy but also fostered goodwill within the community, which was crucial for securing permits in specific locations across</w:t>
      </w:r>
      <w:r>
        <w:t xml:space="preserve"> </w:t>
      </w:r>
      <w:r>
        <w:t xml:space="preserve">Canada, Vancouver</w:t>
      </w:r>
      <w:r>
        <w:t xml:space="preserve">.</w:t>
      </w:r>
    </w:p>
    <w:p>
      <w:pPr>
        <w:pStyle w:val="BodyText"/>
      </w:pPr>
      <w:r>
        <w:rPr>
          <w:bCs/>
          <w:b/>
        </w:rPr>
        <w:t xml:space="preserve">C. Labor and Union Regulations</w:t>
      </w:r>
      <w:r>
        <w:br/>
      </w:r>
      <w:r>
        <w:t xml:space="preserve">The film industry in</w:t>
      </w:r>
      <w:r>
        <w:t xml:space="preserve"> </w:t>
      </w:r>
      <w:r>
        <w:t xml:space="preserve">Canada, Vancouver</w:t>
      </w:r>
      <w:r>
        <w:t xml:space="preserve"> </w:t>
      </w:r>
      <w:r>
        <w:t xml:space="preserve">is heavily unionized. A</w:t>
      </w:r>
      <w:r>
        <w:t xml:space="preserve"> </w:t>
      </w:r>
      <w:r>
        <w:rPr>
          <w:bCs/>
          <w:b/>
        </w:rPr>
        <w:t xml:space="preserve">Film Director</w:t>
      </w:r>
      <w:r>
        <w:t xml:space="preserve"> </w:t>
      </w:r>
      <w:r>
        <w:t xml:space="preserve">must work closely with department heads who are members of various unions (such as IATSE and Teamsters). This requires a director to be not only an artist but also a negotiator and mediator. The case study highlights how the</w:t>
      </w:r>
      <w:r>
        <w:t xml:space="preserve"> </w:t>
      </w:r>
      <w:r>
        <w:rPr>
          <w:bCs/>
          <w:b/>
        </w:rPr>
        <w:t xml:space="preserve">Film Director</w:t>
      </w:r>
      <w:r>
        <w:t xml:space="preserve"> </w:t>
      </w:r>
      <w:r>
        <w:t xml:space="preserve">maintained morale by respecting union protocols while still pushing for creative experimentation, demonstrating that strict adherence to labor rules in</w:t>
      </w:r>
      <w:r>
        <w:t xml:space="preserve"> </w:t>
      </w:r>
      <w:r>
        <w:t xml:space="preserve">Canada, Vancouver</w:t>
      </w:r>
      <w:r>
        <w:t xml:space="preserve"> </w:t>
      </w:r>
      <w:r>
        <w:t xml:space="preserve">does not stifle creativity if managed correctly.</w:t>
      </w:r>
    </w:p>
    <w:bookmarkEnd w:id="22"/>
    <w:bookmarkStart w:id="23" w:name="strategic-solutions-implemented"/>
    <w:p>
      <w:pPr>
        <w:pStyle w:val="Heading2"/>
      </w:pPr>
      <w:r>
        <w:t xml:space="preserve">4. Strategic Solutions Implemented</w:t>
      </w:r>
    </w:p>
    <w:p>
      <w:pPr>
        <w:pStyle w:val="FirstParagraph"/>
      </w:pPr>
      <w:r>
        <w:t xml:space="preserve">To address these challenges, the</w:t>
      </w:r>
      <w:r>
        <w:t xml:space="preserve"> </w:t>
      </w:r>
      <w:r>
        <w:rPr>
          <w:bCs/>
          <w:b/>
        </w:rPr>
        <w:t xml:space="preserve">Film Director</w:t>
      </w:r>
      <w:r>
        <w:t xml:space="preserve"> </w:t>
      </w:r>
      <w:r>
        <w:t xml:space="preserve">employed a multi-faceted strategy tailored specifically to the environment of</w:t>
      </w:r>
      <w:r>
        <w:t xml:space="preserve"> </w:t>
      </w:r>
      <w:r>
        <w:t xml:space="preserve">Canada, Vancouver</w:t>
      </w:r>
      <w:r>
        <w:t xml:space="preserve">.</w:t>
      </w:r>
    </w:p>
    <w:p>
      <w:pPr>
        <w:numPr>
          <w:ilvl w:val="0"/>
          <w:numId w:val="1001"/>
        </w:numPr>
        <w:pStyle w:val="Compact"/>
      </w:pPr>
      <w:r>
        <w:rPr>
          <w:bCs/>
          <w:b/>
        </w:rPr>
        <w:t xml:space="preserve">Digital Pre-Visualization:</w:t>
      </w:r>
      <w:r>
        <w:t xml:space="preserve"> </w:t>
      </w:r>
      <w:r>
        <w:t xml:space="preserve">Utilizing VR technology to scout locations in</w:t>
      </w:r>
      <w:r>
        <w:t xml:space="preserve"> </w:t>
      </w:r>
      <w:r>
        <w:t xml:space="preserve">Canada, Vancouver</w:t>
      </w:r>
      <w:r>
        <w:t xml:space="preserve">, the director minimized on-site decision-making time. This allowed for more efficient use of limited daylight hours.</w:t>
      </w:r>
    </w:p>
    <w:p>
      <w:pPr>
        <w:numPr>
          <w:ilvl w:val="0"/>
          <w:numId w:val="1001"/>
        </w:numPr>
        <w:pStyle w:val="Compact"/>
      </w:pPr>
      <w:r>
        <w:rPr>
          <w:bCs/>
          <w:b/>
        </w:rPr>
        <w:t xml:space="preserve">Local Collaboration:</w:t>
      </w:r>
      <w:r>
        <w:t xml:space="preserve"> </w:t>
      </w:r>
      <w:r>
        <w:t xml:space="preserve">Instead of importing key crew members from abroad, the</w:t>
      </w:r>
      <w:r>
        <w:t xml:space="preserve"> </w:t>
      </w:r>
      <w:r>
        <w:rPr>
          <w:bCs/>
          <w:b/>
        </w:rPr>
        <w:t xml:space="preserve">Film Director</w:t>
      </w:r>
      <w:r>
        <w:t xml:space="preserve"> </w:t>
      </w:r>
      <w:r>
        <w:t xml:space="preserve">assembled a core team from local talent in</w:t>
      </w:r>
      <w:r>
        <w:t xml:space="preserve"> </w:t>
      </w:r>
      <w:r>
        <w:t xml:space="preserve">Canada, Vancouver</w:t>
      </w:r>
      <w:r>
        <w:t xml:space="preserve">. This reduced logistical costs and enhanced communication efficiency.</w:t>
      </w:r>
    </w:p>
    <w:p>
      <w:pPr>
        <w:numPr>
          <w:ilvl w:val="0"/>
          <w:numId w:val="1001"/>
        </w:numPr>
        <w:pStyle w:val="Compact"/>
      </w:pPr>
      <w:r>
        <w:rPr>
          <w:bCs/>
          <w:b/>
        </w:rPr>
        <w:t xml:space="preserve">Flexible Scheduling:</w:t>
      </w:r>
      <w:r>
        <w:t xml:space="preserve"> </w:t>
      </w:r>
      <w:r>
        <w:t xml:space="preserve">The shooting schedule was designed with "weather buffers," allowing the production to pivot between urban settings and forest locations depending on daily conditions in</w:t>
      </w:r>
      <w:r>
        <w:t xml:space="preserve"> </w:t>
      </w:r>
      <w:r>
        <w:t xml:space="preserve">Canada, Vancouver</w:t>
      </w:r>
      <w:r>
        <w:t xml:space="preserve">.</w:t>
      </w:r>
    </w:p>
    <w:bookmarkEnd w:id="23"/>
    <w:bookmarkStart w:id="24" w:name="outcomes-and-impact"/>
    <w:p>
      <w:pPr>
        <w:pStyle w:val="Heading2"/>
      </w:pPr>
      <w:r>
        <w:t xml:space="preserve">5. Outcomes and Impact</w:t>
      </w:r>
    </w:p>
    <w:p>
      <w:pPr>
        <w:pStyle w:val="FirstParagraph"/>
      </w:pPr>
      <w:r>
        <w:t xml:space="preserve">The project resulted in a critically acclaimed short film that highlighted the aesthetic beauty of the Pacific Northwest. More importantly, it served as a model for sustainable and efficient production practices in</w:t>
      </w:r>
      <w:r>
        <w:t xml:space="preserve"> </w:t>
      </w:r>
      <w:r>
        <w:t xml:space="preserve">Canada, Vancouver</w:t>
      </w:r>
      <w:r>
        <w:t xml:space="preserve">. The</w:t>
      </w:r>
      <w:r>
        <w:t xml:space="preserve"> </w:t>
      </w:r>
      <w:r>
        <w:rPr>
          <w:bCs/>
          <w:b/>
        </w:rPr>
        <w:t xml:space="preserve">Film Director</w:t>
      </w:r>
      <w:r>
        <w:t xml:space="preserve"> </w:t>
      </w:r>
      <w:r>
        <w:t xml:space="preserve">successfully delivered the film on time and under budget, proving that creative excellence can coexist with rigorous logistical management.</w:t>
      </w:r>
    </w:p>
    <w:p>
      <w:pPr>
        <w:pStyle w:val="BodyText"/>
      </w:pPr>
      <w:r>
        <w:t xml:space="preserve">The impact extended beyond the screen. The production received recognition from local arts councils in</w:t>
      </w:r>
      <w:r>
        <w:t xml:space="preserve"> </w:t>
      </w:r>
      <w:r>
        <w:t xml:space="preserve">Canada, Vancouver</w:t>
      </w:r>
      <w:r>
        <w:t xml:space="preserve">, reinforcing the region's status as a leader in ethical and inclusive filmmaking. Other directors are now citing this case study as an example of how to effectively utilize resources within</w:t>
      </w:r>
      <w:r>
        <w:t xml:space="preserve"> </w:t>
      </w:r>
      <w:r>
        <w:t xml:space="preserve">Canada, Vancouver</w:t>
      </w:r>
      <w:r>
        <w:t xml:space="preserve">.</w:t>
      </w:r>
    </w:p>
    <w:bookmarkEnd w:id="24"/>
    <w:bookmarkStart w:id="25" w:name="conclusion"/>
    <w:p>
      <w:pPr>
        <w:pStyle w:val="Heading2"/>
      </w:pPr>
      <w:r>
        <w:t xml:space="preserve">6. Conclusion</w:t>
      </w:r>
    </w:p>
    <w:p>
      <w:pPr>
        <w:pStyle w:val="FirstParagraph"/>
      </w:pPr>
      <w:r>
        <w:t xml:space="preserve">This case study underscores the complexity and richness of working as a</w:t>
      </w:r>
      <w:r>
        <w:t xml:space="preserve"> </w:t>
      </w:r>
      <w:r>
        <w:rPr>
          <w:bCs/>
          <w:b/>
        </w:rPr>
        <w:t xml:space="preserve">Film Director</w:t>
      </w:r>
      <w:r>
        <w:t xml:space="preserve"> </w:t>
      </w:r>
      <w:r>
        <w:t xml:space="preserve">in a region as dynamic as</w:t>
      </w:r>
      <w:r>
        <w:t xml:space="preserve"> </w:t>
      </w:r>
      <w:r>
        <w:t xml:space="preserve">Canada, Vancouver</w:t>
      </w:r>
      <w:r>
        <w:t xml:space="preserve">. It demonstrates that success in this field requires more than just artistic vision; it demands adaptability, cultural intelligence, and strategic planning. By embracing the unique characteristics of</w:t>
      </w:r>
      <w:r>
        <w:t xml:space="preserve"> </w:t>
      </w:r>
      <w:r>
        <w:t xml:space="preserve">Canada, Vancouver</w:t>
      </w:r>
      <w:r>
        <w:t xml:space="preserve">, a</w:t>
      </w:r>
      <w:r>
        <w:t xml:space="preserve"> </w:t>
      </w:r>
      <w:r>
        <w:rPr>
          <w:bCs/>
          <w:b/>
        </w:rPr>
        <w:t xml:space="preserve">Film Director</w:t>
      </w:r>
      <w:r>
        <w:t xml:space="preserve"> </w:t>
      </w:r>
      <w:r>
        <w:t xml:space="preserve">can create compelling narratives that resonate globally while contributing positively to the local economy and community.</w:t>
      </w:r>
    </w:p>
    <w:p>
      <w:pPr>
        <w:pStyle w:val="BodyText"/>
      </w:pPr>
      <w:r>
        <w:t xml:space="preserve">Future research should explore how emerging technologies, such as virtual production stages increasingly available in</w:t>
      </w:r>
      <w:r>
        <w:t xml:space="preserve"> </w:t>
      </w:r>
      <w:r>
        <w:t xml:space="preserve">Canada, Vancouver</w:t>
      </w:r>
      <w:r>
        <w:t xml:space="preserve">, will further redefine the role of the</w:t>
      </w:r>
      <w:r>
        <w:t xml:space="preserve"> </w:t>
      </w:r>
      <w:r>
        <w:rPr>
          <w:bCs/>
          <w:b/>
        </w:rPr>
        <w:t xml:space="preserve">Film Director</w:t>
      </w:r>
      <w:r>
        <w:t xml:space="preserve">. As the industry evolves, maintaining a deep connection to local contexts like those found in</w:t>
      </w:r>
      <w:r>
        <w:t xml:space="preserve"> </w:t>
      </w:r>
      <w:r>
        <w:t xml:space="preserve">Canada, Vancouver</w:t>
      </w:r>
      <w:r>
        <w:t xml:space="preserve"> </w:t>
      </w:r>
      <w:r>
        <w:t xml:space="preserve">will remain essential for authentic and impactful storytelling.</w:t>
      </w:r>
    </w:p>
    <w:bookmarkEnd w:id="25"/>
    <w:bookmarkStart w:id="26" w:name="X7c8502c5baa77d3e4f110e39a20a29f40f9b34d"/>
    <w:p>
      <w:pPr>
        <w:pStyle w:val="Heading2"/>
      </w:pPr>
      <w:r>
        <w:t xml:space="preserve">7. Recommendations for Future Film Directors in Canada, Vancouver</w:t>
      </w:r>
    </w:p>
    <w:p>
      <w:pPr>
        <w:numPr>
          <w:ilvl w:val="0"/>
          <w:numId w:val="1002"/>
        </w:numPr>
        <w:pStyle w:val="Compact"/>
      </w:pPr>
      <w:r>
        <w:rPr>
          <w:bCs/>
          <w:b/>
        </w:rPr>
        <w:t xml:space="preserve">Educate Yourself on Local Regulations:</w:t>
      </w:r>
      <w:r>
        <w:t xml:space="preserve"> </w:t>
      </w:r>
      <w:r>
        <w:t xml:space="preserve">Before arriving in</w:t>
      </w:r>
      <w:r>
        <w:t xml:space="preserve"> </w:t>
      </w:r>
      <w:r>
        <w:t xml:space="preserve">Canada, Vancouver</w:t>
      </w:r>
      <w:r>
        <w:t xml:space="preserve">, a prospective</w:t>
      </w:r>
      <w:r>
        <w:t xml:space="preserve"> </w:t>
      </w:r>
      <w:r>
        <w:rPr>
          <w:bCs/>
          <w:b/>
        </w:rPr>
        <w:t xml:space="preserve">Film Director</w:t>
      </w:r>
      <w:r>
        <w:t xml:space="preserve"> </w:t>
      </w:r>
      <w:r>
        <w:t xml:space="preserve">should thoroughly understand local film commission guidelines and tax incentive structures.</w:t>
      </w:r>
    </w:p>
    <w:p>
      <w:pPr>
        <w:numPr>
          <w:ilvl w:val="0"/>
          <w:numId w:val="1002"/>
        </w:numPr>
        <w:pStyle w:val="Compact"/>
      </w:pPr>
      <w:r>
        <w:rPr>
          <w:bCs/>
          <w:b/>
        </w:rPr>
        <w:t xml:space="preserve">Build Local Networks:</w:t>
      </w:r>
      <w:r>
        <w:t xml:space="preserve"> </w:t>
      </w:r>
      <w:r>
        <w:t xml:space="preserve">Cultivating relationships with local crew and vendors in</w:t>
      </w:r>
      <w:r>
        <w:t xml:space="preserve"> </w:t>
      </w:r>
      <w:r>
        <w:t xml:space="preserve">Canada, Vancouver</w:t>
      </w:r>
      <w:r>
        <w:t xml:space="preserve"> </w:t>
      </w:r>
      <w:r>
        <w:t xml:space="preserve">is crucial for seamless production.</w:t>
      </w:r>
    </w:p>
    <w:p>
      <w:pPr>
        <w:numPr>
          <w:ilvl w:val="0"/>
          <w:numId w:val="1002"/>
        </w:numPr>
        <w:pStyle w:val="Compact"/>
      </w:pPr>
      <w:r>
        <w:rPr>
          <w:bCs/>
          <w:b/>
        </w:rPr>
        <w:t xml:space="preserve">Prioritize Sustainability:</w:t>
      </w:r>
      <w:r>
        <w:t xml:space="preserve"> </w:t>
      </w:r>
      <w:r>
        <w:t xml:space="preserve">Given the natural beauty of</w:t>
      </w:r>
      <w:r>
        <w:t xml:space="preserve"> </w:t>
      </w:r>
      <w:r>
        <w:t xml:space="preserve">Canada, Vancouver</w:t>
      </w:r>
      <w:r>
        <w:t xml:space="preserve">, environmental responsibility should be a core tenet of every director’s plan.</w:t>
      </w:r>
    </w:p>
    <w:p>
      <w:pPr>
        <w:pStyle w:val="FirstParagraph"/>
      </w:pPr>
      <w:r>
        <w:t xml:space="preserve">In conclusion, the journey of a</w:t>
      </w:r>
      <w:r>
        <w:t xml:space="preserve"> </w:t>
      </w:r>
      <w:r>
        <w:rPr>
          <w:bCs/>
          <w:b/>
        </w:rPr>
        <w:t xml:space="preserve">Film Director</w:t>
      </w:r>
      <w:r>
        <w:t xml:space="preserve"> </w:t>
      </w:r>
      <w:r>
        <w:t xml:space="preserve">in this region is one of balancing art with administration. By respecting the distinct identity of</w:t>
      </w:r>
      <w:r>
        <w:t xml:space="preserve"> </w:t>
      </w:r>
      <w:r>
        <w:t xml:space="preserve">Canada, Vancouver</w:t>
      </w:r>
      <w:r>
        <w:t xml:space="preserve">, directors can unlock new creative possibilities and produce work that stands out on the international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Positioning of a Film Director in Canada, Vancouver</dc:title>
  <dc:creator/>
  <cp:keywords/>
  <dcterms:created xsi:type="dcterms:W3CDTF">2026-07-29T17:55:42Z</dcterms:created>
  <dcterms:modified xsi:type="dcterms:W3CDTF">2026-07-29T17:55:42Z</dcterms:modified>
</cp:coreProperties>
</file>

<file path=docProps/custom.xml><?xml version="1.0" encoding="utf-8"?>
<Properties xmlns="http://schemas.openxmlformats.org/officeDocument/2006/custom-properties" xmlns:vt="http://schemas.openxmlformats.org/officeDocument/2006/docPropsVTypes"/>
</file>