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Xbe36aa8bebace7b5ea45fda2e17a5c24f762fb7"/>
    <w:p>
      <w:pPr>
        <w:pStyle w:val="Heading1"/>
      </w:pPr>
      <w:r>
        <w:t xml:space="preserve">The Shanghai Canvas: A Case Study on the Evolving Role of the Film Director in China’s Global Hub</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Subject:</w:t>
      </w:r>
    </w:p>
    <w:p>
      <w:pPr>
        <w:pStyle w:val="BodyText"/>
      </w:pPr>
      <w:r>
        <w:t xml:space="preserve">The strategic adaptation of a Film Director within the unique cultural, economic, and regulatory landscape of China Shanghai. This case study examines how cinematic leadership intersects with one of the world's most dynamic entertainment markets.</w:t>
      </w:r>
    </w:p>
    <w:bookmarkStart w:id="20" w:name="executive-summary"/>
    <w:p>
      <w:pPr>
        <w:pStyle w:val="Heading2"/>
      </w:pPr>
      <w:r>
        <w:t xml:space="preserve">1. Executive Summary</w:t>
      </w:r>
    </w:p>
    <w:p>
      <w:pPr>
        <w:pStyle w:val="FirstParagraph"/>
      </w:pPr>
      <w:r>
        <w:t xml:space="preserve">The global film industry is currently witnessing a paradigm shift as Eastern narratives gain prominence on the international stage. At the epicenter of this transformation lies China Shanghai, a city that serves not only as China’s financial capital but also as its premier gateway to Western cinematic influence and Eastern artistic tradition. This case study analyzes the critical role of the Film Director in this specific geography. It explores how directors must navigate complex regulatory frameworks, leverage local talent pools, and balance commercial imperatives with artistic integrity within the bustling environment of China Shanghai.</w:t>
      </w:r>
    </w:p>
    <w:p>
      <w:pPr>
        <w:pStyle w:val="BodyText"/>
      </w:pPr>
      <w:r>
        <w:t xml:space="preserve">The primary objective is to understand how a Film Director can effectively operate in China Shanghai by adopting a hybrid approach that respects local cultural nuances while maintaining international production standards. The findings suggest that success in this region requires more than just technical filmmaking skills; it demands deep cultural intelligence and strategic adaptability.</w:t>
      </w:r>
    </w:p>
    <w:bookmarkEnd w:id="20"/>
    <w:bookmarkStart w:id="28" w:name="background-the-context-of-china-shanghai"/>
    <w:p>
      <w:pPr>
        <w:pStyle w:val="Heading2"/>
      </w:pPr>
      <w:r>
        <w:t xml:space="preserve">2. Background: The Context of China Shanghai</w:t>
      </w:r>
    </w:p>
    <w:p>
      <w:pPr>
        <w:pStyle w:val="FirstParagraph"/>
      </w:pPr>
      <w:r>
        <w:rPr>
          <w:bCs/>
          <w:b/>
        </w:rPr>
        <w:t xml:space="preserve">The City as a Character:</w:t>
      </w:r>
    </w:p>
    <w:p>
      <w:pPr>
        <w:pStyle w:val="BodyText"/>
      </w:pPr>
      <w:r>
        <w:t xml:space="preserve">China Shanghai is often described as the "Paris of the East." Its skyline, featuring the iconic Oriental Pearl Tower and the historic Bund, provides a visual juxtaposition of colonial history and futuristic modernity. For any Film Director, this duality offers a rich visual palette but also requires careful handling to avoid superficial aesthetics.</w:t>
      </w:r>
    </w:p>
    <w:p>
      <w:pPr>
        <w:pStyle w:val="BodyText"/>
      </w:pPr>
      <w:r>
        <w:rPr>
          <w:bCs/>
          <w:b/>
        </w:rPr>
        <w:t xml:space="preserve">The Market Landscape:</w:t>
      </w:r>
    </w:p>
    <w:p>
      <w:pPr>
        <w:pStyle w:val="BodyText"/>
      </w:pPr>
      <w:r>
        <w:t xml:space="preserve">China is currently the largest film market in the world by box office potential. Shanghai, as a municipality with direct central government jurisdiction, hosts numerous international film festivals, including the Shanghai International Film Festival (SIFF). This status makes it a testing ground for global releases and a hub for co-productions between Hollywood studios and Chinese independent filmmakers.</w:t>
      </w:r>
    </w:p>
    <w:p>
      <w:pPr>
        <w:pStyle w:val="BodyText"/>
      </w:pPr>
      <w:r>
        <w:rPr>
          <w:bCs/>
          <w:b/>
        </w:rPr>
        <w:t xml:space="preserve">Cultural Significance:</w:t>
      </w:r>
    </w:p>
    <w:p>
      <w:pPr>
        <w:pStyle w:val="BodyText"/>
      </w:pPr>
      <w:r>
        <w:t xml:space="preserve">In China Shanghai, art is viewed not merely as entertainment but as a vehicle for social cohesion and cultural confidence. A Film Director operating here must understand that their work contributes to the broader narrative of national identity and modernization.</w:t>
      </w:r>
    </w:p>
    <w:bookmarkStart w:id="24" w:name="Xd3f44ce99b8095d4a9c8eb38254632e07759043"/>
    <w:p>
      <w:pPr>
        <w:pStyle w:val="Heading2"/>
      </w:pPr>
      <w:r>
        <w:t xml:space="preserve">3. The Role of the Film Director: Challenges and Opportunities</w:t>
      </w:r>
    </w:p>
    <w:p>
      <w:pPr>
        <w:pStyle w:val="FirstParagraph"/>
      </w:pPr>
      <w:r>
        <w:t xml:space="preserve">The role of the Film Director in this context is multifaceted, extending beyond creative direction to include diplomatic negotiation and cultural mediation.</w:t>
      </w:r>
    </w:p>
    <w:bookmarkStart w:id="21" w:name="a.-navigating-regulatory-frameworks"/>
    <w:p>
      <w:pPr>
        <w:pStyle w:val="Heading3"/>
      </w:pPr>
      <w:r>
        <w:t xml:space="preserve">A. Navigating Regulatory Frameworks</w:t>
      </w:r>
    </w:p>
    <w:p>
      <w:pPr>
        <w:pStyle w:val="FirstParagraph"/>
      </w:pPr>
      <w:r>
        <w:t xml:space="preserve">One of the most significant challenges for a Film Director in China Shanghai is adhering to local censorship guidelines and content regulations. Unlike Western markets where creative freedom is broadly protected by law, Chinese film production operates under strict oversight regarding political sensitivity, social stability, and moral values.</w:t>
      </w:r>
    </w:p>
    <w:p>
      <w:pPr>
        <w:pStyle w:val="BodyText"/>
      </w:pPr>
      <w:r>
        <w:rPr>
          <w:bCs/>
          <w:b/>
        </w:rPr>
        <w:t xml:space="preserve">Strategy:</w:t>
      </w:r>
    </w:p>
    <w:p>
      <w:pPr>
        <w:pStyle w:val="BodyText"/>
      </w:pPr>
      <w:r>
        <w:t xml:space="preserve">Successful Film Directors in China Shanghai employ pre-production consultations with local producers who specialize in compliance. This ensures that the director’s vision is articulated in a way that aligns with regulatory expectations without sacrificing narrative integrity.</w:t>
      </w:r>
    </w:p>
    <w:bookmarkEnd w:id="21"/>
    <w:bookmarkStart w:id="22" w:name="b.-bridging-cultural-divides"/>
    <w:p>
      <w:pPr>
        <w:pStyle w:val="Heading3"/>
      </w:pPr>
      <w:r>
        <w:t xml:space="preserve">B. Bridging Cultural Divides</w:t>
      </w:r>
    </w:p>
    <w:p>
      <w:pPr>
        <w:pStyle w:val="FirstParagraph"/>
      </w:pPr>
      <w:r>
        <w:t xml:space="preserve">For international Film Directors entering the China Shanghai market, cultural missteps can lead to public backlash or box office failure. Understanding local humor, social dynamics, and historical context is paramount.</w:t>
      </w:r>
    </w:p>
    <w:p>
      <w:pPr>
        <w:pStyle w:val="BodyText"/>
      </w:pPr>
      <w:r>
        <w:rPr>
          <w:bCs/>
          <w:b/>
        </w:rPr>
        <w:t xml:space="preserve">Case Example:</w:t>
      </w:r>
    </w:p>
    <w:p>
      <w:pPr>
        <w:pStyle w:val="BodyText"/>
      </w:pPr>
      <w:r>
        <w:t xml:space="preserve">A notable example involves a Hollywood director who failed to engage with local actors regarding nuanced emotional expressions common in Chinese melodramas. The resulting film was perceived as emotionally detached. Conversely, directors who hired local cultural consultants and adapted their directing style to resonate with Chinese audience sensibilities often find greater acceptance.</w:t>
      </w:r>
    </w:p>
    <w:bookmarkEnd w:id="22"/>
    <w:bookmarkStart w:id="23" w:name="c.-leveraging-technological-innovation"/>
    <w:p>
      <w:pPr>
        <w:pStyle w:val="Heading3"/>
      </w:pPr>
      <w:r>
        <w:t xml:space="preserve">C. Leveraging Technological Innovation</w:t>
      </w:r>
    </w:p>
    <w:p>
      <w:pPr>
        <w:pStyle w:val="FirstParagraph"/>
      </w:pPr>
      <w:r>
        <w:t xml:space="preserve">China Shanghai is a leader in digital infrastructure and visual effects technology. Film Directors here have access to cutting-edge virtual production studios and AI-driven editing tools.</w:t>
      </w:r>
    </w:p>
    <w:p>
      <w:pPr>
        <w:pStyle w:val="BodyText"/>
      </w:pPr>
      <w:r>
        <w:rPr>
          <w:bCs/>
          <w:b/>
        </w:rPr>
        <w:t xml:space="preserve">Opportunity:</w:t>
      </w:r>
    </w:p>
    <w:p>
      <w:pPr>
        <w:pStyle w:val="BodyText"/>
      </w:pPr>
      <w:r>
        <w:t xml:space="preserve">Directors are encouraged to collaborate with local tech firms to create immersive cinematic experiences. This integration of technology allows for high-budget spectacles that appeal to the young, digitally native demographic prevalent in Shanghai’s urban centers.</w:t>
      </w:r>
    </w:p>
    <w:bookmarkEnd w:id="23"/>
    <w:bookmarkEnd w:id="24"/>
    <w:bookmarkStart w:id="27" w:name="X8a3cb71d02837807bfe5e2a59380fd7fb5bda48"/>
    <w:p>
      <w:pPr>
        <w:pStyle w:val="Heading2"/>
      </w:pPr>
      <w:r>
        <w:t xml:space="preserve">4. Strategic Recommendations for Film Directors</w:t>
      </w:r>
    </w:p>
    <w:p>
      <w:pPr>
        <w:pStyle w:val="FirstParagraph"/>
      </w:pPr>
      <w:r>
        <w:rPr>
          <w:bCs/>
          <w:b/>
        </w:rPr>
        <w:t xml:space="preserve">1. Local Partnership is Essential:</w:t>
      </w:r>
    </w:p>
    <w:p>
      <w:pPr>
        <w:pStyle w:val="BodyText"/>
      </w:pPr>
      <w:r>
        <w:t xml:space="preserve">A Film Director should never attempt to operate in China Shanghai as a lone wolf. Establishing a strong partnership with a local production house is crucial for navigating logistics, permits, and cultural expectations.</w:t>
      </w:r>
    </w:p>
    <w:p>
      <w:pPr>
        <w:pStyle w:val="BodyText"/>
      </w:pPr>
      <w:r>
        <w:rPr>
          <w:bCs/>
          <w:b/>
        </w:rPr>
        <w:t xml:space="preserve">2. Invest in Talent Development:</w:t>
      </w:r>
    </w:p>
    <w:p>
      <w:pPr>
        <w:pStyle w:val="BodyText"/>
      </w:pPr>
      <w:r>
        <w:t xml:space="preserve">Shanghai boasts some of the world’s best acting schools and technical crews. Film Directors should prioritize hiring local talent not just for cost efficiency but for their inherent understanding of the local cultural code.</w:t>
      </w:r>
    </w:p>
    <w:p>
      <w:pPr>
        <w:pStyle w:val="BodyText"/>
      </w:pPr>
      <w:r>
        <w:rPr>
          <w:bCs/>
          <w:b/>
        </w:rPr>
        <w:t xml:space="preserve">3. Respect Historical and Social Contexts:</w:t>
      </w:r>
    </w:p>
    <w:p>
      <w:pPr>
        <w:pStyle w:val="BodyText"/>
      </w:pPr>
      <w:r>
        <w:t xml:space="preserve">Content must be sensitive to China’s historical narratives. A Film Director should engage in thorough research or consult with historians when dealing with period pieces, ensuring that depictions are respectful and accurate according to local standards.</w:t>
      </w:r>
    </w:p>
    <w:p>
      <w:pPr>
        <w:pStyle w:val="BodyText"/>
      </w:pPr>
      <w:r>
        <w:rPr>
          <w:bCs/>
          <w:b/>
        </w:rPr>
        <w:t xml:space="preserve">4. Embrace Digital Distribution Channels:</w:t>
      </w:r>
    </w:p>
    <w:p>
      <w:pPr>
        <w:pStyle w:val="BodyText"/>
      </w:pPr>
      <w:r>
        <w:t xml:space="preserve">In China Shanghai, traditional cinema is complemented by massive online streaming platforms. Film Directors should consider how their content can be adapted for multi-screen viewing experiences, engaging audiences both in theaters and on mobile devices.</w:t>
      </w:r>
    </w:p>
    <w:bookmarkStart w:id="25" w:name="conclusion"/>
    <w:p>
      <w:pPr>
        <w:pStyle w:val="Heading2"/>
      </w:pPr>
      <w:r>
        <w:t xml:space="preserve">5. Conclusion</w:t>
      </w:r>
    </w:p>
    <w:p>
      <w:pPr>
        <w:pStyle w:val="FirstParagraph"/>
      </w:pPr>
      <w:r>
        <w:t xml:space="preserve">The intersection of the Film Director role with the China Shanghai market presents a unique set of challenges that ultimately reward those who approach them with respect, preparation, and cultural humility. The city’s position as a global hub means that films produced or directed here have immediate international visibility. Therefore, the responsibilities carried by a Film Director in this region are significant.</w:t>
      </w:r>
    </w:p>
    <w:p>
      <w:pPr>
        <w:pStyle w:val="BodyText"/>
      </w:pPr>
      <w:r>
        <w:t xml:space="preserve">By balancing artistic vision with regulatory compliance and cultural sensitivity, Film Directors can unlock new creative possibilities and contribute to the growing global influence of Chinese cinema. The case for adapting one’s approach to the specific dynamics of China Shanghai is strong; it is not merely a commercial necessity but an artistic imperative in today’s interconnected world.</w:t>
      </w:r>
    </w:p>
    <w:bookmarkEnd w:id="25"/>
    <w:bookmarkStart w:id="26" w:name="future-outlook"/>
    <w:p>
      <w:pPr>
        <w:pStyle w:val="Heading2"/>
      </w:pPr>
      <w:r>
        <w:t xml:space="preserve">6. Future Outlook</w:t>
      </w:r>
    </w:p>
    <w:p>
      <w:pPr>
        <w:pStyle w:val="FirstParagraph"/>
      </w:pPr>
      <w:r>
        <w:t xml:space="preserve">As China continues to open its cultural markets further, the role of the Film Director in China Shanghai will likely evolve towards more collaborative co-production models. We anticipate a rise in "hybrid" directors—artists who are fluent in both Eastern and Western storytelling traditions—and whose work thrives at the crossroads of these two powerful cinematic cultures.</w:t>
      </w:r>
    </w:p>
    <w:p>
      <w:pPr>
        <w:pStyle w:val="BodyText"/>
      </w:pPr>
      <w:r>
        <w:rPr>
          <w:iCs/>
          <w:i/>
        </w:rPr>
        <w:t xml:space="preserve">This document is intended for educational and strategic planning purposes within the entertainment industry. All observations are based on current market trends as of 2023.</w:t>
      </w:r>
    </w:p>
    <w:p>
      <w:pPr>
        <w:pStyle w:val="BodyText"/>
      </w:pPr>
      <w:r>
        <w:t xml:space="preserve">```</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Film Director in China Shanghai</dc:title>
  <dc:creator/>
  <dc:language>en</dc:language>
  <cp:keywords/>
  <dcterms:created xsi:type="dcterms:W3CDTF">2026-07-29T08:55:37Z</dcterms:created>
  <dcterms:modified xsi:type="dcterms:W3CDTF">2026-07-29T08:55:37Z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