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India</w:t>
      </w:r>
      <w:r>
        <w:t xml:space="preserve"> </w:t>
      </w:r>
      <w:r>
        <w:t xml:space="preserve">Mumbai</w:t>
      </w:r>
    </w:p>
    <w:bookmarkStart w:id="31" w:name="X91ce09345e97fc9fb74e56c47d1eebe49a856fe"/>
    <w:p>
      <w:pPr>
        <w:pStyle w:val="Heading1"/>
      </w:pPr>
      <w:r>
        <w:t xml:space="preserve">The Cinematic Conductor: A Case Study on the Film Director in India Mumbai</w:t>
      </w:r>
    </w:p>
    <w:bookmarkStart w:id="20" w:name="executive-summary"/>
    <w:p>
      <w:pPr>
        <w:pStyle w:val="Heading2"/>
      </w:pPr>
      <w:r>
        <w:t xml:space="preserve">Executive Summary</w:t>
      </w:r>
    </w:p>
    <w:p>
      <w:pPr>
        <w:pStyle w:val="FirstParagraph"/>
      </w:pPr>
      <w:r>
        <w:t xml:space="preserve">In the sprawling, chaotic, and vibrant heart of Indian cinema lies</w:t>
      </w:r>
      <w:r>
        <w:t xml:space="preserve"> </w:t>
      </w:r>
      <w:r>
        <w:rPr>
          <w:bCs/>
          <w:b/>
        </w:rPr>
        <w:t xml:space="preserve">Mumbai</w:t>
      </w:r>
      <w:r>
        <w:t xml:space="preserve">, formerly known as Bombay. It is here that dreams are manufactured on an industrial scale and deconstructed with artistic precision. This case study explores the multifaceted role of the</w:t>
      </w:r>
      <w:r>
        <w:t xml:space="preserve"> </w:t>
      </w:r>
      <w:r>
        <w:rPr>
          <w:iCs/>
          <w:i/>
        </w:rPr>
        <w:t xml:space="preserve">Film Director</w:t>
      </w:r>
      <w:r>
        <w:t xml:space="preserve"> </w:t>
      </w:r>
      <w:r>
        <w:t xml:space="preserve">within this unique ecosystem. Moving beyond traditional storytelling, we analyze how modern directors in Mumbai must balance commercial imperatives, cultural sensitivities, and technological disruptions to create impactful cinema.</w:t>
      </w:r>
    </w:p>
    <w:bookmarkEnd w:id="20"/>
    <w:bookmarkStart w:id="21" w:name="introduction-the-mumbai-context"/>
    <w:p>
      <w:pPr>
        <w:pStyle w:val="Heading2"/>
      </w:pPr>
      <w:r>
        <w:t xml:space="preserve">1. Introduction: The Mumbai Context</w:t>
      </w:r>
    </w:p>
    <w:p>
      <w:pPr>
        <w:pStyle w:val="FirstParagraph"/>
      </w:pPr>
      <w:r>
        <w:t xml:space="preserve">The landscape of filmmaking in</w:t>
      </w:r>
      <w:r>
        <w:t xml:space="preserve"> </w:t>
      </w:r>
      <w:r>
        <w:rPr>
          <w:bCs/>
          <w:b/>
        </w:rPr>
        <w:t xml:space="preserve">India Mumbai</w:t>
      </w:r>
      <w:r>
        <w:t xml:space="preserve"> </w:t>
      </w:r>
      <w:r>
        <w:t xml:space="preserve">is distinct from Hollywood or European cinema. It operates on high-volume production cycles, star-driven narratives, and a deeply entrenched relationship with the audience that demands emotional resonance alongside spectacle. For the</w:t>
      </w:r>
      <w:r>
        <w:t xml:space="preserve"> </w:t>
      </w:r>
      <w:r>
        <w:rPr>
          <w:iCs/>
          <w:i/>
        </w:rPr>
        <w:t xml:space="preserve">Film Director</w:t>
      </w:r>
      <w:r>
        <w:t xml:space="preserve">, working in this environment requires more than just creative vision; it demands mastery over logistics, psychology, and business strategy.</w:t>
      </w:r>
    </w:p>
    <w:bookmarkEnd w:id="21"/>
    <w:bookmarkStart w:id="22" w:name="objectives-of-this-case-study"/>
    <w:p>
      <w:pPr>
        <w:pStyle w:val="Heading2"/>
      </w:pPr>
      <w:r>
        <w:t xml:space="preserve">2. Objectives of This Case Study</w:t>
      </w:r>
    </w:p>
    <w:p>
      <w:pPr>
        <w:numPr>
          <w:ilvl w:val="0"/>
          <w:numId w:val="1001"/>
        </w:numPr>
        <w:pStyle w:val="Compact"/>
      </w:pPr>
      <w:r>
        <w:t xml:space="preserve">To examine how the</w:t>
      </w:r>
      <w:r>
        <w:t xml:space="preserve"> </w:t>
      </w:r>
      <w:r>
        <w:rPr>
          <w:bCs/>
          <w:b/>
        </w:rPr>
        <w:t xml:space="preserve">Film Director</w:t>
      </w:r>
      <w:r>
        <w:t xml:space="preserve"> </w:t>
      </w:r>
      <w:r>
        <w:t xml:space="preserve">navigates the dual mandate of artistic expression and commercial viability in</w:t>
      </w:r>
      <w:r>
        <w:t xml:space="preserve"> </w:t>
      </w:r>
      <w:r>
        <w:rPr>
          <w:iCs/>
          <w:i/>
        </w:rPr>
        <w:t xml:space="preserve">Mumbai</w:t>
      </w:r>
      <w:r>
        <w:t xml:space="preserve">.</w:t>
      </w:r>
    </w:p>
    <w:p>
      <w:pPr>
        <w:numPr>
          <w:ilvl w:val="0"/>
          <w:numId w:val="1001"/>
        </w:numPr>
        <w:pStyle w:val="Compact"/>
      </w:pPr>
      <w:r>
        <w:t xml:space="preserve">To analyze the impact of digital streaming platforms on directorial authority.</w:t>
      </w:r>
    </w:p>
    <w:p>
      <w:pPr>
        <w:numPr>
          <w:ilvl w:val="0"/>
          <w:numId w:val="1001"/>
        </w:numPr>
        <w:pStyle w:val="Compact"/>
      </w:pPr>
      <w:r>
        <w:t xml:space="preserve">To highlight challenges specific to working in India's most populous city and its film industry.</w:t>
      </w:r>
    </w:p>
    <w:bookmarkEnd w:id="22"/>
    <w:bookmarkStart w:id="23" w:name="the-director-as-a-managerial-leader"/>
    <w:p>
      <w:pPr>
        <w:pStyle w:val="Heading2"/>
      </w:pPr>
      <w:r>
        <w:t xml:space="preserve">3. The Director as a Managerial Leader</w:t>
      </w:r>
    </w:p>
    <w:p>
      <w:pPr>
        <w:pStyle w:val="FirstParagraph"/>
      </w:pPr>
      <w:r>
        <w:t xml:space="preserve">In</w:t>
      </w:r>
      <w:r>
        <w:t xml:space="preserve"> </w:t>
      </w:r>
      <w:r>
        <w:rPr>
          <w:bCs/>
          <w:b/>
        </w:rPr>
        <w:t xml:space="preserve">Mumbai</w:t>
      </w:r>
      <w:r>
        <w:t xml:space="preserve">, film sets are massive operations involving thousands of crew members, multiple cameras, and complex schedules. A</w:t>
      </w:r>
      <w:r>
        <w:t xml:space="preserve"> </w:t>
      </w:r>
      <w:r>
        <w:rPr>
          <w:iCs/>
          <w:i/>
        </w:rPr>
        <w:t xml:space="preserve">Film Director</w:t>
      </w:r>
      <w:r>
        <w:t xml:space="preserve"> </w:t>
      </w:r>
      <w:r>
        <w:t xml:space="preserve">here acts less like a solitary artist and more like a CEO of the production unit.</w:t>
      </w:r>
    </w:p>
    <w:p>
      <w:pPr>
        <w:pStyle w:val="BodyText"/>
      </w:pPr>
      <w:r>
        <w:t xml:space="preserve">Challenge</w:t>
      </w:r>
    </w:p>
    <w:p>
      <w:pPr>
        <w:pStyle w:val="BodyText"/>
      </w:pPr>
      <w:r>
        <w:t xml:space="preserve">Solution Implemented by Modern Directors</w:t>
      </w:r>
    </w:p>
    <w:p>
      <w:pPr>
        <w:pStyle w:val="BodyText"/>
      </w:pPr>
      <w:r>
        <w:t xml:space="preserve">Crowded sets in Mumbai studios with limited space.</w:t>
      </w:r>
    </w:p>
    <w:p>
      <w:pPr>
        <w:pStyle w:val="BodyText"/>
      </w:pPr>
      <w:r>
        <w:t xml:space="preserve">Precise pre-visualization and virtual set planning to maximize time.</w:t>
      </w:r>
    </w:p>
    <w:p>
      <w:pPr>
        <w:pStyle w:val="BodyText"/>
      </w:pPr>
      <w:r>
        <w:t xml:space="preserve">Diverse crew from various linguistic backgrounds.</w:t>
      </w:r>
    </w:p>
    <w:p>
      <w:pPr>
        <w:pStyle w:val="BodyText"/>
      </w:pPr>
      <w:r>
        <w:t xml:space="preserve">Adopting a universal language of action on set, minimizing dialogue instructions to avoid confusion.</w:t>
      </w:r>
    </w:p>
    <w:bookmarkEnd w:id="23"/>
    <w:bookmarkStart w:id="24" w:name="narrative-adaptation-in-the-age-of-ott"/>
    <w:p>
      <w:pPr>
        <w:pStyle w:val="Heading2"/>
      </w:pPr>
      <w:r>
        <w:t xml:space="preserve">4. Narrative Adaptation in the Age of OTT</w:t>
      </w:r>
    </w:p>
    <w:p>
      <w:pPr>
        <w:pStyle w:val="FirstParagraph"/>
      </w:pPr>
      <w:r>
        <w:t xml:space="preserve">The emergence of Over-The-Top (OTT) platforms has fundamentally altered the role of the</w:t>
      </w:r>
      <w:r>
        <w:t xml:space="preserve"> </w:t>
      </w:r>
      <w:r>
        <w:rPr>
          <w:iCs/>
          <w:i/>
        </w:rPr>
        <w:t xml:space="preserve">Film Director</w:t>
      </w:r>
      <w:r>
        <w:t xml:space="preserve">. In traditional Bollywood cinema, directors often had to adhere to strict "hero entry" formulas and musical interludes dictated by producers. However, in recent years, Mumbai-based directors have gained unprecedented creative freedom.</w:t>
      </w:r>
    </w:p>
    <w:p>
      <w:pPr>
        <w:pStyle w:val="BodyText"/>
      </w:pPr>
      <w:r>
        <w:t xml:space="preserve">For instance, a director working on a web series for an Indian platform can experiment with dark themes or non-linear narratives that were previously considered too risky for the</w:t>
      </w:r>
      <w:r>
        <w:t xml:space="preserve"> </w:t>
      </w:r>
      <w:r>
        <w:rPr>
          <w:bCs/>
          <w:b/>
        </w:rPr>
        <w:t xml:space="preserve">Mumbai</w:t>
      </w:r>
      <w:r>
        <w:t xml:space="preserve"> </w:t>
      </w:r>
      <w:r>
        <w:t xml:space="preserve">box office. This shift has empowered the</w:t>
      </w:r>
      <w:r>
        <w:t xml:space="preserve"> </w:t>
      </w:r>
      <w:r>
        <w:rPr>
          <w:iCs/>
          <w:i/>
        </w:rPr>
        <w:t xml:space="preserve">Film Director</w:t>
      </w:r>
      <w:r>
        <w:t xml:space="preserve"> </w:t>
      </w:r>
      <w:r>
        <w:t xml:space="preserve">to become more of an "Author" rather than just a "Executor," allowing for deeper character studies and socially relevant themes.</w:t>
      </w:r>
    </w:p>
    <w:bookmarkEnd w:id="24"/>
    <w:bookmarkStart w:id="25" w:name="Xadb3aee96d6157a0b9a33a681b7a086768eee7e"/>
    <w:p>
      <w:pPr>
        <w:pStyle w:val="Heading2"/>
      </w:pPr>
      <w:r>
        <w:t xml:space="preserve">5. Cultural Sensitivity and Audience Connection</w:t>
      </w:r>
    </w:p>
    <w:p>
      <w:pPr>
        <w:pStyle w:val="FirstParagraph"/>
      </w:pPr>
      <w:r>
        <w:t xml:space="preserve">Cinema in</w:t>
      </w:r>
      <w:r>
        <w:t xml:space="preserve"> </w:t>
      </w:r>
      <w:r>
        <w:rPr>
          <w:bCs/>
          <w:b/>
        </w:rPr>
        <w:t xml:space="preserve">India Mumbai</w:t>
      </w:r>
      <w:r>
        <w:t xml:space="preserve"> </w:t>
      </w:r>
      <w:r>
        <w:t xml:space="preserve">is not just entertainment; it is a cultural ritual. A successful</w:t>
      </w:r>
      <w:r>
        <w:t xml:space="preserve"> </w:t>
      </w:r>
      <w:r>
        <w:rPr>
          <w:iCs/>
          <w:i/>
        </w:rPr>
        <w:t xml:space="preserve">Film Director</w:t>
      </w:r>
      <w:r>
        <w:t xml:space="preserve"> </w:t>
      </w:r>
      <w:r>
        <w:t xml:space="preserve">must possess an innate understanding of the Indian psyche. This involves:</w:t>
      </w:r>
    </w:p>
    <w:p>
      <w:pPr>
        <w:numPr>
          <w:ilvl w:val="0"/>
          <w:numId w:val="1002"/>
        </w:numPr>
        <w:pStyle w:val="Compact"/>
      </w:pPr>
      <w:r>
        <w:t xml:space="preserve">Navigating family dynamics on screen that resonate with both urban and rural audiences.</w:t>
      </w:r>
    </w:p>
    <w:p>
      <w:pPr>
        <w:numPr>
          <w:ilvl w:val="0"/>
          <w:numId w:val="1002"/>
        </w:numPr>
        <w:pStyle w:val="Compact"/>
      </w:pPr>
      <w:r>
        <w:t xml:space="preserve">Balancing social messaging with commercial appeal without appearing preachy.</w:t>
      </w:r>
    </w:p>
    <w:p>
      <w:pPr>
        <w:numPr>
          <w:ilvl w:val="0"/>
          <w:numId w:val="1002"/>
        </w:numPr>
        <w:pStyle w:val="Compact"/>
      </w:pPr>
      <w:r>
        <w:t xml:space="preserve">Incorporating regional nuances from across</w:t>
      </w:r>
      <w:r>
        <w:t xml:space="preserve"> </w:t>
      </w:r>
      <w:r>
        <w:rPr>
          <w:bCs/>
          <w:b/>
        </w:rPr>
        <w:t xml:space="preserve">Mumbai</w:t>
      </w:r>
      <w:r>
        <w:t xml:space="preserve">’s diverse demographic tapestry, which serves as a microcosm of all India.</w:t>
      </w:r>
    </w:p>
    <w:p>
      <w:pPr>
        <w:pStyle w:val="FirstParagraph"/>
      </w:pPr>
      <w:r>
        <w:t xml:space="preserve">A director fails if they ignore the "mass" emotions while trying to please the "class" audience. The best directors in</w:t>
      </w:r>
      <w:r>
        <w:t xml:space="preserve"> </w:t>
      </w:r>
      <w:r>
        <w:rPr>
          <w:iCs/>
          <w:i/>
        </w:rPr>
        <w:t xml:space="preserve">Mumbai</w:t>
      </w:r>
      <w:r>
        <w:t xml:space="preserve">, therefore, act as cultural bridges.</w:t>
      </w:r>
    </w:p>
    <w:bookmarkEnd w:id="25"/>
    <w:bookmarkStart w:id="26" w:name="X0786fc22be80271f8a1bce83bf6cb308dbdfc59"/>
    <w:p>
      <w:pPr>
        <w:pStyle w:val="Heading2"/>
      </w:pPr>
      <w:r>
        <w:t xml:space="preserve">6. Technological Integration and Visual Storytelling</w:t>
      </w:r>
    </w:p>
    <w:p>
      <w:pPr>
        <w:pStyle w:val="FirstParagraph"/>
      </w:pPr>
      <w:r>
        <w:t xml:space="preserve">The role of the</w:t>
      </w:r>
      <w:r>
        <w:t xml:space="preserve"> </w:t>
      </w:r>
      <w:r>
        <w:rPr>
          <w:iCs/>
          <w:i/>
        </w:rPr>
        <w:t xml:space="preserve">Film Director</w:t>
      </w:r>
      <w:r>
        <w:t xml:space="preserve"> </w:t>
      </w:r>
      <w:r>
        <w:t xml:space="preserve">has evolved significantly with advancements in technology. In contemporary films produced in</w:t>
      </w:r>
      <w:r>
        <w:t xml:space="preserve"> </w:t>
      </w:r>
      <w:r>
        <w:rPr>
          <w:bCs/>
          <w:b/>
        </w:rPr>
        <w:t xml:space="preserve">Mumbai</w:t>
      </w:r>
      <w:r>
        <w:t xml:space="preserve">, directors must collaborate closely with VFX artists, cinematographers, and sound designers to create immersive experiences. The use of drone shots, CGI-heavy backgrounds (especially for fantasy or action genres), and sophisticated lighting techniques requires the director to be technically literate.</w:t>
      </w:r>
    </w:p>
    <w:p>
      <w:pPr>
        <w:pStyle w:val="BodyText"/>
      </w:pPr>
      <w:r>
        <w:t xml:space="preserve">Moreover, the rise of high-definition cameras allows for greater attention to detail. A</w:t>
      </w:r>
      <w:r>
        <w:t xml:space="preserve"> </w:t>
      </w:r>
      <w:r>
        <w:rPr>
          <w:bCs/>
          <w:b/>
        </w:rPr>
        <w:t xml:space="preserve">Film Director</w:t>
      </w:r>
      <w:r>
        <w:t xml:space="preserve"> </w:t>
      </w:r>
      <w:r>
        <w:t xml:space="preserve">in</w:t>
      </w:r>
      <w:r>
        <w:t xml:space="preserve"> </w:t>
      </w:r>
      <w:r>
        <w:rPr>
          <w:iCs/>
          <w:i/>
        </w:rPr>
        <w:t xml:space="preserve">Mumbai</w:t>
      </w:r>
      <w:r>
        <w:t xml:space="preserve"> </w:t>
      </w:r>
      <w:r>
        <w:t xml:space="preserve">today must ensure that every frame contributes to the narrative flow, moving away from the grandiose but disjointed style of earlier decades toward more nuanced visual storytelling.</w:t>
      </w:r>
    </w:p>
    <w:bookmarkEnd w:id="26"/>
    <w:bookmarkStart w:id="27" w:name="X8f65b3b6b8a9d93e7ef3c08204fd7184483da3a"/>
    <w:p>
      <w:pPr>
        <w:pStyle w:val="Heading2"/>
      </w:pPr>
      <w:r>
        <w:t xml:space="preserve">7. Case Example: The Rise of the "Mid-Budget" Director</w:t>
      </w:r>
    </w:p>
    <w:p>
      <w:pPr>
        <w:pStyle w:val="FirstParagraph"/>
      </w:pPr>
      <w:r>
        <w:t xml:space="preserve">To illustrate this evolution, consider a hypothetical case of a director working on a mid-budget thriller set in</w:t>
      </w:r>
      <w:r>
        <w:t xml:space="preserve"> </w:t>
      </w:r>
      <w:r>
        <w:rPr>
          <w:bCs/>
          <w:b/>
        </w:rPr>
        <w:t xml:space="preserve">Mumbai</w:t>
      </w:r>
      <w:r>
        <w:t xml:space="preserve">. Unlike blockbusters with budgets exceeding 100 crore rupees, this director relies on tight scripting and strong performances.</w:t>
      </w:r>
    </w:p>
    <w:p>
      <w:pPr>
        <w:numPr>
          <w:ilvl w:val="0"/>
          <w:numId w:val="1003"/>
        </w:numPr>
        <w:pStyle w:val="Compact"/>
      </w:pPr>
      <w:r>
        <w:rPr>
          <w:bCs/>
          <w:b/>
        </w:rPr>
        <w:t xml:space="preserve">The Challenge:</w:t>
      </w:r>
      <w:r>
        <w:t xml:space="preserve"> </w:t>
      </w:r>
      <w:r>
        <w:t xml:space="preserve">Limited resources meant the director could not afford extensive location shoots across the city.</w:t>
      </w:r>
    </w:p>
    <w:p>
      <w:pPr>
        <w:numPr>
          <w:ilvl w:val="0"/>
          <w:numId w:val="1003"/>
        </w:numPr>
        <w:pStyle w:val="Compact"/>
      </w:pPr>
      <w:r>
        <w:rPr>
          <w:iCs/>
          <w:i/>
        </w:rPr>
        <w:t xml:space="preserve">The Strategy:</w:t>
      </w:r>
      <w:r>
        <w:t xml:space="preserve"> </w:t>
      </w:r>
      <w:r>
        <w:t xml:space="preserve">The</w:t>
      </w:r>
      <w:r>
        <w:t xml:space="preserve"> </w:t>
      </w:r>
      <w:r>
        <w:rPr>
          <w:iCs/>
          <w:i/>
        </w:rPr>
        <w:t xml:space="preserve">Film Director</w:t>
      </w:r>
      <w:r>
        <w:t xml:space="preserve"> </w:t>
      </w:r>
      <w:r>
        <w:t xml:space="preserve">utilized Mumbai’s iconic underpasses, local trains, and rain-soaked streets as character elements themselves. By leveraging the city's atmosphere rather than expensive sets, they created a gritty realism that appealed to modern audiences.</w:t>
      </w:r>
    </w:p>
    <w:p>
      <w:pPr>
        <w:pStyle w:val="FirstParagraph"/>
      </w:pPr>
      <w:r>
        <w:t xml:space="preserve">This example demonstrates how resourcefulness combined with artistic vision allows the</w:t>
      </w:r>
      <w:r>
        <w:t xml:space="preserve"> </w:t>
      </w:r>
      <w:r>
        <w:rPr>
          <w:bCs/>
          <w:b/>
        </w:rPr>
        <w:t xml:space="preserve">Film Director</w:t>
      </w:r>
      <w:r>
        <w:t xml:space="preserve"> </w:t>
      </w:r>
      <w:r>
        <w:t xml:space="preserve">in</w:t>
      </w:r>
      <w:r>
        <w:t xml:space="preserve"> </w:t>
      </w:r>
      <w:r>
        <w:rPr>
          <w:iCs/>
          <w:i/>
        </w:rPr>
        <w:t xml:space="preserve">India Mumbai</w:t>
      </w:r>
      <w:r>
        <w:t xml:space="preserve"> </w:t>
      </w:r>
      <w:r>
        <w:t xml:space="preserve">to overcome financial constraints through creativity.</w:t>
      </w:r>
    </w:p>
    <w:bookmarkEnd w:id="27"/>
    <w:bookmarkStart w:id="28" w:name="challenges-and-future-outlook"/>
    <w:p>
      <w:pPr>
        <w:pStyle w:val="Heading2"/>
      </w:pPr>
      <w:r>
        <w:t xml:space="preserve">8. Challenges and Future Outlook</w:t>
      </w:r>
    </w:p>
    <w:p>
      <w:pPr>
        <w:pStyle w:val="FirstParagraph"/>
      </w:pPr>
      <w:r>
        <w:t xml:space="preserve">Despite progress, directors in Mumbai face significant hurdles:</w:t>
      </w:r>
    </w:p>
    <w:p>
      <w:pPr>
        <w:numPr>
          <w:ilvl w:val="0"/>
          <w:numId w:val="1004"/>
        </w:numPr>
        <w:pStyle w:val="Compact"/>
      </w:pPr>
      <w:r>
        <w:t xml:space="preserve">Piracy: Protecting intellectual property remains a constant battle for the</w:t>
      </w:r>
      <w:r>
        <w:t xml:space="preserve"> </w:t>
      </w:r>
      <w:r>
        <w:rPr>
          <w:iCs/>
          <w:i/>
        </w:rPr>
        <w:t xml:space="preserve">Film Director</w:t>
      </w:r>
      <w:r>
        <w:t xml:space="preserve">.</w:t>
      </w:r>
    </w:p>
    <w:p>
      <w:pPr>
        <w:numPr>
          <w:ilvl w:val="0"/>
          <w:numId w:val="1004"/>
        </w:numPr>
        <w:pStyle w:val="Compact"/>
      </w:pPr>
      <w:r>
        <w:t xml:space="preserve">Censorship: Navigating regulatory frameworks while maintaining creative integrity.</w:t>
      </w:r>
    </w:p>
    <w:p>
      <w:pPr>
        <w:numPr>
          <w:ilvl w:val="0"/>
          <w:numId w:val="1004"/>
        </w:numPr>
        <w:pStyle w:val="Compact"/>
      </w:pPr>
      <w:r>
        <w:t xml:space="preserve">Social Media Scrutiny: The director is now under constant public observation, requiring strong digital communication skills.</w:t>
      </w:r>
    </w:p>
    <w:p>
      <w:pPr>
        <w:pStyle w:val="FirstParagraph"/>
      </w:pPr>
      <w:r>
        <w:t xml:space="preserve">The future of the</w:t>
      </w:r>
      <w:r>
        <w:t xml:space="preserve"> </w:t>
      </w:r>
      <w:r>
        <w:rPr>
          <w:bCs/>
          <w:b/>
        </w:rPr>
        <w:t xml:space="preserve">Film Director</w:t>
      </w:r>
      <w:r>
        <w:t xml:space="preserve"> </w:t>
      </w:r>
      <w:r>
        <w:t xml:space="preserve">in</w:t>
      </w:r>
      <w:r>
        <w:t xml:space="preserve"> </w:t>
      </w:r>
      <w:r>
        <w:rPr>
          <w:iCs/>
          <w:i/>
        </w:rPr>
        <w:t xml:space="preserve">Mumbai</w:t>
      </w:r>
      <w:r>
        <w:t xml:space="preserve"> </w:t>
      </w:r>
      <w:r>
        <w:t xml:space="preserve">lies in hybridity. We will likely see more cross-pollination between regional cinema and mainstream Bollywood, driven by directors who are comfortable working across languages and platforms. As global streaming giants invest heavily in Indian content, the demand for versatile</w:t>
      </w:r>
      <w:r>
        <w:t xml:space="preserve"> </w:t>
      </w:r>
      <w:r>
        <w:rPr>
          <w:iCs/>
          <w:i/>
        </w:rPr>
        <w:t xml:space="preserve">Film Directors</w:t>
      </w:r>
      <w:r>
        <w:t xml:space="preserve"> </w:t>
      </w:r>
      <w:r>
        <w:t xml:space="preserve">who can tell universal stories through local lenses will only increase.</w:t>
      </w:r>
    </w:p>
    <w:bookmarkEnd w:id="28"/>
    <w:bookmarkStart w:id="29" w:name="conclusion"/>
    <w:p>
      <w:pPr>
        <w:pStyle w:val="Heading2"/>
      </w:pPr>
      <w:r>
        <w:t xml:space="preserve">9. Conclusion</w:t>
      </w:r>
    </w:p>
    <w:p>
      <w:pPr>
        <w:pStyle w:val="FirstParagraph"/>
      </w:pPr>
      <w:r>
        <w:t xml:space="preserve">The case study of the</w:t>
      </w:r>
      <w:r>
        <w:t xml:space="preserve"> </w:t>
      </w:r>
      <w:r>
        <w:rPr>
          <w:bCs/>
          <w:b/>
        </w:rPr>
        <w:t xml:space="preserve">Film Director</w:t>
      </w:r>
      <w:r>
        <w:t xml:space="preserve"> </w:t>
      </w:r>
      <w:r>
        <w:t xml:space="preserve">in</w:t>
      </w:r>
      <w:r>
        <w:t xml:space="preserve"> </w:t>
      </w:r>
      <w:r>
        <w:rPr>
          <w:iCs/>
          <w:i/>
        </w:rPr>
        <w:t xml:space="preserve">Mumbai</w:t>
      </w:r>
      <w:r>
        <w:t xml:space="preserve">, India reveals a profession in dynamic transition. No longer confined by rigid formulas, today's directors are innovators who must balance art with commerce, tradition with modernity, and local flavor with global appeal. The vibrant chaos of Mumbai provides both the backdrop and the catalyst for this transformation.</w:t>
      </w:r>
    </w:p>
    <w:p>
      <w:pPr>
        <w:pStyle w:val="BodyText"/>
      </w:pPr>
      <w:r>
        <w:t xml:space="preserve">For aspiring filmmakers and industry stakeholders alike, understanding the nuances of directing in</w:t>
      </w:r>
      <w:r>
        <w:t xml:space="preserve"> </w:t>
      </w:r>
      <w:r>
        <w:rPr>
          <w:bCs/>
          <w:b/>
        </w:rPr>
        <w:t xml:space="preserve">India Mumbai</w:t>
      </w:r>
      <w:r>
        <w:t xml:space="preserve"> </w:t>
      </w:r>
      <w:r>
        <w:t xml:space="preserve">is crucial. It offers a unique blueprint on how to build a brand that resonates deeply while operating at scale. The future belongs to those directors who can harness the energy of</w:t>
      </w:r>
      <w:r>
        <w:t xml:space="preserve"> </w:t>
      </w:r>
      <w:r>
        <w:rPr>
          <w:iCs/>
          <w:i/>
        </w:rPr>
        <w:t xml:space="preserve">Mumbai</w:t>
      </w:r>
      <w:r>
        <w:t xml:space="preserve">, channel it through their creative vision, and deliver stories that matter.</w:t>
      </w:r>
    </w:p>
    <w:bookmarkEnd w:id="29"/>
    <w:bookmarkStart w:id="30" w:name="recommendations-for-stakeholders"/>
    <w:p>
      <w:pPr>
        <w:pStyle w:val="Heading2"/>
      </w:pPr>
      <w:r>
        <w:t xml:space="preserve">10. Recommendations for Stakeholders</w:t>
      </w:r>
    </w:p>
    <w:p>
      <w:pPr>
        <w:numPr>
          <w:ilvl w:val="0"/>
          <w:numId w:val="1005"/>
        </w:numPr>
        <w:pStyle w:val="Compact"/>
      </w:pPr>
      <w:r>
        <w:rPr>
          <w:bCs/>
          <w:b/>
        </w:rPr>
        <w:t xml:space="preserve">For Producers:</w:t>
      </w:r>
      <w:r>
        <w:t xml:space="preserve"> </w:t>
      </w:r>
      <w:r>
        <w:t xml:space="preserve">Invest in pre-production planning to support the</w:t>
      </w:r>
      <w:r>
        <w:t xml:space="preserve"> </w:t>
      </w:r>
      <w:r>
        <w:rPr>
          <w:iCs/>
          <w:i/>
        </w:rPr>
        <w:t xml:space="preserve">Film Director’s</w:t>
      </w:r>
      <w:r>
        <w:t xml:space="preserve"> </w:t>
      </w:r>
      <w:r>
        <w:t xml:space="preserve">creative needs rather than just cutting costs.</w:t>
      </w:r>
    </w:p>
    <w:p>
      <w:pPr>
        <w:numPr>
          <w:ilvl w:val="0"/>
          <w:numId w:val="1005"/>
        </w:numPr>
        <w:pStyle w:val="Compact"/>
      </w:pPr>
      <w:r>
        <w:rPr>
          <w:bCs/>
          <w:b/>
        </w:rPr>
        <w:t xml:space="preserve">For Directors:</w:t>
      </w:r>
      <w:r>
        <w:t xml:space="preserve"> </w:t>
      </w:r>
      <w:r>
        <w:t xml:space="preserve">Embrace new technologies and understand the digital audience preferences in</w:t>
      </w:r>
      <w:r>
        <w:t xml:space="preserve"> </w:t>
      </w:r>
      <w:r>
        <w:rPr>
          <w:bCs/>
          <w:b/>
        </w:rPr>
        <w:t xml:space="preserve">Mumbai</w:t>
      </w:r>
      <w:r>
        <w:t xml:space="preserve">.</w:t>
      </w:r>
    </w:p>
    <w:p>
      <w:pPr>
        <w:numPr>
          <w:ilvl w:val="0"/>
          <w:numId w:val="1005"/>
        </w:numPr>
        <w:pStyle w:val="Compact"/>
      </w:pPr>
      <w:r>
        <w:br/>
      </w:r>
      <w:r>
        <w:t xml:space="preserve">For Training Institutes: Create curriculums that focus on both technical skills and the business acumen required to succeed in</w:t>
      </w:r>
      <w:r>
        <w:t xml:space="preserve"> </w:t>
      </w:r>
      <w:r>
        <w:rPr>
          <w:iCs/>
          <w:i/>
        </w:rPr>
        <w:t xml:space="preserve">India Mumbai's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Evolving Role of the Film Director in India Mumbai</dc:title>
  <dc:creator/>
  <dc:language>en</dc:language>
  <cp:keywords/>
  <dcterms:created xsi:type="dcterms:W3CDTF">2026-07-29T06:37:09Z</dcterms:created>
  <dcterms:modified xsi:type="dcterms:W3CDTF">2026-07-29T06:37:09Z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