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Renaissance</w:t>
      </w:r>
      <w:r>
        <w:t xml:space="preserve"> </w:t>
      </w:r>
      <w:r>
        <w:t xml:space="preserve">of</w:t>
      </w:r>
      <w:r>
        <w:t xml:space="preserve"> </w:t>
      </w:r>
      <w:r>
        <w:t xml:space="preserve">Neapolitan</w:t>
      </w:r>
      <w:r>
        <w:t xml:space="preserve"> </w:t>
      </w:r>
      <w:r>
        <w:t xml:space="preserve">Cinema</w:t>
      </w:r>
      <w:r>
        <w:t xml:space="preserve"> </w:t>
      </w:r>
      <w:r>
        <w:t xml:space="preserve">–</w:t>
      </w:r>
      <w:r>
        <w:t xml:space="preserve"> </w:t>
      </w:r>
      <w:r>
        <w:t xml:space="preserve">A</w:t>
      </w:r>
      <w:r>
        <w:t xml:space="preserve"> </w:t>
      </w:r>
      <w:r>
        <w:t xml:space="preserve">Film</w:t>
      </w:r>
      <w:r>
        <w:t xml:space="preserve"> </w:t>
      </w:r>
      <w:r>
        <w:t xml:space="preserve">Director’s</w:t>
      </w:r>
      <w:r>
        <w:t xml:space="preserve"> </w:t>
      </w:r>
      <w:r>
        <w:t xml:space="preserve">Perspective</w:t>
      </w:r>
    </w:p>
    <w:bookmarkStart w:id="30" w:name="Xe9bb84893860a3b3875e50e448e613ad868fad2"/>
    <w:p>
      <w:pPr>
        <w:pStyle w:val="Heading1"/>
      </w:pPr>
      <w:r>
        <w:t xml:space="preserve">Case Study: Navigating the Cinematic Soul of Italy Naples Through the Lens of a Film Director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Finalized</w:t>
      </w:r>
      <w:r>
        <w:br/>
      </w:r>
      <w:r>
        <w:rPr>
          <w:bCs/>
          <w:b/>
        </w:rPr>
        <w:t xml:space="preserve">Subject:</w:t>
      </w:r>
    </w:p>
    <w:bookmarkStart w:id="20" w:name="executive-summary"/>
    <w:p>
      <w:pPr>
        <w:pStyle w:val="Heading2"/>
      </w:pPr>
      <w:r>
        <w:t xml:space="preserve">1. Executive Summary</w:t>
      </w:r>
    </w:p>
    <w:p>
      <w:pPr>
        <w:pStyle w:val="FirstParagraph"/>
      </w:pPr>
      <w:r>
        <w:t xml:space="preserve">This case study examines the unique opportunities, challenges, and creative methodologies available to a contemporary</w:t>
      </w:r>
      <w:r>
        <w:t xml:space="preserve"> </w:t>
      </w:r>
      <w:r>
        <w:rPr>
          <w:bCs/>
          <w:b/>
        </w:rPr>
        <w:t xml:space="preserve">Film Director</w:t>
      </w:r>
      <w:r>
        <w:t xml:space="preserve"> </w:t>
      </w:r>
      <w:r>
        <w:t xml:space="preserve">operating within the vibrant cultural landscape of</w:t>
      </w:r>
      <w:r>
        <w:t xml:space="preserve"> </w:t>
      </w:r>
      <w:r>
        <w:rPr>
          <w:bCs/>
          <w:b/>
        </w:rPr>
        <w:t xml:space="preserve">Italy Naples</w:t>
      </w:r>
      <w:r>
        <w:t xml:space="preserve">. As global cinema increasingly seeks authenticity and regional specificity over homogenized storytelling, the role of a director in this specific geographic context becomes pivotal. This document explores how leveraging the distinct socio-cultural fabric of</w:t>
      </w:r>
      <w:r>
        <w:t xml:space="preserve"> </w:t>
      </w:r>
      <w:r>
        <w:rPr>
          <w:iCs/>
          <w:i/>
        </w:rPr>
        <w:t xml:space="preserve">Italy Naples</w:t>
      </w:r>
      <w:r>
        <w:t xml:space="preserve"> </w:t>
      </w:r>
      <w:r>
        <w:t xml:space="preserve">can lead to groundbreaking cinematic works that resonate both locally and internationally.</w:t>
      </w:r>
    </w:p>
    <w:p>
      <w:pPr>
        <w:pStyle w:val="BodyText"/>
      </w:pPr>
      <w:r>
        <w:t xml:space="preserve">The primary objective is to outline a strategic framework for artistic production, distribution, and community engagement. By analyzing the historical weight of Neapolitan cinema—from neorealism to modern noir—this study provides actionable insights for directors aiming to capture the essence of this complex city while maintaining commercial viability.</w:t>
      </w:r>
    </w:p>
    <w:bookmarkEnd w:id="20"/>
    <w:bookmarkStart w:id="21" w:name="X284f3c05c5735ab89c8cbe1025c78d6f30a53ce"/>
    <w:p>
      <w:pPr>
        <w:pStyle w:val="Heading2"/>
      </w:pPr>
      <w:r>
        <w:t xml:space="preserve">2. Contextual Background: The Unique Canvas of Italy Naples</w:t>
      </w:r>
    </w:p>
    <w:p>
      <w:pPr>
        <w:pStyle w:val="FirstParagraph"/>
      </w:pPr>
      <w:r>
        <w:t xml:space="preserve">To understand the mandate of a</w:t>
      </w:r>
      <w:r>
        <w:t xml:space="preserve"> </w:t>
      </w:r>
      <w:r>
        <w:rPr>
          <w:bCs/>
          <w:b/>
        </w:rPr>
        <w:t xml:space="preserve">Film Director</w:t>
      </w:r>
      <w:r>
        <w:t xml:space="preserve"> </w:t>
      </w:r>
      <w:r>
        <w:t xml:space="preserve">in this region, one must first appreciate the environment.</w:t>
      </w:r>
      <w:r>
        <w:t xml:space="preserve"> </w:t>
      </w:r>
      <w:r>
        <w:rPr>
          <w:iCs/>
          <w:i/>
        </w:rPr>
        <w:t xml:space="preserve">Italy Naples</w:t>
      </w:r>
      <w:r>
        <w:t xml:space="preserve">, or Napoli as it is locally known, is not merely a backdrop; it is an active character in any narrative set within its boundaries. Known for its baroque architecture, chaotic streets, profound history of poverty and resilience, and an intense emotional vocabulary unique to the Campanian dialect, the city offers a sensory overload that challenges traditional cinematic structures.</w:t>
      </w:r>
    </w:p>
    <w:p>
      <w:pPr>
        <w:pStyle w:val="BodyText"/>
      </w:pPr>
      <w:r>
        <w:t xml:space="preserve">The cultural identity of</w:t>
      </w:r>
      <w:r>
        <w:t xml:space="preserve"> </w:t>
      </w:r>
      <w:r>
        <w:rPr>
          <w:bCs/>
          <w:b/>
        </w:rPr>
        <w:t xml:space="preserve">Italy Naples</w:t>
      </w:r>
      <w:r>
        <w:t xml:space="preserve"> </w:t>
      </w:r>
      <w:r>
        <w:t xml:space="preserve">is characterized by a duality: it is simultaneously a place of immense beauty and systemic struggle. For a filmmaker, this provides rich thematic material regarding social inequality, family dynamics, crime syndicates (such as the Camorra), and spiritual devotion. The local population possesses a sharp intellect and critical eye toward media representation; therefore, any depiction by an external or internal</w:t>
      </w:r>
      <w:r>
        <w:t xml:space="preserve"> </w:t>
      </w:r>
      <w:r>
        <w:rPr>
          <w:bCs/>
          <w:b/>
        </w:rPr>
        <w:t xml:space="preserve">Film Director</w:t>
      </w:r>
      <w:r>
        <w:t xml:space="preserve"> </w:t>
      </w:r>
      <w:r>
        <w:t xml:space="preserve">must be handled with extreme cultural sensitivity and accuracy.</w:t>
      </w:r>
    </w:p>
    <w:bookmarkEnd w:id="21"/>
    <w:bookmarkStart w:id="22" w:name="Xadd5883c2d2d4599117e8fd13bf48d5d4acafc2"/>
    <w:p>
      <w:pPr>
        <w:pStyle w:val="Heading2"/>
      </w:pPr>
      <w:r>
        <w:t xml:space="preserve">3. Problem Statement: The Challenge of Representation</w:t>
      </w:r>
    </w:p>
    <w:p>
      <w:pPr>
        <w:pStyle w:val="FirstParagraph"/>
      </w:pPr>
      <w:r>
        <w:t xml:space="preserve">The core challenge faced by many aspiring and established directors is the "stereotype trap." Historically, films set in Naples have often focused exclusively on crime dramas or tragic poverty porn, reducing the city to a monolithic image. A modern</w:t>
      </w:r>
      <w:r>
        <w:t xml:space="preserve"> </w:t>
      </w:r>
      <w:r>
        <w:rPr>
          <w:bCs/>
          <w:b/>
        </w:rPr>
        <w:t xml:space="preserve">Film Director</w:t>
      </w:r>
      <w:r>
        <w:t xml:space="preserve"> </w:t>
      </w:r>
      <w:r>
        <w:t xml:space="preserve">must navigate this legacy. The problem is twofold:</w:t>
      </w:r>
    </w:p>
    <w:p>
      <w:pPr>
        <w:numPr>
          <w:ilvl w:val="0"/>
          <w:numId w:val="1001"/>
        </w:numPr>
        <w:pStyle w:val="Compact"/>
      </w:pPr>
      <w:r>
        <w:rPr>
          <w:bCs/>
          <w:b/>
        </w:rPr>
        <w:t xml:space="preserve">Creative Stagnation:</w:t>
      </w:r>
      <w:r>
        <w:t xml:space="preserve"> </w:t>
      </w:r>
      <w:r>
        <w:t xml:space="preserve">Over-reliance on clichés can alienate local audiences and bore international viewers seeking novelty.</w:t>
      </w:r>
    </w:p>
    <w:p>
      <w:pPr>
        <w:numPr>
          <w:ilvl w:val="0"/>
          <w:numId w:val="1001"/>
        </w:numPr>
        <w:pStyle w:val="Compact"/>
      </w:pPr>
      <w:r>
        <w:t xml:space="preserve">S filming in a dense, historically protected urban environment requires meticulous planning. The infrastructure of Naples presents logistical hurdles regarding lighting, sound control due to noise pollution, and securing permits for historic sites.</w:t>
      </w:r>
    </w:p>
    <w:p>
      <w:pPr>
        <w:pStyle w:val="FirstParagraph"/>
      </w:pPr>
      <w:r>
        <w:t xml:space="preserve">The central question this case study addresses is: How can a</w:t>
      </w:r>
      <w:r>
        <w:t xml:space="preserve"> </w:t>
      </w:r>
      <w:r>
        <w:rPr>
          <w:bCs/>
          <w:b/>
        </w:rPr>
        <w:t xml:space="preserve">Film Director</w:t>
      </w:r>
      <w:r>
        <w:t xml:space="preserve"> </w:t>
      </w:r>
      <w:r>
        <w:t xml:space="preserve">effectively harness the authentic spirit of</w:t>
      </w:r>
      <w:r>
        <w:t xml:space="preserve"> </w:t>
      </w:r>
      <w:r>
        <w:rPr>
          <w:iCs/>
          <w:i/>
        </w:rPr>
        <w:t xml:space="preserve">Italy Naples</w:t>
      </w:r>
      <w:r>
        <w:t xml:space="preserve"> </w:t>
      </w:r>
      <w:r>
        <w:t xml:space="preserve">without falling into reductive tropes?</w:t>
      </w:r>
    </w:p>
    <w:bookmarkEnd w:id="22"/>
    <w:bookmarkStart w:id="26" w:name="strategic-approach-for-the-film-director"/>
    <w:p>
      <w:pPr>
        <w:pStyle w:val="Heading2"/>
      </w:pPr>
      <w:r>
        <w:t xml:space="preserve">4. Strategic Approach for the Film Director</w:t>
      </w:r>
    </w:p>
    <w:p>
      <w:pPr>
        <w:pStyle w:val="FirstParagraph"/>
      </w:pPr>
      <w:r>
        <w:t xml:space="preserve">To succeed, the director must adopt a multi-faceted approach that integrates artistic vision with strategic collaboration.</w:t>
      </w:r>
    </w:p>
    <w:bookmarkStart w:id="23" w:name="Xcc6eb40fdf8c110c51afaa9921c37eef3400a93"/>
    <w:p>
      <w:pPr>
        <w:pStyle w:val="Heading3"/>
      </w:pPr>
      <w:r>
        <w:t xml:space="preserve">4.1 Embracing "Verismo" with Modern Sensibilities</w:t>
      </w:r>
    </w:p>
    <w:p>
      <w:pPr>
        <w:pStyle w:val="FirstParagraph"/>
      </w:pPr>
      <w:r>
        <w:t xml:space="preserve">The director should draw inspiration from the tradition of Italian Verismo (realism) but update it for the 21st century. This involves using natural lighting, non-professional actors from local neighborhoods in</w:t>
      </w:r>
      <w:r>
        <w:t xml:space="preserve"> </w:t>
      </w:r>
      <w:r>
        <w:rPr>
          <w:iCs/>
          <w:i/>
        </w:rPr>
        <w:t xml:space="preserve">Italy Naples</w:t>
      </w:r>
      <w:r>
        <w:t xml:space="preserve">, and improvisational dialogue techniques. The goal is to capture the raw energy of the city rather than a polished, Hollywood-style version of it.</w:t>
      </w:r>
    </w:p>
    <w:bookmarkEnd w:id="23"/>
    <w:bookmarkStart w:id="24" w:name="collaborative-community-engagement"/>
    <w:p>
      <w:pPr>
        <w:pStyle w:val="Heading3"/>
      </w:pPr>
      <w:r>
        <w:t xml:space="preserve">4.2 Collaborative Community Engagement</w:t>
      </w:r>
    </w:p>
    <w:p>
      <w:pPr>
        <w:pStyle w:val="FirstParagraph"/>
      </w:pPr>
      <w:r>
        <w:t xml:space="preserve">A successful project in this region requires buy-in from the community. The director must engage with local councils, neighborhood associations, and cultural influencers in Naples before casting begins. This ensures that the narrative respects local sensibilities and avoids unintended offense. For instance, depicting specific dialects or slang requires consultation with native speakers to ensure authenticity.</w:t>
      </w:r>
    </w:p>
    <w:bookmarkEnd w:id="24"/>
    <w:bookmarkStart w:id="25" w:name="visual-storytelling-unique-to-the-locale"/>
    <w:p>
      <w:pPr>
        <w:pStyle w:val="Heading3"/>
      </w:pPr>
      <w:r>
        <w:t xml:space="preserve">4.3 Visual Storytelling Unique to the Locale</w:t>
      </w:r>
    </w:p>
    <w:p>
      <w:pPr>
        <w:pStyle w:val="FirstParagraph"/>
      </w:pPr>
      <w:r>
        <w:t xml:space="preserve">The visual language of a film set in Naples should reflect its verticality and chaos. The director should utilize wide-angle lenses to capture the cramped yet majestic architecture and close-ups to capture the expressive faces of Neapolitans. The interplay between light and shadow (chiaroscuro) can mirror the moral ambiguities often explored in narratives set in this part of</w:t>
      </w:r>
      <w:r>
        <w:t xml:space="preserve"> </w:t>
      </w:r>
      <w:r>
        <w:rPr>
          <w:bCs/>
          <w:b/>
        </w:rPr>
        <w:t xml:space="preserve">Italy</w:t>
      </w:r>
      <w:r>
        <w:t xml:space="preserve">.</w:t>
      </w:r>
    </w:p>
    <w:bookmarkEnd w:id="25"/>
    <w:bookmarkEnd w:id="26"/>
    <w:bookmarkStart w:id="27" w:name="implementation-plan"/>
    <w:p>
      <w:pPr>
        <w:pStyle w:val="Heading2"/>
      </w:pPr>
      <w:r>
        <w:t xml:space="preserve">5. Implementation Plan</w:t>
      </w:r>
    </w:p>
    <w:p>
      <w:pPr>
        <w:pStyle w:val="FirstParagraph"/>
      </w:pPr>
      <w:r>
        <w:t xml:space="preserve">The execution phase involves several critical steps for the director:</w:t>
      </w:r>
    </w:p>
    <w:p>
      <w:pPr>
        <w:numPr>
          <w:ilvl w:val="0"/>
          <w:numId w:val="1002"/>
        </w:numPr>
        <w:pStyle w:val="Compact"/>
      </w:pPr>
      <w:r>
        <w:rPr>
          <w:bCs/>
          <w:b/>
        </w:rPr>
        <w:t xml:space="preserve">Premise Development:</w:t>
      </w:r>
      <w:r>
        <w:t xml:space="preserve"> </w:t>
      </w:r>
      <w:r>
        <w:t xml:space="preserve">Scriptwriting that integrates local history and current social issues in Naples.</w:t>
      </w:r>
    </w:p>
    <w:p>
      <w:pPr>
        <w:numPr>
          <w:ilvl w:val="0"/>
          <w:numId w:val="1002"/>
        </w:numPr>
        <w:pStyle w:val="Compact"/>
      </w:pPr>
      <w:r>
        <w:rPr>
          <w:bCs/>
          <w:b/>
        </w:rPr>
        <w:t xml:space="preserve">Casting Strategy:</w:t>
      </w:r>
      <w:r>
        <w:t xml:space="preserve"> </w:t>
      </w:r>
      <w:r>
        <w:t xml:space="preserve">A mix of recognized Italian talent and unknown locals from Neapolitan districts like Sanità or Forcella.</w:t>
      </w:r>
    </w:p>
    <w:p>
      <w:pPr>
        <w:numPr>
          <w:ilvl w:val="0"/>
          <w:numId w:val="1002"/>
        </w:numPr>
        <w:pStyle w:val="SourceCode"/>
      </w:pPr>
    </w:p>
    <w:p>
      <w:pPr>
        <w:numPr>
          <w:ilvl w:val="0"/>
          <w:numId w:val="1000"/>
        </w:numPr>
      </w:pPr>
      <w:r>
        <w:rPr>
          <w:rStyle w:val="VerbatimChar"/>
        </w:rPr>
        <w:t xml:space="preserve">Filming Logistics:</w:t>
      </w:r>
      <w:r>
        <w:t xml:space="preserve"> </w:t>
      </w:r>
      <w:r>
        <w:t xml:space="preserve">Securing permits for iconic locations such as the historic center (a UNESCO World Heritage site) while managing the noise levels inherent to daily life in</w:t>
      </w:r>
      <w:r>
        <w:t xml:space="preserve"> </w:t>
      </w:r>
      <w:r>
        <w:rPr>
          <w:iCs/>
          <w:i/>
        </w:rPr>
        <w:t xml:space="preserve">Italy Naples</w:t>
      </w:r>
      <w:r>
        <w:t xml:space="preserve">.</w:t>
      </w:r>
    </w:p>
    <w:p>
      <w:pPr>
        <w:numPr>
          <w:ilvl w:val="0"/>
          <w:numId w:val="1002"/>
        </w:numPr>
        <w:pStyle w:val="Compact"/>
      </w:pPr>
      <w:r>
        <w:rPr>
          <w:bCs/>
          <w:b/>
        </w:rPr>
        <w:t xml:space="preserve">Post-Production:</w:t>
      </w:r>
      <w:r>
        <w:t xml:space="preserve"> </w:t>
      </w:r>
      <w:r>
        <w:t xml:space="preserve">Editing with a rhythm that mimics the tempo of Neapolitan life—sometimes frenetic, sometimes languid.</w:t>
      </w:r>
    </w:p>
    <w:bookmarkEnd w:id="27"/>
    <w:bookmarkStart w:id="28" w:name="expected-outcomes-and-impact"/>
    <w:p>
      <w:pPr>
        <w:pStyle w:val="Heading2"/>
      </w:pPr>
      <w:r>
        <w:t xml:space="preserve">6. Expected Outcomes and Impact</w:t>
      </w:r>
    </w:p>
    <w:p>
      <w:pPr>
        <w:pStyle w:val="FirstParagraph"/>
      </w:pPr>
      <w:r>
        <w:t xml:space="preserve">If executed correctly, this project will achieve several key outcomes:</w:t>
      </w:r>
    </w:p>
    <w:p>
      <w:pPr>
        <w:pStyle w:val="BodyText"/>
      </w:pPr>
      <w:r>
        <w:rPr>
          <w:bCs/>
          <w:b/>
        </w:rPr>
        <w:t xml:space="preserve">Cultural Enrichment:</w:t>
      </w:r>
      <w:r>
        <w:t xml:space="preserve"> </w:t>
      </w:r>
      <w:r>
        <w:t xml:space="preserve">It will provide a nuanced portrayal of life in Naples, contributing to a more complex understanding of Southern Italian identity.</w:t>
      </w:r>
    </w:p>
    <w:p>
      <w:pPr>
        <w:pStyle w:val="BodyText"/>
      </w:pPr>
      <w:r>
        <w:rPr>
          <w:bCs/>
          <w:b/>
        </w:rPr>
        <w:t xml:space="preserve">Economic Boost:</w:t>
      </w:r>
      <w:r>
        <w:t xml:space="preserve"> </w:t>
      </w:r>
      <w:r>
        <w:t xml:space="preserve">Film tourism often follows successful productions. By showcasing the lesser-known beauties of</w:t>
      </w:r>
      <w:r>
        <w:t xml:space="preserve"> </w:t>
      </w:r>
      <w:r>
        <w:rPr>
          <w:iCs/>
          <w:i/>
        </w:rPr>
        <w:t xml:space="preserve">Italy Naples</w:t>
      </w:r>
      <w:r>
        <w:t xml:space="preserve">, the film can drive tourism beyond the standard tourist trail.</w:t>
      </w:r>
    </w:p>
    <w:p>
      <w:pPr>
        <w:pStyle w:val="BodyText"/>
      </w:pPr>
      <w:r>
        <w:rPr>
          <w:bCs/>
          <w:b/>
        </w:rPr>
        <w:t xml:space="preserve">Critical Acclaim:</w:t>
      </w:r>
      <w:r>
        <w:t xml:space="preserve"> </w:t>
      </w:r>
      <w:r>
        <w:t xml:space="preserve">A director who respects local nuance is more likely to gain acceptance at major international festivals (such as Cannes or Venice), positioning their work as authentic world cinema rather than provincial drama.</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iCs/>
          <w:i/>
        </w:rPr>
        <w:t xml:space="preserve">Italy Naples</w:t>
      </w:r>
      <w:r>
        <w:t xml:space="preserve"> </w:t>
      </w:r>
      <w:r>
        <w:t xml:space="preserve">is one of great responsibility and immense reward. It requires not just technical skill, but a deep empathetic connection to the people and places being depicted. By moving beyond stereotypes and engaging deeply with the local culture, a director can create works that are both artistically significant and commercially viable.</w:t>
      </w:r>
    </w:p>
    <w:p>
      <w:pPr>
        <w:pStyle w:val="BodyText"/>
      </w:pPr>
      <w:r>
        <w:t xml:space="preserve">This case study underscores that Naples is not just a setting; it is a muse. For any filmmaker willing to listen to its streets, understand its history, and honor its people, there lies an unparalleled opportunity to craft stories that resonate with the universal human condition through the specific lens of Neapolitan life. The future of cinema in this region depends on directors who are brave enough to be authentic and skilled enough to translate that authenticity into a compelling visual narrative.</w:t>
      </w:r>
    </w:p>
    <w:p>
      <w:r>
        <w:pict>
          <v:rect style="width:0;height:1.5pt" o:hralign="center" o:hrstd="t" o:hr="t"/>
        </w:pict>
      </w:r>
    </w:p>
    <w:p>
      <w:pPr>
        <w:pStyle w:val="FirstParagraph"/>
      </w:pPr>
      <w:r>
        <w:rPr>
          <w:iCs/>
          <w:i/>
        </w:rPr>
        <w:t xml:space="preserve">Note: This document is intended for strategic planning purposes for film production teams, investors, and cultural stakeholders involved in projects located within Italy Naples.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Renaissance of Neapolitan Cinema – A Film Director’s Perspective</dc:title>
  <dc:creator/>
  <cp:keywords/>
  <dcterms:created xsi:type="dcterms:W3CDTF">2026-07-29T14:48:06Z</dcterms:created>
  <dcterms:modified xsi:type="dcterms:W3CDTF">2026-07-29T14:48:06Z</dcterms:modified>
</cp:coreProperties>
</file>

<file path=docProps/custom.xml><?xml version="1.0" encoding="utf-8"?>
<Properties xmlns="http://schemas.openxmlformats.org/officeDocument/2006/custom-properties" xmlns:vt="http://schemas.openxmlformats.org/officeDocument/2006/docPropsVTypes"/>
</file>