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Nepal</w:t>
      </w:r>
      <w:r>
        <w:t xml:space="preserve"> </w:t>
      </w:r>
      <w:r>
        <w:t xml:space="preserve">Kathmandu</w:t>
      </w:r>
    </w:p>
    <w:bookmarkStart w:id="31" w:name="X97ed584391c7000974a8cbbc6d2ffaad69b01e8"/>
    <w:p>
      <w:pPr>
        <w:pStyle w:val="Heading1"/>
      </w:pPr>
      <w:r>
        <w:t xml:space="preserve">Case Study: The Cinematic Soul of Nepal Kathmandu through the Lens of the Modern Film Director</w:t>
      </w:r>
    </w:p>
    <w:p>
      <w:pPr>
        <w:pStyle w:val="FirstParagraph"/>
      </w:pPr>
      <w:r>
        <w:rPr>
          <w:bCs/>
          <w:b/>
        </w:rPr>
        <w:t xml:space="preserve">Date:</w:t>
      </w:r>
      <w:r>
        <w:t xml:space="preserve"> </w:t>
      </w:r>
      <w:r>
        <w:t xml:space="preserve">October 26, 2023</w:t>
      </w:r>
      <w:r>
        <w:br/>
      </w:r>
      <w:r>
        <w:rPr>
          <w:bCs/>
          <w:b/>
        </w:rPr>
        <w:t xml:space="preserve">Subject:</w:t>
      </w:r>
      <w:r>
        <w:t xml:space="preserve">Analytical Review of Creative Leadership in Regional Cinema</w:t>
      </w:r>
      <w:r>
        <w:br/>
      </w:r>
      <w:r>
        <w:rPr>
          <w:bCs/>
          <w:b/>
        </w:rPr>
        <w:t xml:space="preserve">Location Focus:</w:t>
      </w:r>
      <w:r>
        <w:t xml:space="preserve">Nepal Kathmandu Valley</w:t>
      </w:r>
    </w:p>
    <w:p>
      <w:pPr>
        <w:pStyle w:val="BodyText"/>
      </w:pPr>
      <w:bookmarkStart w:id="20" w:name="introduction"/>
      <w:bookmarkEnd w:id="20"/>
    </w:p>
    <w:p>
      <w:pPr>
        <w:pStyle w:val="BodyText"/>
      </w:pPr>
      <w:r>
        <w:t xml:space="preserve">Case Study explores the intricate dynamics between artistic vision, cultural heritage, and logistical challenges faced by the contemporary</w:t>
      </w:r>
      <w:r>
        <w:t xml:space="preserve"> </w:t>
      </w:r>
      <w:r>
        <w:rPr>
          <w:bCs/>
          <w:b/>
        </w:rPr>
        <w:t xml:space="preserve">Film Director</w:t>
      </w:r>
      <w:r>
        <w:t xml:space="preserve"> </w:t>
      </w:r>
      <w:r>
        <w:t xml:space="preserve">operating within</w:t>
      </w:r>
      <w:r>
        <w:t xml:space="preserve"> </w:t>
      </w:r>
      <w:r>
        <w:rPr>
          <w:bCs/>
          <w:b/>
        </w:rPr>
        <w:t xml:space="preserve">Nepal Kathmandu</w:t>
      </w:r>
      <w:r>
        <w:t xml:space="preserve">. While Bollywood has long dominated the region’s cinematic output, a new wave of indigenous storytelling is emerging from the heart of Nepal. This narrative delves into how a single creative figure—the director—navigates the complex interplay of tradition and modernity in one of Asia’s most visually stunning yet logistically challenging cities.</w:t>
      </w:r>
    </w:p>
    <w:p>
      <w:pPr>
        <w:pStyle w:val="BodyText"/>
      </w:pPr>
      <w:bookmarkStart w:id="21" w:name="context"/>
      <w:bookmarkEnd w:id="21"/>
      <w:r>
        <w:rPr>
          <w:bCs/>
          <w:b/>
        </w:rPr>
        <w:t xml:space="preserve">Contextual Background: The Unique Environment</w:t>
      </w:r>
    </w:p>
    <w:p>
      <w:pPr>
        <w:pStyle w:val="BodyText"/>
      </w:pPr>
      <w:r>
        <w:t xml:space="preserve">To understand the role of the</w:t>
      </w:r>
      <w:r>
        <w:t xml:space="preserve"> </w:t>
      </w:r>
      <w:r>
        <w:rPr>
          <w:bCs/>
          <w:b/>
        </w:rPr>
        <w:t xml:space="preserve">Film Director</w:t>
      </w:r>
      <w:r>
        <w:t xml:space="preserve">, one must first appreciate the unique geographical and cultural context of</w:t>
      </w:r>
    </w:p>
    <w:p>
      <w:pPr>
        <w:pStyle w:val="BodyText"/>
      </w:pPr>
      <w:r>
        <w:t xml:space="preserve">Nepal Kathmandu. Nestled in a valley surrounded by the Himalayas, this city offers a backdrop that is unparalleled in its visual grandeur but presents significant hurdles for production. The urban sprawl of Kathmandu is characterized by narrow alleys, chaotic traffic, and dense architectural heritage ranging from ancient pagoda temples to modern concrete structures. For a</w:t>
      </w:r>
      <w:r>
        <w:t xml:space="preserve"> </w:t>
      </w:r>
      <w:r>
        <w:rPr>
          <w:bCs/>
          <w:b/>
        </w:rPr>
        <w:t xml:space="preserve">Film Director</w:t>
      </w:r>
      <w:r>
        <w:t xml:space="preserve">, these elements are not merely obstacles; they are integral characters in the narrative.</w:t>
      </w:r>
    </w:p>
    <w:p>
      <w:pPr>
        <w:pStyle w:val="BodyText"/>
      </w:pPr>
      <w:r>
        <w:t xml:space="preserve">In recent years, the film industry in Nepal has shifted away from formulaic melodramas toward more realistic, socially conscious narratives. This shift requires a director who is not only a technical expert but also a cultural anthropologist. The director must possess an intimate understanding of local dialects, social hierarchies, and the emotional nuances of Nepali life. Furthermore,</w:t>
      </w:r>
      <w:r>
        <w:t xml:space="preserve"> </w:t>
      </w:r>
      <w:r>
        <w:rPr>
          <w:bCs/>
          <w:b/>
        </w:rPr>
        <w:t xml:space="preserve">Nepal Kathmandu</w:t>
      </w:r>
      <w:r>
        <w:t xml:space="preserve"> </w:t>
      </w:r>
      <w:r>
        <w:t xml:space="preserve">serves as both a studio and a constraint. Unlike Los Angeles or Mumbai, where infrastructure is standardized for Hollywood productions,</w:t>
      </w:r>
    </w:p>
    <w:p>
      <w:pPr>
        <w:pStyle w:val="BodyText"/>
      </w:pPr>
      <w:r>
        <w:t xml:space="preserve">Kathmandu requires adaptability. Power fluctuations during monsoon seasons can halt shooting days indefinitely. Earthquake-related structural concerns limit the types of sets that can be built or shot inside. Thus, the</w:t>
      </w:r>
      <w:r>
        <w:t xml:space="preserve"> </w:t>
      </w:r>
      <w:r>
        <w:rPr>
          <w:bCs/>
          <w:b/>
        </w:rPr>
        <w:t xml:space="preserve">Film Director</w:t>
      </w:r>
      <w:r>
        <w:t xml:space="preserve"> </w:t>
      </w:r>
      <w:r>
        <w:t xml:space="preserve">in this region must be a master of improvisation.</w:t>
      </w:r>
    </w:p>
    <w:bookmarkStart w:id="24" w:name="Xb5921ba2663e8bc493442ef17770d684e76e0c7"/>
    <w:p>
      <w:pPr>
        <w:pStyle w:val="Heading2"/>
      </w:pPr>
      <w:bookmarkStart w:id="22" w:name="case-profile"/>
      <w:bookmarkEnd w:id="22"/>
      <w:r>
        <w:rPr>
          <w:bCs/>
          <w:b/>
        </w:rPr>
        <w:t xml:space="preserve">The Profile: Defining the Modern Film Director</w:t>
      </w:r>
    </w:p>
    <w:bookmarkStart w:id="23" w:name="the-hybrid-storyteller"/>
    <w:p>
      <w:pPr>
        <w:pStyle w:val="Heading3"/>
      </w:pPr>
      <w:r>
        <w:t xml:space="preserve">1. The Hybrid Storyteller</w:t>
      </w:r>
    </w:p>
    <w:p>
      <w:pPr>
        <w:pStyle w:val="FirstParagraph"/>
      </w:pPr>
      <w:r>
        <w:t xml:space="preserve">The modern</w:t>
      </w:r>
      <w:r>
        <w:t xml:space="preserve"> </w:t>
      </w:r>
      <w:r>
        <w:rPr>
          <w:bCs/>
          <w:b/>
        </w:rPr>
        <w:t xml:space="preserve">Film Director</w:t>
      </w:r>
      <w:r>
        <w:t xml:space="preserve"> </w:t>
      </w:r>
      <w:r>
        <w:t xml:space="preserve">in this context is often a hybrid figure. They are trained in international film techniques—often through studies abroad or digital learning platforms—but their soul remains rooted in the soil of</w:t>
      </w:r>
    </w:p>
    <w:p>
      <w:pPr>
        <w:pStyle w:val="BodyText"/>
      </w:pPr>
      <w:r>
        <w:t xml:space="preserve">Nepal Kathmandu. This duality allows them to craft stories that resonate with local audiences while maintaining cinematic quality that appeals to international film festivals. For instance, recent successful independent films from the region have utilized non-professional actors drawn from the streets of Kathmandu, a technique that requires a director skilled in eliciting naturalistic performances rather than rehearsed ones.</w:t>
      </w:r>
    </w:p>
    <w:p>
      <w:pPr>
        <w:pStyle w:val="BodyText"/>
      </w:pPr>
      <w:r>
        <w:t xml:space="preserve">2. The Logistics Manager</w:t>
      </w:r>
    </w:p>
    <w:p>
      <w:pPr>
        <w:pStyle w:val="BodyText"/>
      </w:pPr>
      <w:r>
        <w:t xml:space="preserve">Beyond aesthetics, the role of the</w:t>
      </w:r>
      <w:r>
        <w:t xml:space="preserve"> </w:t>
      </w:r>
      <w:r>
        <w:rPr>
          <w:bCs/>
          <w:b/>
        </w:rPr>
        <w:t xml:space="preserve">Film Director</w:t>
      </w:r>
    </w:p>
    <w:p>
      <w:pPr>
        <w:pStyle w:val="BodyText"/>
      </w:pPr>
      <w:r>
        <w:t xml:space="preserve">Nepal Kathmandu involves intense logistical planning. Permits for filming in historic sites such as Durbar Square or Pashupatinath require navigating bureaucratic red tape. The director must often act as a liaison between the government authorities and creative teams. This administrative burden can be overwhelming, yet it is essential for the smooth execution of the</w:t>
      </w:r>
      <w:r>
        <w:t xml:space="preserve"> </w:t>
      </w:r>
      <w:r>
        <w:rPr>
          <w:bCs/>
          <w:b/>
        </w:rPr>
        <w:t xml:space="preserve">Case Study</w:t>
      </w:r>
      <w:r>
        <w:t xml:space="preserve">'s subject matter: successful film production.</w:t>
      </w:r>
    </w:p>
    <w:bookmarkEnd w:id="23"/>
    <w:bookmarkEnd w:id="24"/>
    <w:bookmarkStart w:id="26" w:name="analytical-challenges-in-nepal-kathmandu"/>
    <w:p>
      <w:pPr>
        <w:pStyle w:val="Heading2"/>
      </w:pPr>
      <w:bookmarkStart w:id="25" w:name="challenges"/>
      <w:bookmarkEnd w:id="25"/>
      <w:r>
        <w:rPr>
          <w:bCs/>
          <w:b/>
        </w:rPr>
        <w:t xml:space="preserve">Analytical Challenges in Nepal Kathmandu</w:t>
      </w:r>
    </w:p>
    <w:p>
      <w:pPr>
        <w:pStyle w:val="FirstParagraph"/>
      </w:pPr>
      <w:r>
        <w:t xml:space="preserve">This section of the case study highlights three primary challenges faced by directors, illustrating why this role is particularly demanding in this specific location.</w:t>
      </w:r>
    </w:p>
    <w:p>
      <w:pPr>
        <w:pStyle w:val="BodyText"/>
      </w:pPr>
      <w:r>
        <w:t xml:space="preserve">A. Infrastructure Limitations</w:t>
      </w:r>
    </w:p>
    <w:p>
      <w:pPr>
        <w:pStyle w:val="BodyText"/>
      </w:pPr>
      <w:r>
        <w:t xml:space="preserve">Nepal Kathmandu lacks a dedicated soundstage infrastructure comparable to global hubs. Directors often have to convert warehouses, hotels, or private homes into sets. This requires a director who is versatile enough to adapt their shooting style—often relying on natural light and handheld cameras—to fit imperfect environments. The limitation forces creativity rather than hindering it, leading to a distinctive visual language that is raw and authentic.</w:t>
      </w:r>
    </w:p>
    <w:p>
      <w:pPr>
        <w:pStyle w:val="BodyText"/>
      </w:pPr>
      <w:r>
        <w:t xml:space="preserve">B. Financial Constraints</w:t>
      </w:r>
    </w:p>
    <w:p>
      <w:pPr>
        <w:pStyle w:val="BodyText"/>
      </w:pPr>
      <w:r>
        <w:t xml:space="preserve">Funding for cinema in Nepal is often scarce, relying heavily on private patronage or crowdfunding rather than studio budgets. The</w:t>
      </w:r>
      <w:r>
        <w:t xml:space="preserve"> </w:t>
      </w:r>
      <w:r>
        <w:rPr>
          <w:bCs/>
          <w:b/>
        </w:rPr>
        <w:t xml:space="preserve">Film Director</w:t>
      </w:r>
      <w:r>
        <w:t xml:space="preserve"> </w:t>
      </w:r>
      <w:r>
        <w:t xml:space="preserve">must therefore be financially literate, often serving as their own producer or co-producer. They must maximize every rupee spent, making decisions that balance artistic integrity with economic viability. This financial pressure shapes the narrative structure of films produced in</w:t>
      </w:r>
    </w:p>
    <w:p>
      <w:pPr>
        <w:pStyle w:val="BodyText"/>
      </w:pPr>
      <w:r>
        <w:t xml:space="preserve">Nepal Kathmandu, often leading to smaller-scale stories focused on character drama rather than expensive action sequences.</w:t>
      </w:r>
    </w:p>
    <w:p>
      <w:pPr>
        <w:pStyle w:val="BodyText"/>
      </w:pPr>
      <w:r>
        <w:t xml:space="preserve">C. Cultural Sensitivity</w:t>
      </w:r>
    </w:p>
    <w:p>
      <w:pPr>
        <w:pStyle w:val="BodyText"/>
      </w:pPr>
      <w:r>
        <w:t xml:space="preserve">Nepal is a multi-ethnic, multi-lingual nation. A director working in the capital must navigate the delicate balance between various ethnic identities and political sentiments. Missteps can lead to public backlash or censorship. Therefore, the</w:t>
      </w:r>
      <w:r>
        <w:t xml:space="preserve"> </w:t>
      </w:r>
      <w:r>
        <w:rPr>
          <w:bCs/>
          <w:b/>
        </w:rPr>
        <w:t xml:space="preserve">Film Director</w:t>
      </w:r>
      <w:r>
        <w:t xml:space="preserve"> </w:t>
      </w:r>
      <w:r>
        <w:t xml:space="preserve">must exercise immense cultural sensitivity, ensuring that representation in film is inclusive and respectful of Nepal’s diverse heritage.</w:t>
      </w:r>
    </w:p>
    <w:bookmarkEnd w:id="26"/>
    <w:bookmarkStart w:id="28" w:name="opportunities-and-future-outlook"/>
    <w:p>
      <w:pPr>
        <w:pStyle w:val="Heading2"/>
      </w:pPr>
      <w:bookmarkStart w:id="27" w:name="opportunities"/>
      <w:bookmarkEnd w:id="27"/>
      <w:r>
        <w:rPr>
          <w:bCs/>
          <w:b/>
        </w:rPr>
        <w:t xml:space="preserve">Opportunities and Future Outlook</w:t>
      </w:r>
    </w:p>
    <w:p>
      <w:pPr>
        <w:pStyle w:val="FirstParagraph"/>
      </w:pPr>
      <w:r>
        <w:t xml:space="preserve">Despite the challenges, the opportunities for a</w:t>
      </w:r>
      <w:r>
        <w:t xml:space="preserve"> </w:t>
      </w:r>
      <w:r>
        <w:rPr>
          <w:bCs/>
          <w:b/>
        </w:rPr>
        <w:t xml:space="preserve">Film Director</w:t>
      </w:r>
      <w:r>
        <w:t xml:space="preserve"> </w:t>
      </w:r>
      <w:r>
        <w:t xml:space="preserve">in this region are immense. The global interest in diverse storytelling has opened doors for Nepali cinema to be showcased at international festivals such as Sundance, Cannes, and Berlin. The distinct visual identity of</w:t>
      </w:r>
    </w:p>
    <w:p>
      <w:pPr>
        <w:pStyle w:val="BodyText"/>
      </w:pPr>
      <w:r>
        <w:t xml:space="preserve">Nepal Kathmandu, with its blend of ancient spirituality and modern chaos, provides a unique aesthetic that captivates international audiences.</w:t>
      </w:r>
    </w:p>
    <w:p>
      <w:pPr>
        <w:pStyle w:val="BodyText"/>
      </w:pPr>
      <w:r>
        <w:t xml:space="preserve">Moreover, the rise of digital streaming platforms has created new distribution channels. Directors no longer rely solely on theatrical releases in local cinemas; they can reach diaspora communities worldwide. This global connectivity empowers directors to tell niche stories that might have been considered too risky for traditional mainstream cinema.</w:t>
      </w:r>
    </w:p>
    <w:bookmarkEnd w:id="28"/>
    <w:bookmarkStart w:id="30" w:name="conclusion"/>
    <w:p>
      <w:pPr>
        <w:pStyle w:val="Heading2"/>
      </w:pPr>
      <w:bookmarkStart w:id="29" w:name="conclusion"/>
      <w:bookmarkEnd w:id="29"/>
      <w:r>
        <w:rPr>
          <w:bCs/>
          <w:b/>
        </w:rPr>
        <w:t xml:space="preserve">Conclusion</w:t>
      </w:r>
    </w:p>
    <w:p>
      <w:pPr>
        <w:pStyle w:val="FirstParagraph"/>
      </w:pPr>
      <w:r>
        <w:t xml:space="preserve">In conclusion, this case study underscores the pivotal role of the</w:t>
      </w:r>
      <w:r>
        <w:t xml:space="preserve"> </w:t>
      </w:r>
      <w:r>
        <w:rPr>
          <w:bCs/>
          <w:b/>
        </w:rPr>
        <w:t xml:space="preserve">Film Director</w:t>
      </w:r>
      <w:r>
        <w:t xml:space="preserve"> </w:t>
      </w:r>
      <w:r>
        <w:t xml:space="preserve">as the linchpin of creative success in a challenging yet rewarding environment. In</w:t>
      </w:r>
    </w:p>
    <w:p>
      <w:pPr>
        <w:pStyle w:val="BodyText"/>
      </w:pPr>
      <w:r>
        <w:t xml:space="preserve">Nepal Kathmandu, the director is not just an artist but also a diplomat, engineer, and entrepreneur. The unique interplay of high-altitude beauty with urban complexity defines this cinematic landscape.</w:t>
      </w:r>
    </w:p>
    <w:p>
      <w:pPr>
        <w:pStyle w:val="BodyText"/>
      </w:pPr>
      <w:r>
        <w:t xml:space="preserve">For aspiring filmmakers and industry stakeholders alike, understanding these dynamics is crucial. The future of cinema in Nepal depends on the ability of directors to harness the spirit of their city while overcoming infrastructural and financial hurdles. As the industry continues to mature, the voice of the</w:t>
      </w:r>
      <w:r>
        <w:t xml:space="preserve"> </w:t>
      </w:r>
      <w:r>
        <w:rPr>
          <w:bCs/>
          <w:b/>
        </w:rPr>
        <w:t xml:space="preserve">Film Director</w:t>
      </w:r>
      <w:r>
        <w:t xml:space="preserve"> </w:t>
      </w:r>
      <w:r>
        <w:t xml:space="preserve">will remain central to defining how</w:t>
      </w:r>
    </w:p>
    <w:p>
      <w:pPr>
        <w:pStyle w:val="BodyText"/>
      </w:pPr>
      <w:r>
        <w:t xml:space="preserve">Nepal Kathmandu is perceived by itself and by the world. This case study serves as a testament to resilience, creativity, and the enduring power of visual storytelling.</w:t>
      </w:r>
    </w:p>
    <w:p>
      <w:pPr>
        <w:pStyle w:val="BodyText"/>
      </w:pPr>
      <w:r>
        <w:rPr>
          <w:iCs/>
          <w:i/>
        </w:rPr>
        <w:t xml:space="preserve">This document was prepared for educational and analytical purposes regarding regional film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Film Director in Nepal Kathmandu</dc:title>
  <dc:creator/>
  <dc:language>en</dc:language>
  <cp:keywords/>
  <dcterms:created xsi:type="dcterms:W3CDTF">2026-07-29T07:19:54Z</dcterms:created>
  <dcterms:modified xsi:type="dcterms:W3CDTF">2026-07-29T07:19:54Z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