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30" w:name="X0f0fc9bf581f9c3bf61ebd4eb9be73c85f16891"/>
    <w:p>
      <w:pPr>
        <w:pStyle w:val="Heading1"/>
      </w:pPr>
      <w:r>
        <w:t xml:space="preserve">Case Study: The Strategic Role of the Film Director in Nigeria Abuja</w:t>
      </w:r>
    </w:p>
    <w:p>
      <w:pPr>
        <w:pStyle w:val="FirstParagraph"/>
      </w:pPr>
      <w:r>
        <w:rPr>
          <w:bCs/>
          <w:b/>
        </w:rPr>
        <w:t xml:space="preserve">Date:</w:t>
      </w:r>
      <w:r>
        <w:t xml:space="preserve"> </w:t>
      </w:r>
      <w:r>
        <w:t xml:space="preserve">October 2023</w:t>
      </w:r>
      <w:r>
        <w:br/>
      </w:r>
      <w:r>
        <w:rPr>
          <w:bCs/>
          <w:b/>
        </w:rPr>
        <w:t xml:space="preserve">Jurisdiction/Focus Region:</w:t>
      </w:r>
      <w:r>
        <w:t xml:space="preserve">Nigeria Abuja</w:t>
      </w:r>
      <w:r>
        <w:br/>
      </w:r>
      <w:r>
        <w:rPr>
          <w:bCs/>
          <w:b/>
        </w:rPr>
        <w:t xml:space="preserve">Subject:</w:t>
      </w:r>
      <w:r>
        <w:t xml:space="preserve">The Evolution and Impact of the Film Director in the Nigerian Creative Industry</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rPr>
        <w:t xml:space="preserve">Film Director</w:t>
      </w:r>
      <w:r>
        <w:t xml:space="preserve"> </w:t>
      </w:r>
      <w:r>
        <w:t xml:space="preserve">within the evolving cinematic landscape of Nigeria Abuja. As Nigeria’s capital and a burgeoning hub for cultural expression, Nigeria Abuja represents a unique intersection of political gravitas, urban modernity, and traditional heritage. The document explores how visionary</w:t>
      </w:r>
      <w:r>
        <w:t xml:space="preserve"> </w:t>
      </w:r>
      <w:r>
        <w:rPr>
          <w:bCs/>
          <w:b/>
        </w:rPr>
        <w:t xml:space="preserve">Film Director</w:t>
      </w:r>
      <w:r>
        <w:t xml:space="preserve">s are leveraging this specific geographic and cultural context to produce narratives that resonate locally while challenging global perceptions of African cinema. By analyzing the transition from informal production methods to structured industry standards in Nigeria Abuja, this study highlights the artistic and economic impact of professional direction.</w:t>
      </w:r>
    </w:p>
    <w:bookmarkEnd w:id="20"/>
    <w:bookmarkStart w:id="21" w:name="background-the-context-of-nigeria-abuja"/>
    <w:p>
      <w:pPr>
        <w:pStyle w:val="Heading2"/>
      </w:pPr>
      <w:r>
        <w:t xml:space="preserve">2. Background: The Context of Nigeria Abuja</w:t>
      </w:r>
    </w:p>
    <w:p>
      <w:pPr>
        <w:pStyle w:val="FirstParagraph"/>
      </w:pPr>
      <w:r>
        <w:t xml:space="preserve">Nigeria Abuja is not merely a political center; it is becoming the new heart of Nigerian creativity. Unlike Lagos, which has historically dominated the Nollywood industry due to its commercial infrastructure, Nigeria Abuja offers a distinct narrative backdrop characterized by government institutions, diplomatic enclaves, and a diverse mix of ethnicities. This environment provides</w:t>
      </w:r>
      <w:r>
        <w:t xml:space="preserve"> </w:t>
      </w:r>
      <w:r>
        <w:rPr>
          <w:bCs/>
          <w:b/>
        </w:rPr>
        <w:t xml:space="preserve">Film Director</w:t>
      </w:r>
      <w:r>
        <w:t xml:space="preserve">s with fresh visual palettes and storylines that diverge from the typical Lagos-centric narratives of street life and commerce.</w:t>
      </w:r>
    </w:p>
    <w:p>
      <w:pPr>
        <w:pStyle w:val="BodyText"/>
      </w:pPr>
      <w:r>
        <w:t xml:space="preserve">In recent years, the Nigerian government has invested heavily in arts and culture as part of its soft power strategy. Consequently, Nigeria Abuja has seen an influx of independent studios, production houses, and creative hubs. This infrastructure boom has created a fertile ground for the professionalization of film roles, particularly that of the</w:t>
      </w:r>
      <w:r>
        <w:t xml:space="preserve"> </w:t>
      </w:r>
      <w:r>
        <w:rPr>
          <w:bCs/>
          <w:b/>
        </w:rPr>
        <w:t xml:space="preserve">Film Director</w:t>
      </w:r>
      <w:r>
        <w:t xml:space="preserve">. The director is no longer just a storyteller but a key stakeholder in economic development through tourism promotion and cultural branding.</w:t>
      </w:r>
    </w:p>
    <w:bookmarkEnd w:id="21"/>
    <w:bookmarkStart w:id="22" w:name="X47b9ba03cfd70c1b7392fa5fdf4522217386b29"/>
    <w:p>
      <w:pPr>
        <w:pStyle w:val="Heading2"/>
      </w:pPr>
      <w:r>
        <w:t xml:space="preserve">3. Problem Statement: Challenges Facing Film Directors</w:t>
      </w:r>
    </w:p>
    <w:p>
      <w:pPr>
        <w:pStyle w:val="FirstParagraph"/>
      </w:pPr>
      <w:r>
        <w:t xml:space="preserve">Despite the growth in infrastructure,</w:t>
      </w:r>
      <w:r>
        <w:t xml:space="preserve"> </w:t>
      </w:r>
      <w:r>
        <w:rPr>
          <w:bCs/>
          <w:b/>
        </w:rPr>
        <w:t xml:space="preserve">Film Director</w:t>
      </w:r>
      <w:r>
        <w:t xml:space="preserve">s operating in Nigeria Abuja face significant challenges. The primary issue is the lack of standardized training and mentorship programs compared to established film industries like Hollywood or even Lagos-based Nollywood. Many emerging directors attempt to navigate complex productions with limited resources, leading to inconsistent quality and delayed project completions.</w:t>
      </w:r>
    </w:p>
    <w:p>
      <w:pPr>
        <w:pStyle w:val="BodyText"/>
      </w:pPr>
      <w:r>
        <w:t xml:space="preserve">Furthermore, funding remains a critical bottleneck. Banks and financial institutions in Nigeria Abuja are often hesitant to invest in creative projects due to perceived risks. This forces the</w:t>
      </w:r>
      <w:r>
        <w:t xml:space="preserve"> </w:t>
      </w:r>
      <w:r>
        <w:rPr>
          <w:bCs/>
          <w:b/>
        </w:rPr>
        <w:t xml:space="preserve">Film Director</w:t>
      </w:r>
      <w:r>
        <w:t xml:space="preserve"> </w:t>
      </w:r>
      <w:r>
        <w:t xml:space="preserve">to double as a producer and financier, diluting their creative focus. Additionally, there is a misconception that films shot in Nigeria Abuja must strictly adhere to political or governmental propaganda, limiting artistic freedom.</w:t>
      </w:r>
    </w:p>
    <w:bookmarkEnd w:id="22"/>
    <w:bookmarkStart w:id="24" w:name="Xe31a791d0f816da7d739bd5c691594d4a4b36a4"/>
    <w:p>
      <w:pPr>
        <w:pStyle w:val="Heading2"/>
      </w:pPr>
      <w:r>
        <w:t xml:space="preserve">4. The Role of the Film Director in Addressing These Challenges</w:t>
      </w:r>
    </w:p>
    <w:p>
      <w:pPr>
        <w:pStyle w:val="FirstParagraph"/>
      </w:pPr>
      <w:r>
        <w:t xml:space="preserve">The modern</w:t>
      </w:r>
      <w:r>
        <w:t xml:space="preserve"> </w:t>
      </w:r>
      <w:r>
        <w:rPr>
          <w:bCs/>
          <w:b/>
        </w:rPr>
        <w:t xml:space="preserve">Film Director</w:t>
      </w:r>
      <w:r>
        <w:t xml:space="preserve"> </w:t>
      </w:r>
      <w:r>
        <w:t xml:space="preserve">in Nigeria Abuja has evolved to become a multidisciplinary leader. To address the aforementioned challenges, successful directors have adopted several strategic approaches:</w:t>
      </w:r>
    </w:p>
    <w:p>
      <w:pPr>
        <w:numPr>
          <w:ilvl w:val="0"/>
          <w:numId w:val="1001"/>
        </w:numPr>
        <w:pStyle w:val="Compact"/>
      </w:pPr>
      <w:r>
        <w:rPr>
          <w:bCs/>
          <w:b/>
        </w:rPr>
        <w:t xml:space="preserve">Narrative Innovation:</w:t>
      </w:r>
      <w:r>
        <w:t xml:space="preserve"> </w:t>
      </w:r>
      <w:r>
        <w:t xml:space="preserve">Directors are utilizing the unique architecture and political atmosphere of Nigeria Abuja to create suspense thrillers, political dramas, and historical epics that have never been attempted in this specific setting. This differentiation helps secure international interest.</w:t>
      </w:r>
    </w:p>
    <w:p>
      <w:pPr>
        <w:numPr>
          <w:ilvl w:val="0"/>
          <w:numId w:val="1001"/>
        </w:numPr>
        <w:pStyle w:val="Compact"/>
      </w:pPr>
      <w:r>
        <w:rPr>
          <w:bCs/>
          <w:b/>
        </w:rPr>
        <w:t xml:space="preserve">Collaborative Ecosystems:</w:t>
      </w:r>
      <w:r>
        <w:t xml:space="preserve"> </w:t>
      </w:r>
      <w:r>
        <w:t xml:space="preserve">Leading directors in Nigeria Abuja are forming collectives to share resources, equipment, and talent. This collaborative model reduces costs and enhances the technical quality of productions.</w:t>
      </w:r>
    </w:p>
    <w:p>
      <w:pPr>
        <w:numPr>
          <w:ilvl w:val="0"/>
          <w:numId w:val="1001"/>
        </w:numPr>
        <w:pStyle w:val="Compact"/>
      </w:pPr>
      <w:r>
        <w:rPr>
          <w:bCs/>
          <w:b/>
        </w:rPr>
        <w:t xml:space="preserve">Tech Integration:</w:t>
      </w:r>
      <w:r>
        <w:t xml:space="preserve"> </w:t>
      </w:r>
      <w:r>
        <w:t xml:space="preserve">By embracing virtual production techniques and advanced post-production software available through remote work opportunities, the</w:t>
      </w:r>
      <w:r>
        <w:t xml:space="preserve"> </w:t>
      </w:r>
      <w:r>
        <w:rPr>
          <w:bCs/>
          <w:b/>
        </w:rPr>
        <w:t xml:space="preserve">Film Director</w:t>
      </w:r>
      <w:r>
        <w:t xml:space="preserve"> </w:t>
      </w:r>
      <w:r>
        <w:t xml:space="preserve">bypasses some local infrastructural deficits.</w:t>
      </w:r>
    </w:p>
    <w:bookmarkStart w:id="23" w:name="X3b497d678adb14e77747bc7fa7cab1332ef8aa1"/>
    <w:p>
      <w:pPr>
        <w:pStyle w:val="Heading3"/>
      </w:pPr>
      <w:r>
        <w:t xml:space="preserve">Case Spotlight: The "Capital Chronicles" Initiative</w:t>
      </w:r>
    </w:p>
    <w:p>
      <w:pPr>
        <w:pStyle w:val="FirstParagraph"/>
      </w:pPr>
      <w:r>
        <w:t xml:space="preserve">A recent group of directors in Nigeria Abuja launched a collaborative project titled "The Capital Chronicles." By pooling resources, these directors produced three short films that explored different facets of life in the capital. The initiative was funded by private cultural grants rather than traditional bank loans, demonstrating a new funding model championed by progressive</w:t>
      </w:r>
      <w:r>
        <w:t xml:space="preserve"> </w:t>
      </w:r>
      <w:r>
        <w:rPr>
          <w:bCs/>
          <w:b/>
        </w:rPr>
        <w:t xml:space="preserve">Film Director</w:t>
      </w:r>
      <w:r>
        <w:t xml:space="preserve">s.</w:t>
      </w:r>
    </w:p>
    <w:bookmarkEnd w:id="23"/>
    <w:bookmarkEnd w:id="24"/>
    <w:bookmarkStart w:id="27" w:name="X394aa327739e4455ff9cef89df715f85064edc1"/>
    <w:p>
      <w:pPr>
        <w:pStyle w:val="Heading2"/>
      </w:pPr>
      <w:r>
        <w:t xml:space="preserve">5. Strategic Analysis: Why the Film Director is Key to Nigeria Abuja's Growth</w:t>
      </w:r>
    </w:p>
    <w:p>
      <w:pPr>
        <w:pStyle w:val="FirstParagraph"/>
      </w:pPr>
      <w:r>
        <w:t xml:space="preserve">The impact of the</w:t>
      </w:r>
      <w:r>
        <w:t xml:space="preserve"> </w:t>
      </w:r>
      <w:r>
        <w:rPr>
          <w:bCs/>
          <w:b/>
        </w:rPr>
        <w:t xml:space="preserve">Film Director</w:t>
      </w:r>
    </w:p>
    <w:bookmarkStart w:id="25" w:name="economic-impact"/>
    <w:p>
      <w:pPr>
        <w:pStyle w:val="Heading3"/>
      </w:pPr>
      <w:r>
        <w:t xml:space="preserve">5.1 Economic Impact</w:t>
      </w:r>
    </w:p>
    <w:p>
      <w:pPr>
        <w:pStyle w:val="FirstParagraph"/>
      </w:pPr>
      <w:r>
        <w:t xml:space="preserve">A professional film production cycle generates revenue not only through distribution but also through ancillary services. Locations in Nigeria Abuja, hospitality sectors, catering, and costume design all benefit from high-quality productions. The reputation of the local industry rests heavily on the consistency and quality delivered by each</w:t>
      </w:r>
      <w:r>
        <w:t xml:space="preserve"> </w:t>
      </w:r>
      <w:r>
        <w:rPr>
          <w:bCs/>
          <w:b/>
        </w:rPr>
        <w:t xml:space="preserve">Film Director</w:t>
      </w:r>
      <w:r>
        <w:t xml:space="preserve">. A single well-directed film can attract tourism to specific locations in Nigeria Abuja.</w:t>
      </w:r>
    </w:p>
    <w:bookmarkEnd w:id="25"/>
    <w:bookmarkStart w:id="26" w:name="cultural-diplomacy"/>
    <w:p>
      <w:pPr>
        <w:pStyle w:val="Heading3"/>
      </w:pPr>
      <w:r>
        <w:t xml:space="preserve">5.2 Cultural Diplomacy</w:t>
      </w:r>
    </w:p>
    <w:p>
      <w:pPr>
        <w:pStyle w:val="FirstParagraph"/>
      </w:pPr>
      <w:r>
        <w:t xml:space="preserve">Nigeria Abuja is home to many embassies and international organizations. Films directed by local talent provide a nuanced view of Nigerian society that counters negative stereotypes. The</w:t>
      </w:r>
      <w:r>
        <w:t xml:space="preserve"> </w:t>
      </w:r>
      <w:r>
        <w:rPr>
          <w:bCs/>
          <w:b/>
        </w:rPr>
        <w:t xml:space="preserve">Film Director</w:t>
      </w:r>
      <w:r>
        <w:t xml:space="preserve"> </w:t>
      </w:r>
      <w:r>
        <w:t xml:space="preserve">acts as an ambassador, using visual storytelling to foster cross-cultural understanding and dialogue.</w:t>
      </w:r>
    </w:p>
    <w:bookmarkEnd w:id="26"/>
    <w:bookmarkEnd w:id="27"/>
    <w:bookmarkStart w:id="28" w:name="X54775a75c5f363e31e9579b02923180925cf330"/>
    <w:p>
      <w:pPr>
        <w:pStyle w:val="Heading2"/>
      </w:pPr>
      <w:r>
        <w:t xml:space="preserve">6. Recommendations for Stakeholders in Nigeria Abuja</w:t>
      </w:r>
    </w:p>
    <w:p>
      <w:pPr>
        <w:pStyle w:val="FirstParagraph"/>
      </w:pPr>
      <w:r>
        <w:t xml:space="preserve">To further empower the role of the</w:t>
      </w:r>
      <w:r>
        <w:t xml:space="preserve"> </w:t>
      </w:r>
      <w:r>
        <w:rPr>
          <w:bCs/>
          <w:b/>
        </w:rPr>
        <w:t xml:space="preserve">Film Director</w:t>
      </w:r>
      <w:r>
        <w:t xml:space="preserve">, this case study recommends the following actions:</w:t>
      </w:r>
    </w:p>
    <w:p>
      <w:pPr>
        <w:numPr>
          <w:ilvl w:val="0"/>
          <w:numId w:val="1002"/>
        </w:numPr>
        <w:pStyle w:val="Compact"/>
      </w:pPr>
      <w:r>
        <w:rPr>
          <w:bCs/>
          <w:b/>
        </w:rPr>
        <w:t xml:space="preserve">Educational Reform:</w:t>
      </w:r>
      <w:r>
        <w:t xml:space="preserve"> </w:t>
      </w:r>
      <w:r>
        <w:t xml:space="preserve">Universities and technical institutes in Nigeria Abuja should introduce specialized courses in film direction, focusing on both artistic vision and production management.</w:t>
      </w:r>
    </w:p>
    <w:p>
      <w:pPr>
        <w:numPr>
          <w:ilvl w:val="0"/>
          <w:numId w:val="1002"/>
        </w:numPr>
        <w:pStyle w:val="Compact"/>
      </w:pPr>
      <w:r>
        <w:rPr>
          <w:bCs/>
          <w:b/>
        </w:rPr>
        <w:t xml:space="preserve">Funding Mechanisms:</w:t>
      </w:r>
      <w:r>
        <w:t xml:space="preserve">The government of Nigeria Abuja should establish a dedicated arts fund that provides grants specifically for directors to pilot new projects without the burden of immediate commercial returns.</w:t>
      </w:r>
    </w:p>
    <w:p>
      <w:pPr>
        <w:numPr>
          <w:ilvl w:val="0"/>
          <w:numId w:val="1002"/>
        </w:numPr>
        <w:pStyle w:val="Compact"/>
      </w:pPr>
      <w:r>
        <w:rPr>
          <w:bCs/>
          <w:b/>
        </w:rPr>
        <w:t xml:space="preserve">Mentorship Programs:</w:t>
      </w:r>
      <w:r>
        <w:t xml:space="preserve"> </w:t>
      </w:r>
      <w:r>
        <w:t xml:space="preserve">Established filmmakers should be incentivized to mentor emerging talents in Nigeria Abuja, creating a knowledge-transfer pipeline.</w:t>
      </w:r>
    </w:p>
    <w:p>
      <w:pPr>
        <w:numPr>
          <w:ilvl w:val="0"/>
          <w:numId w:val="1002"/>
        </w:numPr>
        <w:pStyle w:val="Compact"/>
      </w:pPr>
      <w:r>
        <w:rPr>
          <w:bCs/>
          <w:b/>
        </w:rPr>
        <w:t xml:space="preserve">Infrastructure Development:</w:t>
      </w:r>
      <w:r>
        <w:t xml:space="preserve"> </w:t>
      </w:r>
      <w:r>
        <w:t xml:space="preserve">Investment in sound stages and editing suites within Nigeria Abuja will reduce the post-production burden on directors.</w:t>
      </w:r>
    </w:p>
    <w:bookmarkEnd w:id="28"/>
    <w:bookmarkStart w:id="29" w:name="conclusion"/>
    <w:p>
      <w:pPr>
        <w:pStyle w:val="Heading2"/>
      </w:pPr>
      <w:r>
        <w:t xml:space="preserve">7. Conclusion</w:t>
      </w:r>
    </w:p>
    <w:p>
      <w:pPr>
        <w:pStyle w:val="FirstParagraph"/>
      </w:pPr>
      <w:r>
        <w:t xml:space="preserve">The trajectory of cinema in Nigeria Abuja is intrinsically linked to the vision and capability of its filmmakers. The</w:t>
      </w:r>
      <w:r>
        <w:t xml:space="preserve"> </w:t>
      </w:r>
      <w:r>
        <w:rPr>
          <w:bCs/>
          <w:b/>
        </w:rPr>
        <w:t xml:space="preserve">Film Director</w:t>
      </w:r>
      <w:r>
        <w:t xml:space="preserve"> </w:t>
      </w:r>
      <w:r>
        <w:t xml:space="preserve">has emerged as a critical agent of change, transforming the capital into a center for artistic excellence and economic opportunity. By overcoming infrastructural limitations through innovation and collaboration, directors are not only telling stories but shaping the identity of modern Nigeria Abuja.</w:t>
      </w:r>
    </w:p>
    <w:p>
      <w:pPr>
        <w:pStyle w:val="BodyText"/>
      </w:pPr>
      <w:r>
        <w:t xml:space="preserve">As global interest in African narratives grows, the professionalization of the film industry in Nigeria Abuja will become increasingly important. Investing in the skills, resources, and recognition of the</w:t>
      </w:r>
      <w:r>
        <w:t xml:space="preserve"> </w:t>
      </w:r>
      <w:r>
        <w:rPr>
          <w:bCs/>
          <w:b/>
        </w:rPr>
        <w:t xml:space="preserve">Film Director</w:t>
      </w:r>
      <w:r>
        <w:t xml:space="preserve"> </w:t>
      </w:r>
      <w:r>
        <w:t xml:space="preserve">is not just a support for individual artists; it is a strategic investment in Nigeria Abuja’s cultural economy and its global standing.</w:t>
      </w:r>
    </w:p>
    <w:p>
      <w:pPr>
        <w:pStyle w:val="BodyText"/>
      </w:pPr>
      <w:r>
        <w:t xml:space="preserve">This Case Study affirms that with proper support structures, the film industry in Nigeria Abuja has the potential to rival other major cinematic hubs, driven by the creativity and resilience of its directors.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Film Director in Nigeria Abuja</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