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Lagos</w:t>
      </w:r>
    </w:p>
    <w:bookmarkStart w:id="31" w:name="X91f029adde0726738efef5c10ac47227f873727"/>
    <w:p>
      <w:pPr>
        <w:pStyle w:val="Heading1"/>
      </w:pPr>
      <w:r>
        <w:t xml:space="preserve">Case Study: The Strategic Role and Evolution of the Film Director in Nigeria Lagos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transforming influence of the modern Film Director within the dynamic ecosystem of Nigeria Lagos.</w:t>
      </w:r>
    </w:p>
    <w:bookmarkStart w:id="20" w:name="executive-summary"/>
    <w:p>
      <w:pPr>
        <w:pStyle w:val="Heading2"/>
      </w:pPr>
      <w:r>
        <w:t xml:space="preserve">1. Executive Summary</w:t>
      </w:r>
    </w:p>
    <w:p>
      <w:pPr>
        <w:pStyle w:val="FirstParagraph"/>
      </w:pPr>
      <w:r>
        <w:t xml:space="preserve">This case study examines the critical role of the Film Director within Nigeria's thriving entertainment industry, with a specific geographic and cultural focus on Nigeria Lagos. Often referred to as "Nollywood," this cinematic hub is not merely a production center but a global exporter of African culture, storytelling, and artistry. This document analyzes how the definition, responsibilities, and impact of the Film Director in Nigeria Lagos have evolved from traditional village storytelling roots to high-tech, globally competitive film direction.</w:t>
      </w:r>
    </w:p>
    <w:p>
      <w:pPr>
        <w:pStyle w:val="BodyText"/>
      </w:pPr>
      <w:r>
        <w:t xml:space="preserve">The study highlights that the Film Director is no longer just an artistic visionary but a strategic business leader who must navigate complex infrastructural challenges while maintaining cultural authenticity. By focusing on Nigeria Lagos as the epicenter of this industry, we can better understand how local talent adapts to global standards without losing its unique indigenous voice.</w:t>
      </w:r>
    </w:p>
    <w:bookmarkEnd w:id="20"/>
    <w:bookmarkStart w:id="21" w:name="Xbf62727b2423c5393ad54dbef6c36b3a6bc48e6"/>
    <w:p>
      <w:pPr>
        <w:pStyle w:val="Heading2"/>
      </w:pPr>
      <w:r>
        <w:t xml:space="preserve">2. Background and Context: The Rise of Nigeria Lagos</w:t>
      </w:r>
    </w:p>
    <w:p>
      <w:pPr>
        <w:pStyle w:val="FirstParagraph"/>
      </w:pPr>
      <w:r>
        <w:t xml:space="preserve">Nigeria is home to one of the largest film industries in the world by volume. At the heart of this phenomenon lies Nigeria Lagos, a megacity that serves as the economic and cultural nerve center for West Africa. In Nigeria Lagos, the convergence of technology, capital, and raw creative talent has created a unique environment for filmmaking.</w:t>
      </w:r>
    </w:p>
    <w:p>
      <w:pPr>
        <w:pStyle w:val="BodyText"/>
      </w:pPr>
      <w:r>
        <w:t xml:space="preserve">Historically known for direct-to-video VHS releases in the 1990s and early 2000s, the industry has undergone a massive renaissance. Nigeria Lagos is now home to state-of-the-art production houses, international streaming platforms like Netflix and Amazon Prime seeking African content, and a young, digitally savvy audience. This shift has necessitated a new breed of Film Director—one who commands respect not only for their artistic eye but for their ability to manage large-scale digital productions in one of the world's most challenging urban environments.</w:t>
      </w:r>
    </w:p>
    <w:bookmarkEnd w:id="21"/>
    <w:bookmarkStart w:id="25" w:name="the-evolving-role-of-the-film-director"/>
    <w:p>
      <w:pPr>
        <w:pStyle w:val="Heading2"/>
      </w:pPr>
      <w:r>
        <w:t xml:space="preserve">3. The Evolving Role of the Film Director</w:t>
      </w:r>
    </w:p>
    <w:p>
      <w:pPr>
        <w:pStyle w:val="FirstParagraph"/>
      </w:pPr>
      <w:r>
        <w:t xml:space="preserve">In the context of Nigeria Lagos, the role of the Film Director has expanded significantly. Below are three key dimensions defining this evolution:</w:t>
      </w:r>
    </w:p>
    <w:bookmarkStart w:id="22" w:name="X0d6a6ab7cbaa0efd85924f9cfaef158151761a2"/>
    <w:p>
      <w:pPr>
        <w:pStyle w:val="Heading3"/>
      </w:pPr>
      <w:r>
        <w:t xml:space="preserve">A. Cultural Custodianship vs. Global Appeal</w:t>
      </w:r>
    </w:p>
    <w:p>
      <w:pPr>
        <w:pStyle w:val="FirstParagraph"/>
      </w:pPr>
      <w:r>
        <w:t xml:space="preserve">The primary challenge for a Film Director working in Nigeria Lagos is balancing local authenticity with international accessibility. Directors must navigate the nuances of Nigerian dialects, social norms, and humor to ensure the content resonates with local audiences while remaining comprehensible to global viewers. The director acts as a cultural translator, ensuring that stories rooted in Nigerian heritage are told in a universal cinematic language.</w:t>
      </w:r>
    </w:p>
    <w:bookmarkEnd w:id="22"/>
    <w:bookmarkStart w:id="23" w:name="X4c049c8f683209d14e75e211434e2bb366622a5"/>
    <w:p>
      <w:pPr>
        <w:pStyle w:val="Heading3"/>
      </w:pPr>
      <w:r>
        <w:t xml:space="preserve">B. Technical Mastery Amidst Infrastructure Challenges</w:t>
      </w:r>
    </w:p>
    <w:p>
      <w:pPr>
        <w:pStyle w:val="FirstParagraph"/>
      </w:pPr>
      <w:r>
        <w:t xml:space="preserve">Nigeria Lagos presents unique logistical hurdles, including power instability and traffic congestion. Modern Film Directors here have developed remarkable resilience and improvisational skills. They must often work with limited resources, requiring them to be technically proficient in alternative shooting techniques and post-production solutions that can compensate for on-set limitations. This "hustle" mentality has become a hallmark of directing talent from Nigeria Lagos.</w:t>
      </w:r>
    </w:p>
    <w:bookmarkEnd w:id="23"/>
    <w:bookmarkStart w:id="24" w:name="Xa25e188c5a719ad456df7a6ac6cbb3274da80b2"/>
    <w:p>
      <w:pPr>
        <w:pStyle w:val="Heading3"/>
      </w:pPr>
      <w:r>
        <w:t xml:space="preserve">C. Business Acumen and Stakeholder Management</w:t>
      </w:r>
    </w:p>
    <w:p>
      <w:pPr>
        <w:pStyle w:val="FirstParagraph"/>
      </w:pPr>
      <w:r>
        <w:t xml:space="preserve">Today's Film Director in Nigeria Lagos is often involved in the financial planning of projects. With investors ranging from local venture capitalists to international studios, directors must present compelling business cases. They are expected to understand budgeting, scheduling efficiency, and marketing strategies that align with the digital-first consumption habits of their audience.</w:t>
      </w:r>
    </w:p>
    <w:bookmarkEnd w:id="24"/>
    <w:bookmarkEnd w:id="25"/>
    <w:bookmarkStart w:id="26" w:name="key-case-examples"/>
    <w:p>
      <w:pPr>
        <w:pStyle w:val="Heading2"/>
      </w:pPr>
      <w:r>
        <w:t xml:space="preserve">4. Key Case Examples</w:t>
      </w:r>
    </w:p>
    <w:p>
      <w:pPr>
        <w:pStyle w:val="FirstParagraph"/>
      </w:pPr>
      <w:r>
        <w:rPr>
          <w:iCs/>
          <w:i/>
          <w:bCs/>
          <w:b/>
        </w:rPr>
        <w:t xml:space="preserve">Mandatory Intervention (2018):</w:t>
      </w:r>
      <w:r>
        <w:br/>
      </w:r>
      <w:r>
        <w:t xml:space="preserve">Directed by Jade Osiberu, this film set a new benchmark for Nigerian cinema. The director successfully blended high-production values with a sensitive social narrative. It demonstrated how a Film Director in Nigeria Lagos could tackle difficult social issues while delivering entertainment that appealed to both local and international markets.</w:t>
      </w:r>
    </w:p>
    <w:p>
      <w:pPr>
        <w:pStyle w:val="BodyText"/>
      </w:pPr>
      <w:r>
        <w:rPr>
          <w:iCs/>
          <w:i/>
          <w:bCs/>
          <w:b/>
        </w:rPr>
        <w:t xml:space="preserve">The Wedding Party (2016):</w:t>
      </w:r>
      <w:r>
        <w:br/>
      </w:r>
      <w:r>
        <w:t xml:space="preserve">Directed by Kemi Adetiba, this blockbuster showcased the potential of polished production in Nigeria Lagos. Adetiba’s direction highlighted the importance of visual aesthetics and pacing, proving that Nollywood films could compete with Hollywood standards in terms of technical execution.</w:t>
      </w:r>
    </w:p>
    <w:bookmarkEnd w:id="26"/>
    <w:bookmarkStart w:id="27" w:name="X5656ddbe480f9b66a19ebeab38b935c01a4f11f"/>
    <w:p>
      <w:pPr>
        <w:pStyle w:val="Heading2"/>
      </w:pPr>
      <w:r>
        <w:t xml:space="preserve">5. Challenges Facing Film Directors in Nigeria Lagos</w:t>
      </w:r>
    </w:p>
    <w:p>
      <w:pPr>
        <w:pStyle w:val="FirstParagraph"/>
      </w:pPr>
      <w:r>
        <w:t xml:space="preserve">Despite the growth, several obstacles remain for directors operating in this region:</w:t>
      </w:r>
    </w:p>
    <w:p>
      <w:pPr>
        <w:numPr>
          <w:ilvl w:val="0"/>
          <w:numId w:val="1001"/>
        </w:numPr>
        <w:pStyle w:val="Compact"/>
      </w:pPr>
      <w:r>
        <w:rPr>
          <w:bCs/>
          <w:b/>
        </w:rPr>
        <w:t xml:space="preserve">Funding Gaps:</w:t>
      </w:r>
      <w:r>
        <w:t xml:space="preserve"> </w:t>
      </w:r>
      <w:r>
        <w:t xml:space="preserve">While improving, access to consistent funding for mid-budget films remains difficult, forcing directors to rely on erratic investor interest.</w:t>
      </w:r>
    </w:p>
    <w:p>
      <w:pPr>
        <w:numPr>
          <w:ilvl w:val="0"/>
          <w:numId w:val="1001"/>
        </w:numPr>
        <w:pStyle w:val="Compact"/>
      </w:pPr>
      <w:r>
        <w:rPr>
          <w:bCs/>
          <w:b/>
        </w:rPr>
        <w:t xml:space="preserve">Talent Retention:</w:t>
      </w:r>
      <w:r>
        <w:t xml:space="preserve"> </w:t>
      </w:r>
      <w:r>
        <w:t xml:space="preserve">Brain drain is a significant issue, with many skilled technicians and directors seeking opportunities abroad. Directors must find ways to retain local talent through competitive compensation and creative fulfillment.</w:t>
      </w:r>
    </w:p>
    <w:p>
      <w:pPr>
        <w:numPr>
          <w:ilvl w:val="0"/>
          <w:numId w:val="1001"/>
        </w:numPr>
        <w:pStyle w:val="Compact"/>
      </w:pPr>
      <w:r>
        <w:rPr>
          <w:bCs/>
          <w:b/>
        </w:rPr>
        <w:t xml:space="preserve">Piracy:</w:t>
      </w:r>
      <w:r>
        <w:t xml:space="preserve"> </w:t>
      </w:r>
      <w:r>
        <w:t xml:space="preserve">Digital piracy continues to threaten revenue streams, impacting the financial sustainability of productions directed in Nigeria Lagos.</w:t>
      </w:r>
    </w:p>
    <w:p>
      <w:pPr>
        <w:numPr>
          <w:ilvl w:val="0"/>
          <w:numId w:val="1001"/>
        </w:numPr>
        <w:pStyle w:val="Compact"/>
      </w:pPr>
      <w:r>
        <w:rPr>
          <w:bCs/>
          <w:b/>
        </w:rPr>
        <w:t xml:space="preserve">Censorship and Regulation:</w:t>
      </w:r>
      <w:r>
        <w:t xml:space="preserve"> </w:t>
      </w:r>
      <w:r>
        <w:t xml:space="preserve">Navigating the legal framework of content regulation requires directors to be vigilant about compliance while protecting artistic freedom.</w:t>
      </w:r>
    </w:p>
    <w:bookmarkEnd w:id="27"/>
    <w:bookmarkStart w:id="28" w:name="opportunities-and-future-outlook"/>
    <w:p>
      <w:pPr>
        <w:pStyle w:val="Heading2"/>
      </w:pPr>
      <w:r>
        <w:t xml:space="preserve">6. Opportunities and Future Outlook</w:t>
      </w:r>
    </w:p>
    <w:p>
      <w:pPr>
        <w:pStyle w:val="FirstParagraph"/>
      </w:pPr>
      <w:r>
        <w:t xml:space="preserve">The future for the Film Director in Nigeria Lagos is promising, driven by several key factors:</w:t>
      </w:r>
    </w:p>
    <w:p>
      <w:pPr>
        <w:numPr>
          <w:ilvl w:val="0"/>
          <w:numId w:val="1002"/>
        </w:numPr>
        <w:pStyle w:val="Compact"/>
      </w:pPr>
      <w:r>
        <w:rPr>
          <w:bCs/>
          <w:b/>
        </w:rPr>
        <w:t xml:space="preserve">Digital Streaming Platforms:</w:t>
      </w:r>
      <w:r>
        <w:t xml:space="preserve">The entry of global giants has opened new revenue channels and creative freedoms, allowing directors to experiment with niche genres.</w:t>
      </w:r>
    </w:p>
    <w:p>
      <w:pPr>
        <w:numPr>
          <w:ilvl w:val="0"/>
          <w:numId w:val="1002"/>
        </w:numPr>
        <w:pStyle w:val="Compact"/>
      </w:pPr>
      <w:r>
        <w:rPr>
          <w:bCs/>
          <w:b/>
        </w:rPr>
        <w:t xml:space="preserve">Youth Demographics:</w:t>
      </w:r>
      <w:r>
        <w:t xml:space="preserve">A large young population in Nigeria Lagos eager for content creates a robust market for innovative storytelling.</w:t>
      </w:r>
    </w:p>
    <w:p>
      <w:pPr>
        <w:numPr>
          <w:ilvl w:val="0"/>
          <w:numId w:val="1002"/>
        </w:numPr>
        <w:pStyle w:val="Compact"/>
      </w:pPr>
      <w:r>
        <w:rPr>
          <w:bCs/>
          <w:b/>
        </w:rPr>
        <w:t xml:space="preserve">Training Institutions:</w:t>
      </w:r>
      <w:r>
        <w:t xml:space="preserve">The proliferation of film schools and workshops in Nigeria Lagos is professionalizing the craft, raising the overall standard of direction.</w:t>
      </w:r>
    </w:p>
    <w:p>
      <w:pPr>
        <w:numPr>
          <w:ilvl w:val="0"/>
          <w:numId w:val="1002"/>
        </w:numPr>
        <w:pStyle w:val="Compact"/>
      </w:pPr>
      <w:r>
        <w:rPr>
          <w:bCs/>
          <w:b/>
        </w:rPr>
        <w:t xml:space="preserve">Cross-Cultural Collaborations:</w:t>
      </w:r>
      <w:r>
        <w:t xml:space="preserve">Increasing co-productions with other African nations and global entities are expanding the horizon for Nigerian directors.</w:t>
      </w:r>
    </w:p>
    <w:bookmarkEnd w:id="28"/>
    <w:bookmarkStart w:id="29" w:name="strategic-recommendations"/>
    <w:p>
      <w:pPr>
        <w:pStyle w:val="Heading2"/>
      </w:pPr>
      <w:r>
        <w:t xml:space="preserve">7. Strategic Recommendations</w:t>
      </w:r>
    </w:p>
    <w:p>
      <w:pPr>
        <w:pStyle w:val="FirstParagraph"/>
      </w:pPr>
      <w:r>
        <w:t xml:space="preserve">To further empower the Film Director ecosystem in Nigeria Lagos, we propose the following strategies:</w:t>
      </w:r>
    </w:p>
    <w:p>
      <w:pPr>
        <w:numPr>
          <w:ilvl w:val="0"/>
          <w:numId w:val="1003"/>
        </w:numPr>
        <w:pStyle w:val="Compact"/>
      </w:pPr>
      <w:r>
        <w:rPr>
          <w:bCs/>
          <w:b/>
        </w:rPr>
        <w:t xml:space="preserve">CAPACITY BUILDING:</w:t>
      </w:r>
      <w:r>
        <w:br/>
      </w:r>
      <w:r>
        <w:t xml:space="preserve">Invest in specialized training programs focusing on advanced directing techniques, virtual production technology, and international film markets.</w:t>
      </w:r>
    </w:p>
    <w:p>
      <w:pPr>
        <w:numPr>
          <w:ilvl w:val="0"/>
          <w:numId w:val="1003"/>
        </w:numPr>
        <w:pStyle w:val="Compact"/>
      </w:pPr>
      <w:r>
        <w:rPr>
          <w:bCs/>
          <w:b/>
        </w:rPr>
        <w:t xml:space="preserve">FUNDING MECHANISMS:</w:t>
      </w:r>
      <w:r>
        <w:br/>
      </w:r>
      <w:r>
        <w:t xml:space="preserve">Create dedicated grant funds and tax incentives for productions directed by local talent to reduce financial risk.</w:t>
      </w:r>
    </w:p>
    <w:p>
      <w:pPr>
        <w:numPr>
          <w:ilvl w:val="0"/>
          <w:numId w:val="1003"/>
        </w:numPr>
        <w:pStyle w:val="Compact"/>
      </w:pPr>
      <w:r>
        <w:rPr>
          <w:bCs/>
          <w:b/>
        </w:rPr>
        <w:t xml:space="preserve">INFRASTRUCTURE DEVELOPMENT:</w:t>
      </w:r>
      <w:r>
        <w:br/>
      </w:r>
      <w:r>
        <w:t xml:space="preserve">Establish stable, cost-effective production hubs in Nigeria Lagos equipped with reliable power and high-speed internet to support technical workflows.</w:t>
      </w:r>
    </w:p>
    <w:p>
      <w:pPr>
        <w:numPr>
          <w:ilvl w:val="0"/>
          <w:numId w:val="1003"/>
        </w:numPr>
        <w:pStyle w:val="Compact"/>
      </w:pPr>
      <w:r>
        <w:rPr>
          <w:bCs/>
          <w:b/>
        </w:rPr>
        <w:t xml:space="preserve">MARKETING AND DISTRIBUTION:</w:t>
      </w:r>
      <w:r>
        <w:br/>
      </w:r>
      <w:r>
        <w:t xml:space="preserve">Develop strong distribution networks that prioritize anti-piracy measures and maximize the reach of Nigerian films globally.</w:t>
      </w:r>
    </w:p>
    <w:bookmarkEnd w:id="29"/>
    <w:bookmarkStart w:id="30" w:name="conclusion"/>
    <w:p>
      <w:pPr>
        <w:pStyle w:val="Heading2"/>
      </w:pPr>
      <w:r>
        <w:t xml:space="preserve">8. Conclusion</w:t>
      </w:r>
    </w:p>
    <w:p>
      <w:pPr>
        <w:pStyle w:val="FirstParagraph"/>
      </w:pPr>
      <w:r>
        <w:t xml:space="preserve">The Film Director in Nigeria Lagos stands at a pivotal moment in history. No longer confined to the periphery of global cinema, they are central players in shaping African narratives on the world stage. The unique challenges posed by operating in Nigeria Lagos have forged a resilient, innovative, and culturally rich tradition of filmmaking.</w:t>
      </w:r>
    </w:p>
    <w:p>
      <w:pPr>
        <w:pStyle w:val="BodyText"/>
      </w:pPr>
      <w:r>
        <w:t xml:space="preserve">By understanding and supporting this ecosystem, stakeholders can ensure that the Film Director continues to thrive as an artist, entrepreneur, and cultural ambassador. The synergy between traditional Nigerian storytelling values and modern cinematic techniques promises a bright future for Nollywood. This case study confirms that the Film Director is not just making movies; they are documenting history, driving economic growth, and connecting Nigeria Lagos to the rest of the world.</w:t>
      </w:r>
    </w:p>
    <w:p>
      <w:r>
        <w:pict>
          <v:rect style="width:0;height:1.5pt" o:hralign="center" o:hrstd="t" o:hr="t"/>
        </w:pict>
      </w:r>
    </w:p>
    <w:p>
      <w:pPr>
        <w:pStyle w:val="FirstParagraph"/>
      </w:pPr>
      <w:r>
        <w:rPr>
          <w:iCs/>
          <w:i/>
        </w:rPr>
        <w:t xml:space="preserve">This document is for informational purposes only. All rights reserved regarding Nollywood industry data and case examples.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Film Director in Nigeria Lagos</dc:title>
  <dc:creator/>
  <dc:language>en</dc:language>
  <cp:keywords/>
  <dcterms:created xsi:type="dcterms:W3CDTF">2026-07-29T15:04:11Z</dcterms:created>
  <dcterms:modified xsi:type="dcterms:W3CDTF">2026-07-29T15:04:11Z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