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77614a927be019e566e3fbc834e559510c52104"/>
    <w:p>
      <w:pPr>
        <w:pStyle w:val="Heading1"/>
      </w:pPr>
      <w:r>
        <w:t xml:space="preserve">Case Study: The Artistic Evolution and Strategic Positioning of the Film Director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Cultural Industry Analysis &amp; Cinematic Heritage</w:t>
      </w:r>
      <w:r>
        <w:br/>
      </w:r>
      <w:r>
        <w:rPr>
          <w:bCs/>
          <w:b/>
        </w:rPr>
        <w:t xml:space="preserve">Location Focus:</w:t>
      </w:r>
      <w:r>
        <w:t xml:space="preserve"> Russia Saint Petersburg</w:t>
      </w:r>
    </w:p>
    <w:bookmarkEnd w:id="20"/>
    <w:bookmarkStart w:id="21" w:name="executive-summary"/>
    <w:p>
      <w:pPr>
        <w:pStyle w:val="Heading2"/>
      </w:pPr>
      <w:r>
        <w:t xml:space="preserve">Executive Summary</w:t>
      </w:r>
    </w:p>
    <w:p>
      <w:pPr>
        <w:pStyle w:val="FirstParagraph"/>
      </w:pPr>
      <w:r>
        <w:t xml:space="preserve">This document serves as a comprehensive case study regarding the role, challenges, and opportunities facing the modern Film Director within the unique socio-cultural landscape of Russia Saint Petersburg. As one of Russia's premier cultural hubs, Saint Petersburg has historically been synonymous with high art and cinematic innovation. This analysis explores how a contemporary Film Director can leverage the city’s rich architectural heritage, intellectual history, and industrial infrastructure to produce work that resonates both domestically and internationally. It highlights specific strategies for navigating the complex artistic requirements of this region while maintaining creative autonomy.</w:t>
      </w:r>
    </w:p>
    <w:bookmarkEnd w:id="21"/>
    <w:bookmarkStart w:id="22" w:name="Xf551b295a636d7885b4b53692d8465ead36c6d5"/>
    <w:p>
      <w:pPr>
        <w:pStyle w:val="Heading2"/>
      </w:pPr>
      <w:r>
        <w:t xml:space="preserve">1. Introduction: The Saint Petersburg Context</w:t>
      </w:r>
    </w:p>
    <w:p>
      <w:pPr>
        <w:pStyle w:val="FirstParagraph"/>
      </w:pPr>
      <w:r>
        <w:t xml:space="preserve">To understand the position of a Film Director in this region, one must first understand the environment. Russia Saint Petersburg is not merely a geographical location; it is an aesthetic and philosophical entity. Unlike Moscow, which often represents the political and fast-paced commercial center of Russian cinema, Russia Saint Petersburg retains an aura of melancholy, intellectual depth, and imperial grandeur. The "Silver Age" poets, the Dostoevsky-inspired psychological realism, and the Soviet sci-fi traditions all converge here.</w:t>
      </w:r>
    </w:p>
    <w:p>
      <w:pPr>
        <w:pStyle w:val="BodyText"/>
      </w:pPr>
      <w:r>
        <w:t xml:space="preserve">For a Film Director working in this city, the environment is both a muse and a constraint. The white nights of summer provide unique lighting conditions that have influenced generations of cinematographers. However, the preservation laws regarding historical buildings are strict, requiring directors to navigate bureaucratic hurdles when utilizing iconic locations such as Palace Square or the Winter Palace.</w:t>
      </w:r>
    </w:p>
    <w:bookmarkEnd w:id="22"/>
    <w:bookmarkStart w:id="24" w:name="historical-precedents-and-legacy"/>
    <w:p>
      <w:pPr>
        <w:pStyle w:val="Heading2"/>
      </w:pPr>
      <w:r>
        <w:t xml:space="preserve">2. Historical Precedents and Legacy</w:t>
      </w:r>
    </w:p>
    <w:p>
      <w:pPr>
        <w:pStyle w:val="FirstParagraph"/>
      </w:pPr>
      <w:r>
        <w:t xml:space="preserve">The legacy of cinema in Russia Saint Petersburg is profound. The city was home to some of the most influential figures in film history, including Andrei Tarkovsky (who shot key portions of his early works here) and Sergei Eisenstein, whose theories on montage were refined within the intellectual circles of this city. Furthermore, the Lenfilm Studio, located in Russia Saint Petersburg, remains one of the largest and oldest film production facilities in Russia.</w:t>
      </w:r>
    </w:p>
    <w:bookmarkStart w:id="23" w:name="key-insight-for-film-directors"/>
    <w:p>
      <w:pPr>
        <w:pStyle w:val="Heading3"/>
      </w:pPr>
      <w:r>
        <w:t xml:space="preserve">Key Insight for Film Directors</w:t>
      </w:r>
    </w:p>
    <w:p>
      <w:pPr>
        <w:pStyle w:val="FirstParagraph"/>
      </w:pPr>
      <w:r>
        <w:t xml:space="preserve">A successful Film Director today must acknowledge this lineage. Audiences and critics in Russia Saint Petersburg possess a high level of cinematic literacy. They are familiar with the canon of Russian art-house cinema. Therefore, a director cannot rely solely on spectacle; there is an expectation for narrative depth, philosophical questioning, and visual poetry that aligns with the city's historical output.</w:t>
      </w:r>
    </w:p>
    <w:bookmarkEnd w:id="23"/>
    <w:bookmarkEnd w:id="24"/>
    <w:bookmarkStart w:id="25" w:name="X2b6a3c2b774e86394c40c7b38f13468c9e830f2"/>
    <w:p>
      <w:pPr>
        <w:pStyle w:val="Heading2"/>
      </w:pPr>
      <w:r>
        <w:t xml:space="preserve">3. Challenges Faced by the Modern Film Director</w:t>
      </w:r>
    </w:p>
    <w:p>
      <w:pPr>
        <w:pStyle w:val="FirstParagraph"/>
      </w:pPr>
      <w:r>
        <w:t xml:space="preserve">Navigating the current landscape presents distinct challenges for any Film Director operating in Russia Saint Petersburg:</w:t>
      </w:r>
    </w:p>
    <w:p>
      <w:pPr>
        <w:numPr>
          <w:ilvl w:val="0"/>
          <w:numId w:val="1001"/>
        </w:numPr>
        <w:pStyle w:val="Compact"/>
      </w:pPr>
      <w:r>
        <w:rPr>
          <w:bCs/>
          <w:b/>
        </w:rPr>
        <w:t xml:space="preserve">Bureaucratic Complexity:</w:t>
      </w:r>
      <w:r>
        <w:t xml:space="preserve"> Securing permits for filming in historical districts requires extensive coordination with local heritage authorities. For a Film Director, this means pre-production schedules must account for potential delays and limited shooting windows.</w:t>
      </w:r>
    </w:p>
    <w:p>
      <w:pPr>
        <w:numPr>
          <w:ilvl w:val="0"/>
          <w:numId w:val="1001"/>
        </w:numPr>
        <w:pStyle w:val="Compact"/>
      </w:pPr>
      <w:r>
        <w:rPr>
          <w:bCs/>
          <w:b/>
        </w:rPr>
        <w:t xml:space="preserve">Funding Dynamics:</w:t>
      </w:r>
    </w:p>
    <w:p>
      <w:pPr>
        <w:numPr>
          <w:ilvl w:val="0"/>
          <w:numId w:val="1001"/>
        </w:numPr>
        <w:pStyle w:val="Compact"/>
      </w:pPr>
      <w:r>
        <w:rPr>
          <w:bCs/>
          <w:b/>
        </w:rPr>
        <w:t xml:space="preserve">Censorship and Self-Censorship:</w:t>
      </w:r>
      <w:r>
        <w:t xml:space="preserve"> The regulatory environment regarding content has tightened. A Film Director must carefully craft scripts that avoid sensitive political topics while still addressing relevant social issues. This requires subtle storytelling techniques and metaphorical language, a skill honed by generations of Soviet-era directors.</w:t>
      </w:r>
    </w:p>
    <w:p>
      <w:pPr>
        <w:numPr>
          <w:ilvl w:val="0"/>
          <w:numId w:val="1001"/>
        </w:numPr>
        <w:pStyle w:val="Compact"/>
      </w:pPr>
      <w:r>
        <w:rPr>
          <w:bCs/>
          <w:b/>
        </w:rPr>
        <w:t xml:space="preserve">Talent Retention:</w:t>
      </w:r>
      <w:r>
        <w:t xml:space="preserve"> There is a brain drain in the creative industries. Many skilled technicians and actors move to other regions or countries for better opportunities. A Film Director must build strong, loyal teams through mentorship and fair compensation, often relying on local film schools like the Gerasimov Institute (VGIK) branch in Saint Petersburg.</w:t>
      </w:r>
    </w:p>
    <w:bookmarkEnd w:id="25"/>
    <w:bookmarkStart w:id="30" w:name="strategic-opportunities-for-growth"/>
    <w:p>
      <w:pPr>
        <w:pStyle w:val="Heading2"/>
      </w:pPr>
      <w:r>
        <w:t xml:space="preserve">4. Strategic Opportunities for Growth</w:t>
      </w:r>
    </w:p>
    <w:p>
      <w:pPr>
        <w:pStyle w:val="FirstParagraph"/>
      </w:pPr>
      <w:r>
        <w:t xml:space="preserve">Despite these challenges, Russia Saint Petersburg offers unparalleled opportunities for a visionary Film Director:</w:t>
      </w:r>
    </w:p>
    <w:bookmarkStart w:id="26" w:name="a.-the-nordic-noir-aesthetic-appeal"/>
    <w:p>
      <w:pPr>
        <w:pStyle w:val="Heading3"/>
      </w:pPr>
      <w:r>
        <w:t xml:space="preserve">A. The "Nordic Noir" Aesthetic Appeal</w:t>
      </w:r>
    </w:p>
    <w:p>
      <w:pPr>
        <w:pStyle w:val="FirstParagraph"/>
      </w:pPr>
      <w:r>
        <w:t xml:space="preserve">Globally, there is a growing appreciation for the moody, atmospheric aesthetic associated with Northern Europe. The architecture and weather of Russia Saint Petersburg fit this genre perfectly. A Film Director can position their work within the international thriller or psychological drama markets by leveraging these visual elements. This appeals to streaming platforms looking for localized content with universal themes.</w:t>
      </w:r>
    </w:p>
    <w:bookmarkEnd w:id="26"/>
    <w:bookmarkStart w:id="27" w:name="b.-collaboration-with-local-institutions"/>
    <w:p>
      <w:pPr>
        <w:pStyle w:val="Heading3"/>
      </w:pPr>
      <w:r>
        <w:t xml:space="preserve">B. Collaboration with Local Institutions</w:t>
      </w:r>
    </w:p>
    <w:p>
      <w:pPr>
        <w:pStyle w:val="FirstParagraph"/>
      </w:pPr>
      <w:r>
        <w:t xml:space="preserve">The city boasts a vibrant network of cultural institutions, including the Saint Petersburg State University and various art galleries. A Film Director can form partnerships for co-productions, gaining access to grants and distribution networks that might otherwise be inaccessible. Engaging with the local academic community can also provide valuable research support for historically grounded scripts.</w:t>
      </w:r>
    </w:p>
    <w:bookmarkEnd w:id="27"/>
    <w:bookmarkStart w:id="28" w:name="c.-emerging-technologies-in-production"/>
    <w:p>
      <w:pPr>
        <w:pStyle w:val="Heading3"/>
      </w:pPr>
      <w:r>
        <w:t xml:space="preserve">C. Emerging Technologies in Production</w:t>
      </w:r>
    </w:p>
    <w:p>
      <w:pPr>
        <w:pStyle w:val="FirstParagraph"/>
      </w:pPr>
      <w:r>
        <w:t xml:space="preserve">Russia Saint Petersburg is becoming a hub for digital production services, including VFX studios and motion capture facilities. A Film Director who integrates modern technology with traditional storytelling can reduce costs while enhancing visual quality. Collaborating with local tech startups allows for innovative narrative experiments, such as virtual production techniques that simulate the city’s historic interiors without leaving the studio.</w:t>
      </w:r>
    </w:p>
    <w:bookmarkEnd w:id="28"/>
    <w:bookmarkStart w:id="29" w:name="d.-festival-circuit-exposure"/>
    <w:p>
      <w:pPr>
        <w:pStyle w:val="Heading3"/>
      </w:pPr>
      <w:r>
        <w:t xml:space="preserve">D. Festival Circuit Exposure</w:t>
      </w:r>
    </w:p>
    <w:p>
      <w:pPr>
        <w:pStyle w:val="FirstParagraph"/>
      </w:pPr>
      <w:r>
        <w:t xml:space="preserve">The "Golden George" award at the Kinotavr Film Festival and other regional screenings provide platforms for new voices. A Film Director utilizing Russia Saint Petersburg as a setting can tap into the city’s brand identity as a cultural capital, which often garners favor among international festival juries seeking authentic, location-specific stories.</w:t>
      </w:r>
    </w:p>
    <w:bookmarkEnd w:id="29"/>
    <w:bookmarkEnd w:id="30"/>
    <w:bookmarkStart w:id="31" w:name="case-scenario-a-hypothetical-production"/>
    <w:p>
      <w:pPr>
        <w:pStyle w:val="Heading2"/>
      </w:pPr>
      <w:r>
        <w:t xml:space="preserve">5. Case Scenario: A Hypothetical Production</w:t>
      </w:r>
    </w:p>
    <w:p>
      <w:pPr>
        <w:pStyle w:val="FirstParagraph"/>
      </w:pPr>
      <w:r>
        <w:t xml:space="preserve">To illustrate these points, consider a hypothetical project: an indie drama titled "Echoes of the Neva." The Film Director chooses to film entirely within Russia Saint Petersburg over the course of two days and one night.</w:t>
      </w:r>
    </w:p>
    <w:p>
      <w:pPr>
        <w:numPr>
          <w:ilvl w:val="0"/>
          <w:numId w:val="1002"/>
        </w:numPr>
        <w:pStyle w:val="Compact"/>
      </w:pPr>
      <w:r>
        <w:rPr>
          <w:bCs/>
          <w:b/>
        </w:rPr>
        <w:t xml:space="preserve">Narrative:</w:t>
      </w:r>
      <w:r>
        <w:t xml:space="preserve"> The story follows an architect searching for blueprints lost during World War II, symbolizing the search for identity in a rapidly changing city. This theme resonates deeply with local audiences.</w:t>
      </w:r>
    </w:p>
    <w:p>
      <w:pPr>
        <w:numPr>
          <w:ilvl w:val="0"/>
          <w:numId w:val="1002"/>
        </w:numPr>
        <w:pStyle w:val="Compact"/>
      </w:pPr>
      <w:r>
        <w:rPr>
          <w:bCs/>
          <w:b/>
        </w:rPr>
        <w:t xml:space="preserve">Logistics:</w:t>
      </w:r>
      <w:r>
        <w:t xml:space="preserve"> By utilizing abandoned buildings in the Vyborgsky District (a hub of Soviet modernism), the Director avoids strict historical preservation permits while gaining access to unique, gritty locations.</w:t>
      </w:r>
    </w:p>
    <w:p>
      <w:pPr>
        <w:numPr>
          <w:ilvl w:val="0"/>
          <w:numId w:val="1002"/>
        </w:numPr>
        <w:pStyle w:val="Compact"/>
      </w:pPr>
      <w:r>
        <w:rPr>
          <w:bCs/>
          <w:b/>
        </w:rPr>
        <w:t xml:space="preserve">Funding:</w:t>
      </w:r>
      <w:r>
        <w:t xml:space="preserve"> The project applies for a grant from the Saint Petersburg Fund for Support of Cultural Initiatives, highlighting its contribution to preserving industrial heritage through art.</w:t>
      </w:r>
    </w:p>
    <w:p>
      <w:pPr>
        <w:numPr>
          <w:ilvl w:val="0"/>
          <w:numId w:val="1002"/>
        </w:numPr>
        <w:pStyle w:val="Compact"/>
      </w:pPr>
      <w:r>
        <w:rPr>
          <w:bCs/>
          <w:b/>
        </w:rPr>
        <w:t xml:space="preserve">Distribution:</w:t>
      </w:r>
      <w:r>
        <w:t xml:space="preserve"> Premiering at a local festival allows the Director to build buzz before targeting international distributors who are looking for authentic Russian voices distinct from mainstream Moscow productions.</w:t>
      </w:r>
    </w:p>
    <w:bookmarkEnd w:id="31"/>
    <w:bookmarkStart w:id="32" w:name="conclusion-and-recommendations"/>
    <w:p>
      <w:pPr>
        <w:pStyle w:val="Heading2"/>
      </w:pPr>
      <w:r>
        <w:t xml:space="preserve">6. Conclusion and Recommendations</w:t>
      </w:r>
    </w:p>
    <w:p>
      <w:pPr>
        <w:pStyle w:val="FirstParagraph"/>
      </w:pPr>
      <w:r>
        <w:t xml:space="preserve">The position of a Film Director in Russia Saint Petersburg is one of navigating between profound historical weight and modern creative freedom. Success requires more than just technical proficiency; it demands a deep understanding of the city’s soul.</w:t>
      </w:r>
    </w:p>
    <w:p>
      <w:pPr>
        <w:pStyle w:val="BodyText"/>
      </w:pPr>
      <w:r>
        <w:rPr>
          <w:bCs/>
          <w:b/>
        </w:rPr>
        <w:t xml:space="preserve">Recommendations for Aspiring and Established Directors:</w:t>
      </w:r>
    </w:p>
    <w:p>
      <w:pPr>
        <w:numPr>
          <w:ilvl w:val="0"/>
          <w:numId w:val="1003"/>
        </w:numPr>
        <w:pStyle w:val="Compact"/>
      </w:pPr>
      <w:r>
        <w:rPr>
          <w:bCs/>
          <w:b/>
        </w:rPr>
        <w:t xml:space="preserve">Maintain Authenticity:</w:t>
      </w:r>
      <w:r>
        <w:t xml:space="preserve"> Use Russia Saint Petersburg not just as a backdrop, but as a character in the film. Engage with local history and literature to create layered narratives.</w:t>
      </w:r>
    </w:p>
    <w:p>
      <w:pPr>
        <w:numPr>
          <w:ilvl w:val="0"/>
          <w:numId w:val="1003"/>
        </w:numPr>
        <w:pStyle w:val="Compact"/>
      </w:pPr>
      <w:r>
        <w:rPr>
          <w:bCs/>
          <w:b/>
        </w:rPr>
        <w:t xml:space="preserve">Diversify Funding Streams:</w:t>
      </w:r>
      <w:r>
        <w:t xml:space="preserve"> Do not rely solely on state funding. Explore co-productions with Nordic and Baltic partners who share similar aesthetic sensibilities.</w:t>
      </w:r>
    </w:p>
    <w:p>
      <w:pPr>
        <w:numPr>
          <w:ilvl w:val="0"/>
          <w:numId w:val="1003"/>
        </w:numPr>
        <w:pStyle w:val="Compact"/>
      </w:pPr>
      <w:r>
        <w:rPr>
          <w:bCs/>
          <w:b/>
        </w:rPr>
        <w:t xml:space="preserve">Build Local Networks:</w:t>
      </w:r>
      <w:r>
        <w:t xml:space="preserve"> Invest in relationships with local crew, actors, and institutions. The community in Russia Saint Petersburg is tight-knit and supportive of those who respect its culture.</w:t>
      </w:r>
    </w:p>
    <w:p>
      <w:pPr>
        <w:numPr>
          <w:ilvl w:val="0"/>
          <w:numId w:val="1003"/>
        </w:numPr>
        <w:pStyle w:val="Compact"/>
      </w:pPr>
      <w:r>
        <w:rPr>
          <w:bCs/>
          <w:b/>
        </w:rPr>
        <w:t xml:space="preserve">Navigate Regulations Proactively:</w:t>
      </w:r>
      <w:r>
        <w:t xml:space="preserve"> Hire legal counsel specializing in cultural heritage laws to streamline the permitting process for filming.</w:t>
      </w:r>
    </w:p>
    <w:p>
      <w:pPr>
        <w:pStyle w:val="FirstParagraph"/>
      </w:pPr>
      <w:r>
        <w:t xml:space="preserve">In conclusion, while the path for a Film Director in Russia Saint Petersburg is complex, it is rich with potential. By embracing the unique artistic heritage of the city and adapting to modern production realities, directors can create works that are not only commercially viable but also culturally significant. The interplay between the director’s vision and the city’s enduring legacy offers a fertile ground for cinematic excellence.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the Film Director in Russia Saint Petersburg</dc:title>
  <dc:creator/>
  <dc:language>en</dc:language>
  <cp:keywords/>
  <dcterms:created xsi:type="dcterms:W3CDTF">2026-07-30T12:27:14Z</dcterms:created>
  <dcterms:modified xsi:type="dcterms:W3CDTF">2026-07-30T12:27:14Z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