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Integration</w:t>
      </w:r>
      <w:r>
        <w:t xml:space="preserve"> </w:t>
      </w:r>
      <w:r>
        <w:t xml:space="preserve">of</w:t>
      </w:r>
      <w:r>
        <w:t xml:space="preserve"> </w:t>
      </w:r>
      <w:r>
        <w:t xml:space="preserve">Film</w:t>
      </w:r>
      <w:r>
        <w:t xml:space="preserve"> </w:t>
      </w:r>
      <w:r>
        <w:t xml:space="preserve">Directors</w:t>
      </w:r>
      <w:r>
        <w:t xml:space="preserve"> </w:t>
      </w:r>
      <w:r>
        <w:t xml:space="preserve">in</w:t>
      </w:r>
      <w:r>
        <w:t xml:space="preserve"> </w:t>
      </w:r>
      <w:r>
        <w:t xml:space="preserve">Saudi</w:t>
      </w:r>
      <w:r>
        <w:t xml:space="preserve"> </w:t>
      </w:r>
      <w:r>
        <w:t xml:space="preserve">Arabia,</w:t>
      </w:r>
      <w:r>
        <w:t xml:space="preserve"> </w:t>
      </w:r>
      <w:r>
        <w:t xml:space="preserve">Riyadh</w:t>
      </w:r>
    </w:p>
    <w:bookmarkStart w:id="30" w:name="Xa066ed15d91daae731d06f066922a71996ac832"/>
    <w:p>
      <w:pPr>
        <w:pStyle w:val="Heading1"/>
      </w:pPr>
      <w:r>
        <w:t xml:space="preserve">Case Study: Strategic Integration of Film Directors in Saudi Arabia, Riyadh</w:t>
      </w:r>
    </w:p>
    <w:p>
      <w:pPr>
        <w:pStyle w:val="FirstParagraph"/>
      </w:pPr>
      <w:r>
        <w:rPr>
          <w:bCs/>
          <w:b/>
        </w:rPr>
        <w:t xml:space="preserve">Date:</w:t>
      </w:r>
      <w:r>
        <w:t xml:space="preserve"> </w:t>
      </w:r>
      <w:r>
        <w:t xml:space="preserve">October 24, 2023</w:t>
      </w:r>
      <w:r>
        <w:br/>
      </w:r>
      <w:r>
        <w:rPr>
          <w:bCs/>
          <w:b/>
        </w:rPr>
        <w:t xml:space="preserve">To:</w:t>
      </w:r>
      <w:r>
        <w:t xml:space="preserve">Cultural Investment Board</w:t>
      </w:r>
      <w:r>
        <w:br/>
      </w:r>
    </w:p>
    <w:p>
      <w:pPr>
        <w:pStyle w:val="BodyText"/>
      </w:pPr>
      <w:r>
        <w:t xml:space="preserve">The Rapid Evolution of Cinema</w:t>
      </w:r>
    </w:p>
    <w:p>
      <w:pPr>
        <w:pStyle w:val="SourceCode"/>
      </w:pPr>
      <w:r>
        <w:rPr>
          <w:rStyle w:val="VerbatimChar"/>
        </w:rPr>
        <w:t xml:space="preserve">The Kingdom's Vision 2030 aims to diversify the economy beyond oil, and cinema is a central pillar of this cultural transformation. Saudi Arabia has seen exponential growth in entertainment infrastructure, with Riyadh emerging as the epicenter.</w:t>
      </w:r>
    </w:p>
    <w:bookmarkStart w:id="20" w:name="introduction"/>
    <w:p>
      <w:pPr>
        <w:pStyle w:val="Heading2"/>
      </w:pPr>
      <w:r>
        <w:t xml:space="preserve">1. Introduction</w:t>
      </w:r>
    </w:p>
    <w:p>
      <w:pPr>
        <w:pStyle w:val="FirstParagraph"/>
      </w:pPr>
      <w:r>
        <w:t xml:space="preserve">This case study examines the critical role of specialized</w:t>
      </w:r>
      <w:r>
        <w:t xml:space="preserve"> </w:t>
      </w:r>
      <w:r>
        <w:rPr>
          <w:bCs/>
          <w:b/>
        </w:rPr>
        <w:t xml:space="preserve">Film Director</w:t>
      </w:r>
      <w:r>
        <w:t xml:space="preserve"> </w:t>
      </w:r>
      <w:r>
        <w:t xml:space="preserve">services within the burgeoning film industry of</w:t>
      </w:r>
      <w:r>
        <w:t xml:space="preserve"> </w:t>
      </w:r>
      <w:r>
        <w:rPr>
          <w:bCs/>
          <w:b/>
        </w:rPr>
        <w:t xml:space="preserve">Saudi Arabia</w:t>
      </w:r>
      <w:r>
        <w:t xml:space="preserve">, specifically focusing on its capital, Riyadh. As part of Vision 2030, the Kingdom is aggressively pursuing cultural diversification to foster creativity and attract global investment. This document outlines how hiring a professional</w:t>
      </w:r>
      <w:r>
        <w:t xml:space="preserve"> </w:t>
      </w:r>
      <w:r>
        <w:rPr>
          <w:bCs/>
          <w:b/>
        </w:rPr>
        <w:t xml:space="preserve">Film Director</w:t>
      </w:r>
      <w:r>
        <w:t xml:space="preserve"> </w:t>
      </w:r>
      <w:r>
        <w:t xml:space="preserve">in this region requires a nuanced understanding of local cultural norms while maintaining international production standards.</w:t>
      </w:r>
    </w:p>
    <w:bookmarkEnd w:id="20"/>
    <w:bookmarkStart w:id="21" w:name="the-context-cinema-in-saudi-arabia"/>
    <w:p>
      <w:pPr>
        <w:pStyle w:val="Heading2"/>
      </w:pPr>
      <w:r>
        <w:t xml:space="preserve">2. The Context: Cinema in Saudi Arabia</w:t>
      </w:r>
    </w:p>
    <w:p>
      <w:pPr>
        <w:pStyle w:val="FirstParagraph"/>
      </w:pPr>
      <w:r>
        <w:t xml:space="preserve">The reopening of cinemas after decades and the subsequent establishment of large-scale entertainment districts like Riyadh Boulevard have created an unprecedented demand for high-quality content. However, the market is unique. It is not merely about importing foreign styles; it is about cultivating a local narrative voice that resonates with Saudi audiences while appealing to global platforms.</w:t>
      </w:r>
    </w:p>
    <w:bookmarkEnd w:id="21"/>
    <w:bookmarkStart w:id="22" w:name="X358ce5251d5ddc11b0ce316f781352b60aad97e"/>
    <w:p>
      <w:pPr>
        <w:pStyle w:val="Heading2"/>
      </w:pPr>
      <w:r>
        <w:t xml:space="preserve">3. The Challenge: Bridging Culture and Creativity</w:t>
      </w:r>
    </w:p>
    <w:p>
      <w:pPr>
        <w:pStyle w:val="FirstParagraph"/>
      </w:pPr>
      <w:r>
        <w:t xml:space="preserve">The primary challenge for international and local production houses alike is finding a competent</w:t>
      </w:r>
      <w:r>
        <w:t xml:space="preserve"> </w:t>
      </w:r>
      <w:r>
        <w:rPr>
          <w:bCs/>
          <w:b/>
        </w:rPr>
        <w:t xml:space="preserve">Film Director</w:t>
      </w:r>
      <w:r>
        <w:t xml:space="preserve"> </w:t>
      </w:r>
      <w:r>
        <w:t xml:space="preserve">who can navigate the complex social fabric of the Kingdom. A director must understand:</w:t>
      </w:r>
    </w:p>
    <w:p>
      <w:pPr>
        <w:numPr>
          <w:ilvl w:val="0"/>
          <w:numId w:val="1001"/>
        </w:numPr>
        <w:pStyle w:val="Compact"/>
      </w:pPr>
      <w:r>
        <w:rPr>
          <w:bCs/>
          <w:b/>
        </w:rPr>
        <w:t xml:space="preserve">Cultural Sensitivity:</w:t>
      </w:r>
      <w:r>
        <w:t xml:space="preserve"> </w:t>
      </w:r>
      <w:r>
        <w:t xml:space="preserve">Ensuring that scripts, costumes, and interactions are respectful of local customs and religious values.</w:t>
      </w:r>
    </w:p>
    <w:p>
      <w:pPr>
        <w:numPr>
          <w:ilvl w:val="0"/>
          <w:numId w:val="1001"/>
        </w:numPr>
        <w:pStyle w:val="Compact"/>
      </w:pPr>
      <w:r>
        <w:rPr>
          <w:u w:val="single"/>
        </w:rPr>
        <w:t xml:space="preserve">Linguistic Nuance: The ability to direct dialogue that sounds authentic in Arabic while being accessible to international audiences.</w:t>
      </w:r>
    </w:p>
    <w:p>
      <w:pPr>
        <w:numPr>
          <w:ilvl w:val="0"/>
          <w:numId w:val="1001"/>
        </w:numPr>
        <w:pStyle w:val="Compact"/>
      </w:pPr>
      <w:r>
        <w:rPr>
          <w:bCs/>
          <w:b/>
        </w:rPr>
        <w:t xml:space="preserve">Talent Management:</w:t>
      </w:r>
      <w:r>
        <w:t xml:space="preserve"> </w:t>
      </w:r>
      <w:r>
        <w:t xml:space="preserve">Working with a growing pool of Saudi actors, many of whom are non-professional or new to the industry, requiring patient and specialized direction.</w:t>
      </w:r>
    </w:p>
    <w:bookmarkEnd w:id="22"/>
    <w:bookmarkStart w:id="24" w:name="X62278d02ed99a9d261237227fc51f68b12948d2"/>
    <w:p>
      <w:pPr>
        <w:pStyle w:val="Heading2"/>
      </w:pPr>
      <w:r>
        <w:t xml:space="preserve">4. The Solution: Strategic Direction in Riyadh</w:t>
      </w:r>
    </w:p>
    <w:p>
      <w:pPr>
        <w:pStyle w:val="FirstParagraph"/>
      </w:pPr>
      <w:r>
        <w:t xml:space="preserve">To address these challenges, production companies in Riyadh have adopted a hybrid model for hiring a</w:t>
      </w:r>
      <w:r>
        <w:t xml:space="preserve"> </w:t>
      </w:r>
      <w:r>
        <w:rPr>
          <w:bCs/>
          <w:b/>
        </w:rPr>
        <w:t xml:space="preserve">Film Director</w:t>
      </w:r>
      <w:r>
        <w:t xml:space="preserve">. This involves either recruiting an international director who specializes in Middle Eastern culture or partnering local talent with experienced foreign mentors.</w:t>
      </w:r>
    </w:p>
    <w:bookmarkStart w:id="23" w:name="the-role-of-the-film-director"/>
    <w:p>
      <w:pPr>
        <w:pStyle w:val="Heading3"/>
      </w:pPr>
      <w:r>
        <w:t xml:space="preserve">4.1. The Role of the Film Director</w:t>
      </w:r>
    </w:p>
    <w:p>
      <w:pPr>
        <w:pStyle w:val="FirstParagraph"/>
      </w:pPr>
      <w:r>
        <w:t xml:space="preserve">In this context, the function of a</w:t>
      </w:r>
      <w:r>
        <w:t xml:space="preserve"> </w:t>
      </w:r>
      <w:r>
        <w:rPr>
          <w:bCs/>
          <w:b/>
        </w:rPr>
        <w:t xml:space="preserve">Film Director</w:t>
      </w:r>
      <w:r>
        <w:t xml:space="preserve"> </w:t>
      </w:r>
      <w:r>
        <w:t xml:space="preserve">extends beyond artistic vision. They act as cultural ambassadors and project managers. Their responsibilities include:</w:t>
      </w:r>
    </w:p>
    <w:p>
      <w:pPr>
        <w:numPr>
          <w:ilvl w:val="0"/>
          <w:numId w:val="1002"/>
        </w:numPr>
        <w:pStyle w:val="Compact"/>
      </w:pPr>
      <w:r>
        <w:rPr>
          <w:bCs/>
          <w:b/>
        </w:rPr>
        <w:t xml:space="preserve">Vision Translation:</w:t>
      </w:r>
      <w:r>
        <w:t xml:space="preserve"> </w:t>
      </w:r>
      <w:r>
        <w:t xml:space="preserve">Converting abstract script concepts into visual stories that align with Saudi social expectations.</w:t>
      </w:r>
    </w:p>
    <w:p>
      <w:pPr>
        <w:numPr>
          <w:ilvl w:val="0"/>
          <w:numId w:val="1002"/>
        </w:numPr>
        <w:pStyle w:val="Compact"/>
      </w:pPr>
      <w:r>
        <w:rPr>
          <w:u w:val="single"/>
        </w:rPr>
        <w:t xml:space="preserve">Crew Coordination: Managing large crews in Riyadh, where logistics can be complex due to weather conditions and urban density.</w:t>
      </w:r>
    </w:p>
    <w:p>
      <w:pPr>
        <w:numPr>
          <w:ilvl w:val="0"/>
          <w:numId w:val="1002"/>
        </w:numPr>
        <w:pStyle w:val="Compact"/>
      </w:pPr>
      <w:r>
        <w:rPr>
          <w:bCs/>
          <w:b/>
        </w:rPr>
        <w:t xml:space="preserve">Quality Control:</w:t>
      </w:r>
      <w:r>
        <w:t xml:space="preserve"> </w:t>
      </w:r>
      <w:r>
        <w:t xml:space="preserve">Ensuring that the final cut meets both global technical standards (4K resolution, Dolby sound) and local content guidelines.</w:t>
      </w:r>
    </w:p>
    <w:bookmarkEnd w:id="23"/>
    <w:bookmarkEnd w:id="24"/>
    <w:bookmarkStart w:id="25" w:name="Xbe496ea456a16c03f78a337f5334d810317c5cf"/>
    <w:p>
      <w:pPr>
        <w:pStyle w:val="Heading2"/>
      </w:pPr>
      <w:r>
        <w:t xml:space="preserve">5. Case Example: "The Riyadh Narrative" Project</w:t>
      </w:r>
    </w:p>
    <w:p>
      <w:pPr>
        <w:pStyle w:val="FirstParagraph"/>
      </w:pPr>
      <w:r>
        <w:t xml:space="preserve">A recent short film series produced in Riyadh serves as a prime example of successful direction. The production required a</w:t>
      </w:r>
      <w:r>
        <w:t xml:space="preserve"> </w:t>
      </w:r>
      <w:r>
        <w:rPr>
          <w:bCs/>
          <w:b/>
        </w:rPr>
        <w:t xml:space="preserve">Film Director</w:t>
      </w:r>
      <w:r>
        <w:t xml:space="preserve"> </w:t>
      </w:r>
      <w:r>
        <w:t xml:space="preserve">who could shoot complex scenes involving diverse groups in public spaces without disrupting daily life.</w:t>
      </w:r>
    </w:p>
    <w:p>
      <w:pPr>
        <w:pStyle w:val="BodyText"/>
      </w:pPr>
      <w:r>
        <w:rPr>
          <w:bCs/>
          <w:b/>
        </w:rPr>
        <w:t xml:space="preserve">Key Success Factor:</w:t>
      </w:r>
      <w:r>
        <w:t xml:space="preserve">The director employed a localized shooting schedule, avoiding peak prayer times and extreme heat, which demonstrated respect for the local rhythm of life. Furthermore, the casting of predominantly Saudi talent allowed for genuine emotional performances that critics praised as "authentic to the region."</w:t>
      </w:r>
    </w:p>
    <w:bookmarkEnd w:id="25"/>
    <w:bookmarkStart w:id="26" w:name="strategic-advantages"/>
    <w:p>
      <w:pPr>
        <w:pStyle w:val="Heading2"/>
      </w:pPr>
      <w:r>
        <w:t xml:space="preserve">6. Strategic Advantages</w:t>
      </w:r>
    </w:p>
    <w:p>
      <w:pPr>
        <w:pStyle w:val="FirstParagraph"/>
      </w:pPr>
      <w:r>
        <w:t xml:space="preserve">Focusing on a qualified</w:t>
      </w:r>
      <w:r>
        <w:t xml:space="preserve"> </w:t>
      </w:r>
      <w:r>
        <w:rPr>
          <w:bCs/>
          <w:b/>
        </w:rPr>
        <w:t xml:space="preserve">Film Director</w:t>
      </w:r>
      <w:r>
        <w:t xml:space="preserve"> </w:t>
      </w:r>
      <w:r>
        <w:t xml:space="preserve">in Riyadh offers several strategic advantages:</w:t>
      </w:r>
    </w:p>
    <w:p>
      <w:pPr>
        <w:numPr>
          <w:ilvl w:val="0"/>
          <w:numId w:val="1003"/>
        </w:numPr>
        <w:pStyle w:val="Compact"/>
      </w:pPr>
      <w:r>
        <w:rPr>
          <w:u w:val="single"/>
        </w:rPr>
        <w:t xml:space="preserve">Cultural Authenticity:</w:t>
      </w:r>
      <w:r>
        <w:t xml:space="preserve">A director familiar with the nuances of Saudi Arabia avoids costly reshoots or censorship issues.</w:t>
      </w:r>
    </w:p>
    <w:p>
      <w:pPr>
        <w:numPr>
          <w:ilvl w:val="0"/>
          <w:numId w:val="1003"/>
        </w:numPr>
        <w:pStyle w:val="Compact"/>
      </w:pPr>
      <w:r>
        <w:rPr>
          <w:bCs/>
          <w:b/>
        </w:rPr>
        <w:t xml:space="preserve">Economic Growth:</w:t>
      </w:r>
      <w:r>
        <w:t xml:space="preserve">Hiring local directors boosts the domestic creative economy and creates jobs for technicians, actors, and support staff.</w:t>
      </w:r>
    </w:p>
    <w:p>
      <w:pPr>
        <w:numPr>
          <w:ilvl w:val="0"/>
          <w:numId w:val="1003"/>
        </w:numPr>
        <w:pStyle w:val="Compact"/>
      </w:pPr>
      <w:r>
        <w:t xml:space="preserve">Global Appeal:Audiences worldwide are increasingly seeking diverse stories. A well-directed film from Riyadh can capture international attention by offering a fresh perspective on universal themes.</w:t>
      </w:r>
    </w:p>
    <w:bookmarkEnd w:id="26"/>
    <w:bookmarkStart w:id="27" w:name="challenges-and-mitigation"/>
    <w:p>
      <w:pPr>
        <w:pStyle w:val="Heading2"/>
      </w:pPr>
      <w:r>
        <w:t xml:space="preserve">7. Challenges and Mitigation</w:t>
      </w:r>
    </w:p>
    <w:p>
      <w:pPr>
        <w:pStyle w:val="FirstParagraph"/>
      </w:pPr>
      <w:r>
        <w:rPr>
          <w:bCs/>
          <w:b/>
        </w:rPr>
        <w:t xml:space="preserve">Talent Gap:</w:t>
      </w:r>
      <w:r>
        <w:t xml:space="preserve">The pool of experienced directors in Saudi Arabia is still expanding.</w:t>
      </w:r>
      <w:r>
        <w:t xml:space="preserve"> </w:t>
      </w:r>
      <w:r>
        <w:rPr>
          <w:iCs/>
          <w:i/>
        </w:rPr>
        <w:t xml:space="preserve">Mitigation:</w:t>
      </w:r>
      <w:r>
        <w:t xml:space="preserve">Create mentorship programs pairing seasoned international directors with emerging Saudi talent.</w:t>
      </w:r>
    </w:p>
    <w:p>
      <w:pPr>
        <w:pStyle w:val="BodyText"/>
      </w:pPr>
      <w:r>
        <w:rPr>
          <w:u w:val="single"/>
          <w:bCs/>
          <w:b/>
        </w:rPr>
        <w:t xml:space="preserve">Budget Constraints: High-quality production values are expensive.</w:t>
      </w:r>
    </w:p>
    <w:p>
      <w:pPr>
        <w:pStyle w:val="BodyText"/>
      </w:pPr>
      <w:r>
        <w:rPr>
          <w:iCs/>
          <w:i/>
        </w:rPr>
        <w:t xml:space="preserve">Mitigation: Leverage government grants available under Vision 2030 for cultural projects to offset initial costs.</w:t>
      </w:r>
    </w:p>
    <w:bookmarkEnd w:id="27"/>
    <w:bookmarkStart w:id="28" w:name="conclusion"/>
    <w:p>
      <w:pPr>
        <w:pStyle w:val="Heading2"/>
      </w:pPr>
      <w:r>
        <w:t xml:space="preserve">8. Conclusion</w:t>
      </w:r>
    </w:p>
    <w:p>
      <w:pPr>
        <w:pStyle w:val="FirstParagraph"/>
      </w:pPr>
      <w:r>
        <w:t xml:space="preserve">The future of cinema in Saudi Arabia hinges on the quality of its storytelling. At the helm of this storytelling is the</w:t>
      </w:r>
      <w:r>
        <w:t xml:space="preserve"> </w:t>
      </w:r>
      <w:r>
        <w:rPr>
          <w:bCs/>
          <w:b/>
        </w:rPr>
        <w:t xml:space="preserve">Film Director</w:t>
      </w:r>
      <w:r>
        <w:t xml:space="preserve">. In Riyadh, where tradition meets modernity, the director plays a pivotal role in shaping how stories are told and perceived.</w:t>
      </w:r>
    </w:p>
    <w:p>
      <w:pPr>
        <w:pStyle w:val="BodyText"/>
      </w:pPr>
      <w:r>
        <w:t xml:space="preserve">For production houses and investors looking to engage with</w:t>
      </w:r>
      <w:r>
        <w:t xml:space="preserve"> </w:t>
      </w:r>
      <w:r>
        <w:rPr>
          <w:bCs/>
          <w:b/>
        </w:rPr>
        <w:t xml:space="preserve">Saudi Arabia</w:t>
      </w:r>
      <w:r>
        <w:t xml:space="preserve">, understanding the specific requirements of directing in this region is paramount. It requires more than just technical skill; it demands cultural intelligence, adaptability, and a deep respect for the local context. By prioritizing high-caliber direction, Riyadh can solidify its position as a major hub for global cinema.</w:t>
      </w:r>
    </w:p>
    <w:bookmarkEnd w:id="28"/>
    <w:bookmarkStart w:id="29" w:name="recommendations"/>
    <w:p>
      <w:pPr>
        <w:pStyle w:val="Heading2"/>
      </w:pPr>
      <w:r>
        <w:t xml:space="preserve">9. Recommendations</w:t>
      </w:r>
    </w:p>
    <w:p>
      <w:pPr>
        <w:numPr>
          <w:ilvl w:val="0"/>
          <w:numId w:val="1004"/>
        </w:numPr>
        <w:pStyle w:val="Compact"/>
      </w:pPr>
      <w:r>
        <w:rPr>
          <w:bCs/>
          <w:b/>
        </w:rPr>
        <w:t xml:space="preserve">Prioritize Local-Hire: Invest in training programs for Saudi nationals to become film directors.</w:t>
      </w:r>
    </w:p>
    <w:p>
      <w:pPr>
        <w:numPr>
          <w:ilvl w:val="0"/>
          <w:numId w:val="1004"/>
        </w:numPr>
        <w:pStyle w:val="Compact"/>
      </w:pPr>
      <w:r>
        <w:rPr>
          <w:u w:val="single"/>
        </w:rPr>
        <w:t xml:space="preserve">Foster International Collaborations:</w:t>
      </w:r>
      <w:r>
        <w:t xml:space="preserve">Create co-production deals that require knowledge transfer regarding direction techniques.</w:t>
      </w:r>
    </w:p>
    <w:p>
      <w:pPr>
        <w:numPr>
          <w:ilvl w:val="0"/>
          <w:numId w:val="1004"/>
        </w:numPr>
        <w:pStyle w:val="Compact"/>
      </w:pPr>
      <w:r>
        <w:rPr>
          <w:bCs/>
          <w:b/>
        </w:rPr>
        <w:t xml:space="preserve">Cultural Consultation Boards: Establish a panel of cultural experts to guide directors during pre-production in Riyadh.</w:t>
      </w:r>
    </w:p>
    <w:p>
      <w:pPr>
        <w:pStyle w:val="FirstParagraph"/>
      </w:pPr>
      <w:r>
        <w:rPr>
          <w:iCs/>
          <w:i/>
        </w:rPr>
        <w:t xml:space="preserve">This case study underscores that the success of any film project in Saudi Arabia is intrinsically linked to the expertise and sensitivity of its Film Director.</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Integration of Film Directors in Saudi Arabia, Riyadh</dc:title>
  <dc:creator/>
  <dc:language>en</dc:language>
  <cp:keywords/>
  <dcterms:created xsi:type="dcterms:W3CDTF">2026-07-29T18:58:42Z</dcterms:created>
  <dcterms:modified xsi:type="dcterms:W3CDTF">2026-07-29T18:58:42Z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