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194d8ed50ba0860a4870105c22d51f8b75a7e9"/>
    <w:p>
      <w:pPr>
        <w:pStyle w:val="Heading1"/>
      </w:pPr>
      <w:r>
        <w:t xml:space="preserve">A Strategic Case Study on the Emergence of the Professional Film Director in Sri Lanka Colombo</w:t>
      </w:r>
    </w:p>
    <w:p>
      <w:pPr>
        <w:pStyle w:val="FirstParagraph"/>
      </w:pPr>
      <w:r>
        <w:rPr>
          <w:bCs/>
          <w:b/>
        </w:rPr>
        <w:t xml:space="preserve">Date:</w:t>
      </w:r>
      <w:r>
        <w:t xml:space="preserve"> </w:t>
      </w:r>
      <w:r>
        <w:t xml:space="preserve">October 2023</w:t>
      </w:r>
      <w:r>
        <w:br/>
      </w:r>
      <w:r>
        <w:rPr>
          <w:bCs/>
          <w:b/>
        </w:rPr>
        <w:t xml:space="preserve">To:</w:t>
      </w:r>
      <w:r>
        <w:rPr>
          <w:iCs/>
          <w:i/>
        </w:rPr>
        <w:t xml:space="preserve">Sri Lankan Ministry of Culture &amp; Arts, International Film Investors, Local Production Houses</w:t>
      </w:r>
    </w:p>
    <w:bookmarkStart w:id="20" w:name="executive-summary"/>
    <w:p>
      <w:pPr>
        <w:pStyle w:val="Heading2"/>
      </w:pPr>
      <w:r>
        <w:t xml:space="preserve">Executive Summary</w:t>
      </w:r>
    </w:p>
    <w:p>
      <w:pPr>
        <w:pStyle w:val="FirstParagraph"/>
      </w:pPr>
      <w:r>
        <w:t xml:space="preserve">The cinematic landscape of Sri Lanka is undergoing a profound transformation. Historically dominated by commercial masala films and state-run broadcasting limitations, the industry is now pivoting towards high-quality, auteur-driven cinema. At the heart of this revolution stands the</w:t>
      </w:r>
      <w:r>
        <w:t xml:space="preserve"> </w:t>
      </w:r>
      <w:r>
        <w:rPr>
          <w:bCs/>
          <w:b/>
        </w:rPr>
        <w:t xml:space="preserve">Film Director</w:t>
      </w:r>
      <w:r>
        <w:t xml:space="preserve">, whose role has evolved from mere technical oversight to that of a primary creative architect and cultural ambassador. This case study examines the rising prominence of the</w:t>
      </w:r>
      <w:r>
        <w:t xml:space="preserve"> </w:t>
      </w:r>
      <w:r>
        <w:rPr>
          <w:bCs/>
          <w:b/>
        </w:rPr>
        <w:t xml:space="preserve">Film Director</w:t>
      </w:r>
      <w:r>
        <w:t xml:space="preserve"> </w:t>
      </w:r>
      <w:r>
        <w:t xml:space="preserve">within</w:t>
      </w:r>
      <w:r>
        <w:t xml:space="preserve"> </w:t>
      </w:r>
      <w:r>
        <w:rPr>
          <w:bCs/>
          <w:b/>
        </w:rPr>
        <w:t xml:space="preserve">Sri Lanka Colombo</w:t>
      </w:r>
      <w:r>
        <w:t xml:space="preserve">, analyzing how capitalizing on this creative talent can boost local production standards, attract international co-productions, and solidify Colombo as a premier hub for South Asian storytelling.</w:t>
      </w:r>
    </w:p>
    <w:bookmarkEnd w:id="20"/>
    <w:bookmarkStart w:id="21" w:name="Xc68961aa7d9ff0441f2f3b34760dfe7fe5ea538"/>
    <w:p>
      <w:pPr>
        <w:pStyle w:val="Heading2"/>
      </w:pPr>
      <w:r>
        <w:t xml:space="preserve">1. Introduction: The Context of Change in Sri Lanka Colombo</w:t>
      </w:r>
    </w:p>
    <w:p>
      <w:pPr>
        <w:pStyle w:val="FirstParagraph"/>
      </w:pPr>
      <w:r>
        <w:rPr>
          <w:bCs/>
          <w:b/>
        </w:rPr>
        <w:t xml:space="preserve">Sri Lanka Colombo</w:t>
      </w:r>
      <w:r>
        <w:t xml:space="preserve">, the economic and cultural heartbeat of the nation, serves as more than just a backdrop for emerging narratives; it is becoming an active participant in global dialogue through visual media. For decades, film production was centralized and bureaucratic. However, with the liberalization of media laws and increased digital accessibility, independent voices have begun to flourish. The</w:t>
      </w:r>
      <w:r>
        <w:t xml:space="preserve"> </w:t>
      </w:r>
      <w:r>
        <w:rPr>
          <w:bCs/>
          <w:b/>
        </w:rPr>
        <w:t xml:space="preserve">Film Director</w:t>
      </w:r>
      <w:r>
        <w:t xml:space="preserve"> </w:t>
      </w:r>
      <w:r>
        <w:t xml:space="preserve">has emerged as the critical linchpin in this new ecosystem.</w:t>
      </w:r>
    </w:p>
    <w:p>
      <w:pPr>
        <w:pStyle w:val="BodyText"/>
      </w:pPr>
      <w:r>
        <w:t xml:space="preserve">In</w:t>
      </w:r>
      <w:r>
        <w:t xml:space="preserve"> </w:t>
      </w:r>
      <w:r>
        <w:rPr>
          <w:bCs/>
          <w:b/>
        </w:rPr>
        <w:t xml:space="preserve">Sri Lanka Colombo</w:t>
      </w:r>
      <w:r>
        <w:t xml:space="preserve">, where rapid urbanization meets deep-rooted tradition, there is a unique narrative tension that demands sophisticated visual storytelling. It is no longer sufficient to rely on star power alone; audiences and international festivals alike are seeking authentic, well-crafted stories directed by visionaries who can navigate the complexities of local identity while adhering to global cinematic standards. This document argues that investing in the professional development and recognition of the</w:t>
      </w:r>
      <w:r>
        <w:t xml:space="preserve"> </w:t>
      </w:r>
      <w:r>
        <w:rPr>
          <w:bCs/>
          <w:b/>
        </w:rPr>
        <w:t xml:space="preserve">Film Director</w:t>
      </w:r>
      <w:r>
        <w:t xml:space="preserve"> </w:t>
      </w:r>
      <w:r>
        <w:t xml:space="preserve">is essential for sustaining growth in</w:t>
      </w:r>
      <w:r>
        <w:t xml:space="preserve"> </w:t>
      </w:r>
      <w:r>
        <w:rPr>
          <w:bCs/>
          <w:b/>
        </w:rPr>
        <w:t xml:space="preserve">Sri Lanka Colombo’s</w:t>
      </w:r>
      <w:r>
        <w:t xml:space="preserve"> </w:t>
      </w:r>
      <w:r>
        <w:t xml:space="preserve">creative economy.</w:t>
      </w:r>
    </w:p>
    <w:bookmarkEnd w:id="21"/>
    <w:bookmarkStart w:id="24" w:name="the-evolving-role-of-the-film-director"/>
    <w:p>
      <w:pPr>
        <w:pStyle w:val="Heading2"/>
      </w:pPr>
      <w:r>
        <w:t xml:space="preserve">2. The Evolving Role of the Film Director</w:t>
      </w:r>
    </w:p>
    <w:p>
      <w:pPr>
        <w:pStyle w:val="FirstParagraph"/>
      </w:pPr>
      <w:r>
        <w:t xml:space="preserve">The traditional perception of a director as a command-and-control figure is obsolete. In contemporary</w:t>
      </w:r>
      <w:r>
        <w:t xml:space="preserve"> </w:t>
      </w:r>
      <w:r>
        <w:rPr>
          <w:bCs/>
          <w:b/>
        </w:rPr>
        <w:t xml:space="preserve">Sri Lanka Colombo</w:t>
      </w:r>
      <w:r>
        <w:t xml:space="preserve">, the successful</w:t>
      </w:r>
      <w:r>
        <w:t xml:space="preserve"> </w:t>
      </w:r>
      <w:r>
        <w:rPr>
          <w:bCs/>
          <w:b/>
        </w:rPr>
        <w:t xml:space="preserve">Film Director</w:t>
      </w:r>
      <w:r>
        <w:rPr>
          <w:iCs/>
          <w:i/>
        </w:rPr>
        <w:t xml:space="preserve">-is- a hybrid professional: part artist, part project manager, and part diplomat.</w:t>
      </w:r>
    </w:p>
    <w:bookmarkStart w:id="22" w:name="X5e5cf3309951d5699478fd1c9990eef6bd1317d"/>
    <w:p>
      <w:pPr>
        <w:pStyle w:val="Heading3"/>
      </w:pPr>
      <w:r>
        <w:t xml:space="preserve">2.1 Creative Visionary vs. Practical Producer</w:t>
      </w:r>
    </w:p>
    <w:p>
      <w:pPr>
        <w:pStyle w:val="FirstParagraph"/>
      </w:pPr>
      <w:r>
        <w:t xml:space="preserve">Funding in</w:t>
      </w:r>
      <w:r>
        <w:t xml:space="preserve"> </w:t>
      </w:r>
      <w:r>
        <w:rPr>
          <w:bCs/>
          <w:b/>
        </w:rPr>
        <w:t xml:space="preserve">Sri Lanka Colombo</w:t>
      </w:r>
      <w:r>
        <w:rPr>
          <w:iCs/>
          <w:i/>
        </w:rPr>
        <w:t xml:space="preserve">-remains challenging compared to larger markets like India or Hollywood. Therefore, the modern director must possess strong producing instincts. They are often involved in script development, budgeting, and casting from day one. This dual responsibility ensures that artistic integrity is maintained without compromising logistical feasibility.</w:t>
      </w:r>
    </w:p>
    <w:bookmarkEnd w:id="22"/>
    <w:bookmarkStart w:id="23" w:name="cultural-mediators"/>
    <w:p>
      <w:pPr>
        <w:pStyle w:val="Heading3"/>
      </w:pPr>
      <w:r>
        <w:t xml:space="preserve">2.2 Cultural Mediators</w:t>
      </w:r>
    </w:p>
    <w:p>
      <w:pPr>
        <w:pStyle w:val="FirstParagraph"/>
      </w:pPr>
      <w:r>
        <w:t xml:space="preserve">A key aspect of the</w:t>
      </w:r>
      <w:r>
        <w:t xml:space="preserve"> </w:t>
      </w:r>
      <w:r>
        <w:rPr>
          <w:bCs/>
          <w:b/>
        </w:rPr>
        <w:t xml:space="preserve">Film Director’s</w:t>
      </w:r>
      <w:r>
        <w:rPr>
          <w:iCs/>
          <w:i/>
        </w:rPr>
        <w:t xml:space="preserve">-work in this region is mediating between local folklore, ethnic diversity, and modern secular values. Directors working in Colombo must be sensitive to the multi-lingual and multi-religious fabric of</w:t>
      </w:r>
      <w:r>
        <w:rPr>
          <w:iCs/>
          <w:i/>
        </w:rPr>
        <w:t xml:space="preserve"> </w:t>
      </w:r>
      <w:r>
        <w:rPr>
          <w:bCs/>
          <w:b/>
          <w:iCs/>
          <w:i/>
        </w:rPr>
        <w:t xml:space="preserve">Sri Lanka</w:t>
      </w:r>
      <w:r>
        <w:rPr>
          <w:iCs/>
          <w:i/>
        </w:rPr>
        <w:t xml:space="preserve">, ensuring their films resonate domestically while remaining accessible to international viewers.</w:t>
      </w:r>
    </w:p>
    <w:bookmarkEnd w:id="23"/>
    <w:bookmarkEnd w:id="24"/>
    <w:bookmarkStart w:id="25" w:name="X9639b312d384bc4404ef69427c8707398ec85e2"/>
    <w:p>
      <w:pPr>
        <w:pStyle w:val="Heading2"/>
      </w:pPr>
      <w:r>
        <w:t xml:space="preserve">3. Case Analysis: The "Colombo Narrative" Phenomenon</w:t>
      </w:r>
    </w:p>
    <w:p>
      <w:pPr>
        <w:pStyle w:val="FirstParagraph"/>
      </w:pPr>
      <w:r>
        <w:t xml:space="preserve">To understand the impact, we analyze the recent surge in urban-centric cinema produced in</w:t>
      </w:r>
      <w:r>
        <w:t xml:space="preserve"> </w:t>
      </w:r>
      <w:r>
        <w:rPr>
          <w:bCs/>
          <w:b/>
        </w:rPr>
        <w:t xml:space="preserve">Sri Lanka Colombo</w:t>
      </w:r>
      <w:r>
        <w:t xml:space="preserve">. Unlike previous eras where stories were set largely in rural villages, today’s directors are focusing on the metropolitan experience. This shift highlights several critical factors:</w:t>
      </w:r>
    </w:p>
    <w:p>
      <w:pPr>
        <w:numPr>
          <w:ilvl w:val="0"/>
          <w:numId w:val="1001"/>
        </w:numPr>
        <w:pStyle w:val="Compact"/>
      </w:pPr>
      <w:r>
        <w:rPr>
          <w:bCs/>
          <w:b/>
        </w:rPr>
        <w:t xml:space="preserve">Aesthetic Authenticity:</w:t>
      </w:r>
      <w:r>
        <w:t xml:space="preserve"> </w:t>
      </w:r>
      <w:r>
        <w:t xml:space="preserve">Directors are utilizing the unique architecture and chaotic energy of Colombo streets to create visual metaphors for societal change.</w:t>
      </w:r>
    </w:p>
    <w:p>
      <w:pPr>
        <w:numPr>
          <w:ilvl w:val="0"/>
          <w:numId w:val="1001"/>
        </w:numPr>
        <w:pStyle w:val="Compact"/>
      </w:pPr>
      <w:r>
        <w:rPr>
          <w:bCs/>
          <w:b/>
        </w:rPr>
        <w:t xml:space="preserve">Narrative Depth:</w:t>
      </w:r>
      <w:r>
        <w:t xml:space="preserve"> </w:t>
      </w:r>
      <w:r>
        <w:t xml:space="preserve">The stories have shifted from simple morality plays to complex explorations of class, migration, and identity.</w:t>
      </w:r>
    </w:p>
    <w:p>
      <w:pPr>
        <w:numPr>
          <w:ilvl w:val="0"/>
          <w:numId w:val="1001"/>
        </w:numPr>
        <w:pStyle w:val="Compact"/>
      </w:pPr>
      <w:r>
        <w:rPr>
          <w:bCs/>
          <w:b/>
        </w:rPr>
        <w:t xml:space="preserve">Technical Innovation:</w:t>
      </w:r>
      <w:r>
        <w:t xml:space="preserve"> </w:t>
      </w:r>
      <w:r>
        <w:t xml:space="preserve">To compete globally, directors in</w:t>
      </w:r>
      <w:r>
        <w:t xml:space="preserve"> </w:t>
      </w:r>
      <w:r>
        <w:rPr>
          <w:bCs/>
          <w:b/>
        </w:rPr>
        <w:t xml:space="preserve">Sri Lanka Colombo</w:t>
      </w:r>
      <w:r>
        <w:rPr>
          <w:iCs/>
          <w:i/>
        </w:rPr>
        <w:t xml:space="preserve">-are adopting advanced cinematography and sound design techniques previously reserved for international co-productions.</w:t>
      </w:r>
    </w:p>
    <w:bookmarkEnd w:id="25"/>
    <w:bookmarkStart w:id="26" w:name="Xb6a7322d30340c68e8b7bf14f65ab935469aea8"/>
    <w:p>
      <w:pPr>
        <w:pStyle w:val="Heading2"/>
      </w:pPr>
      <w:r>
        <w:t xml:space="preserve">4. Challenges Facing Film Directors in Sri Lanka Colombo</w:t>
      </w:r>
    </w:p>
    <w:p>
      <w:pPr>
        <w:pStyle w:val="FirstParagraph"/>
      </w:pPr>
      <w:r>
        <w:t xml:space="preserve">Despite the progress, significant hurdles remain for the</w:t>
      </w:r>
      <w:r>
        <w:t xml:space="preserve"> </w:t>
      </w:r>
      <w:r>
        <w:rPr>
          <w:bCs/>
          <w:b/>
        </w:rPr>
        <w:t xml:space="preserve">Film Director</w:t>
      </w:r>
      <w:r>
        <w:rPr>
          <w:iCs/>
          <w:i/>
        </w:rPr>
        <w:t xml:space="preserve">-operating within this specific geographical and economic context.</w:t>
      </w:r>
    </w:p>
    <w:p>
      <w:pPr>
        <w:pStyle w:val="BodyText"/>
      </w:pPr>
      <w:r>
        <w:rPr>
          <w:bCs/>
          <w:b/>
        </w:rPr>
        <w:t xml:space="preserve">Challenge Area</w:t>
      </w:r>
    </w:p>
    <w:p>
      <w:pPr>
        <w:pStyle w:val="BodyText"/>
      </w:pPr>
      <w:r>
        <w:rPr>
          <w:bCs/>
          <w:b/>
        </w:rPr>
        <w:t xml:space="preserve">Description</w:t>
      </w:r>
    </w:p>
    <w:p>
      <w:pPr>
        <w:pStyle w:val="BodyText"/>
      </w:pPr>
      <w:r>
        <w:t xml:space="preserve">Economic Instability</w:t>
      </w:r>
      <w:r>
        <w:br/>
      </w:r>
    </w:p>
    <w:p>
      <w:pPr>
        <w:pStyle w:val="BodyText"/>
      </w:pPr>
      <w:r>
        <w:t xml:space="preserve">Inflation and currency fluctuation in</w:t>
      </w:r>
      <w:r>
        <w:t xml:space="preserve"> </w:t>
      </w:r>
      <w:r>
        <w:rPr>
          <w:bCs/>
          <w:b/>
        </w:rPr>
        <w:t xml:space="preserve">Sri Lanka Colombo</w:t>
      </w:r>
      <w:r>
        <w:t xml:space="preserve">-make budgeting for equipment rentals and post-production facilities unpredictable, directly impacting the director’s ability to execute their vision.</w:t>
      </w:r>
    </w:p>
    <w:p>
      <w:pPr>
        <w:pStyle w:val="BodyText"/>
      </w:pPr>
      <w:r>
        <w:t xml:space="preserve">Talent Retention</w:t>
      </w:r>
      <w:r>
        <w:br/>
      </w:r>
    </w:p>
    <w:p>
      <w:pPr>
        <w:pStyle w:val="BodyText"/>
      </w:pPr>
      <w:r>
        <w:t xml:space="preserve">-</w:t>
      </w:r>
    </w:p>
    <w:p>
      <w:pPr>
        <w:pStyle w:val="BodyText"/>
      </w:pPr>
      <w:r>
        <w:t xml:space="preserve">Many skilled technicians and aspiring directors are migrating abroad. This brain drain forces local directors to train staff on the job, slowing down production cycles.</w:t>
      </w:r>
    </w:p>
    <w:p>
      <w:pPr>
        <w:pStyle w:val="BodyText"/>
      </w:pPr>
      <w:r>
        <w:t xml:space="preserve">Funding Gaps</w:t>
      </w:r>
      <w:r>
        <w:br/>
      </w:r>
    </w:p>
    <w:p>
      <w:pPr>
        <w:pStyle w:val="BodyText"/>
      </w:pPr>
      <w:r>
        <w:t xml:space="preserve">There is a lack of structured venture capital specifically for film projects in</w:t>
      </w:r>
      <w:r>
        <w:t xml:space="preserve"> </w:t>
      </w:r>
      <w:r>
        <w:rPr>
          <w:bCs/>
          <w:b/>
        </w:rPr>
        <w:t xml:space="preserve">Sri Lanka Colombo</w:t>
      </w:r>
      <w:r>
        <w:t xml:space="preserve">. Directors often rely on personal funds or small grants, limiting scale.</w:t>
      </w:r>
    </w:p>
    <w:p>
      <w:pPr>
        <w:pStyle w:val="BodyText"/>
      </w:pPr>
      <w:r>
        <w:t xml:space="preserve">Distribution Networks</w:t>
      </w:r>
      <w:r>
        <w:br/>
      </w:r>
    </w:p>
    <w:p>
      <w:pPr>
        <w:pStyle w:val="BodyText"/>
      </w:pPr>
      <w:r>
        <w:t xml:space="preserve">-</w:t>
      </w:r>
    </w:p>
    <w:p>
      <w:pPr>
        <w:pStyle w:val="BodyText"/>
      </w:pPr>
      <w:r>
        <w:t xml:space="preserve">Limited theatrical screens and underdeveloped streaming partnerships mean that even high-quality films by visionary directors struggle to reach wide audiences domestically.</w:t>
      </w:r>
    </w:p>
    <w:bookmarkEnd w:id="26"/>
    <w:bookmarkStart w:id="28" w:name="strategic-recommendations"/>
    <w:p>
      <w:pPr>
        <w:pStyle w:val="Heading2"/>
      </w:pPr>
      <w:r>
        <w:t xml:space="preserve">5. Strategic Recommendations</w:t>
      </w:r>
    </w:p>
    <w:p>
      <w:pPr>
        <w:pStyle w:val="FirstParagraph"/>
      </w:pPr>
      <w:r>
        <w:t xml:space="preserve">To fully unlock the potential of cinema in</w:t>
      </w:r>
      <w:r>
        <w:t xml:space="preserve"> </w:t>
      </w:r>
      <w:r>
        <w:rPr>
          <w:bCs/>
          <w:b/>
        </w:rPr>
        <w:t xml:space="preserve">Sri Lanka Colombo</w:t>
      </w:r>
      <w:r>
        <w:rPr>
          <w:iCs/>
          <w:i/>
        </w:rPr>
        <w:t xml:space="preserve">, stakeholders must take decisive action to support the</w:t>
      </w:r>
      <w:r>
        <w:rPr>
          <w:iCs/>
          <w:i/>
        </w:rPr>
        <w:t xml:space="preserve"> </w:t>
      </w:r>
      <w:r>
        <w:rPr>
          <w:bCs/>
          <w:b/>
          <w:iCs/>
          <w:i/>
        </w:rPr>
        <w:t xml:space="preserve">Film Director</w:t>
      </w:r>
      <w:r>
        <w:rPr>
          <w:iCs/>
          <w:i/>
        </w:rPr>
        <w:t xml:space="preserve">.</w:t>
      </w:r>
    </w:p>
    <w:bookmarkStart w:id="27" w:name="p1-establish-a-colombo-film-fund"/>
    <w:p>
      <w:pPr>
        <w:pStyle w:val="Heading3"/>
      </w:pPr>
      <w:r>
        <w:rPr>
          <w:bCs/>
          <w:b/>
        </w:rPr>
        <w:t xml:space="preserve">P1: Establish a Colombo Film Fund</w:t>
      </w:r>
      <w:r>
        <w:br/>
      </w:r>
    </w:p>
    <w:p>
      <w:pPr>
        <w:pStyle w:val="FirstParagraph"/>
      </w:pPr>
      <w:r>
        <w:t xml:space="preserve">The government and private sector should collaborate to create a dedicated fund for directors. This fund would provide grants specifically for mid-budget films that balance artistic merit with commercial viability. By reducing financial risk, directors in</w:t>
      </w:r>
      <w:r>
        <w:t xml:space="preserve"> </w:t>
      </w:r>
      <w:r>
        <w:rPr>
          <w:bCs/>
          <w:b/>
        </w:rPr>
        <w:t xml:space="preserve">Sri Lanka Colombo</w:t>
      </w:r>
      <w:r>
        <w:t xml:space="preserve">-can take creative risks.</w:t>
      </w:r>
    </w:p>
    <w:p>
      <w:pPr>
        <w:pStyle w:val="BodyText"/>
      </w:pPr>
      <w:r>
        <w:t xml:space="preserve">P2: Infrastructure Development</w:t>
      </w:r>
      <w:r>
        <w:br/>
      </w:r>
    </w:p>
    <w:p>
      <w:pPr>
        <w:pStyle w:val="BodyText"/>
      </w:pPr>
      <w:r>
        <w:t xml:space="preserve">Investment in state-of-the-art post-production facilities within</w:t>
      </w:r>
      <w:r>
        <w:t xml:space="preserve"> </w:t>
      </w:r>
      <w:r>
        <w:rPr>
          <w:bCs/>
          <w:b/>
        </w:rPr>
        <w:t xml:space="preserve">Sri Lanka Colombo</w:t>
      </w:r>
      <w:r>
        <w:t xml:space="preserve"> </w:t>
      </w:r>
      <w:r>
        <w:t xml:space="preserve">is crucial. Currently, many directors must send raw footage abroad for editing and color grading, which increases costs and delays releases. Local infrastructure retention ensures that the "Colombo touch" remains authentic.</w:t>
      </w:r>
    </w:p>
    <w:p>
      <w:pPr>
        <w:pStyle w:val="BodyText"/>
      </w:pPr>
      <w:r>
        <w:t xml:space="preserve">P3: International Co-Production Treaties</w:t>
      </w:r>
      <w:r>
        <w:br/>
      </w:r>
    </w:p>
    <w:p>
      <w:pPr>
        <w:pStyle w:val="BodyText"/>
      </w:pPr>
      <w:r>
        <w:t xml:space="preserve">Leveraging the diaspora,</w:t>
      </w:r>
      <w:r>
        <w:t xml:space="preserve"> </w:t>
      </w:r>
      <w:r>
        <w:rPr>
          <w:bCs/>
          <w:b/>
        </w:rPr>
        <w:t xml:space="preserve">Sri Lanka Colombo</w:t>
      </w:r>
      <w:r>
        <w:t xml:space="preserve">-should actively pursue co-production agreements with countries like India, France, and Australia. This opens up funding avenues for local directors and provides a platform for their work to enter global festivals.</w:t>
      </w:r>
    </w:p>
    <w:p>
      <w:pPr>
        <w:pStyle w:val="BodyText"/>
      </w:pPr>
      <w:r>
        <w:t xml:space="preserve">P4: Education and Mentorship</w:t>
      </w:r>
      <w:r>
        <w:br/>
      </w:r>
    </w:p>
    <w:p>
      <w:pPr>
        <w:pStyle w:val="BodyText"/>
      </w:pPr>
      <w:r>
        <w:t xml:space="preserve">Formal partnerships between film schools in</w:t>
      </w:r>
      <w:r>
        <w:t xml:space="preserve"> </w:t>
      </w:r>
      <w:r>
        <w:rPr>
          <w:bCs/>
          <w:b/>
        </w:rPr>
        <w:t xml:space="preserve">Sri Lanka Colombo</w:t>
      </w:r>
      <w:r>
        <w:t xml:space="preserve">-and international academies can help upskill the next generation of directors. Mentorship programs pairing established veterans with young talents will ensure the continuity of cinematic knowledge.</w:t>
      </w:r>
    </w:p>
    <w:p>
      <w:pPr>
        <w:pStyle w:val="BodyText"/>
      </w:pPr>
      <w:r>
        <w:t xml:space="preserve">6. Conclusion</w:t>
      </w:r>
    </w:p>
    <w:p>
      <w:pPr>
        <w:pStyle w:val="BodyText"/>
      </w:pPr>
      <w:r>
        <w:t xml:space="preserve">The future of cinema in</w:t>
      </w:r>
      <w:r>
        <w:t xml:space="preserve"> </w:t>
      </w:r>
      <w:r>
        <w:rPr>
          <w:bCs/>
          <w:b/>
        </w:rPr>
        <w:t xml:space="preserve">Sri Lanka Colombo</w:t>
      </w:r>
      <w:r>
        <w:t xml:space="preserve">-rests squarely on the shoulders and vision of its</w:t>
      </w:r>
      <w:r>
        <w:t xml:space="preserve"> </w:t>
      </w:r>
      <w:r>
        <w:rPr>
          <w:bCs/>
          <w:b/>
        </w:rPr>
        <w:t xml:space="preserve">Film Directors</w:t>
      </w:r>
      <w:r>
        <w:t xml:space="preserve">. These creative individuals are not just making movies; they are documenting the nation’s soul, challenging perceptions, and building a bridge to the world. By addressing economic constraints and investing in professional development,</w:t>
      </w:r>
      <w:r>
        <w:t xml:space="preserve"> </w:t>
      </w:r>
      <w:r>
        <w:rPr>
          <w:bCs/>
          <w:b/>
        </w:rPr>
        <w:t xml:space="preserve">Sri Lanka Colombo</w:t>
      </w:r>
      <w:r>
        <w:t xml:space="preserve">-can transform from a peripheral location into a vibrant center of cinematic excellence.</w:t>
      </w:r>
    </w:p>
    <w:p>
      <w:pPr>
        <w:pStyle w:val="BodyText"/>
      </w:pPr>
      <w:r>
        <w:t xml:space="preserve">For investors and policymakers, the opportunity is clear: supporting the</w:t>
      </w:r>
      <w:r>
        <w:t xml:space="preserve"> </w:t>
      </w:r>
      <w:r>
        <w:rPr>
          <w:bCs/>
          <w:b/>
        </w:rPr>
        <w:t xml:space="preserve">Film Director</w:t>
      </w:r>
      <w:r>
        <w:rPr>
          <w:iCs/>
          <w:i/>
        </w:rPr>
        <w:t xml:space="preserve">-is not merely an artistic endeavor but a strategic economic investment. With the right support structures, Colombo can become synonymous with high-quality, compelling storytelling in South Asia. The world is watching; it is time for</w:t>
      </w:r>
      <w:r>
        <w:rPr>
          <w:iCs/>
          <w:i/>
        </w:rPr>
        <w:t xml:space="preserve"> </w:t>
      </w:r>
      <w:r>
        <w:rPr>
          <w:bCs/>
          <w:b/>
          <w:iCs/>
          <w:i/>
        </w:rPr>
        <w:t xml:space="preserve">Sri Lanka Colombo</w:t>
      </w:r>
      <w:r>
        <w:rPr>
          <w:iCs/>
          <w:i/>
        </w:rPr>
        <w:t xml:space="preserve">-to direct its own narrative.</w:t>
      </w:r>
    </w:p>
    <w:p>
      <w:pPr>
        <w:pStyle w:val="BodyText"/>
      </w:pPr>
      <w:r>
        <w:rPr>
          <w:iCs/>
          <w:i/>
        </w:rPr>
        <w:t xml:space="preserve">This case study highlights the urgent need for structured support systems to foster an environment where the</w:t>
      </w:r>
      <w:r>
        <w:rPr>
          <w:iCs/>
          <w:i/>
        </w:rPr>
        <w:t xml:space="preserve"> </w:t>
      </w:r>
      <w:r>
        <w:rPr>
          <w:bCs/>
          <w:b/>
          <w:iCs/>
          <w:i/>
        </w:rPr>
        <w:t xml:space="preserve">Film Director</w:t>
      </w:r>
      <w:r>
        <w:rPr>
          <w:iCs/>
          <w:i/>
        </w:rPr>
        <w:t xml:space="preserve">-in</w:t>
      </w:r>
      <w:r>
        <w:rPr>
          <w:iCs/>
          <w:i/>
        </w:rPr>
        <w:t xml:space="preserve"> </w:t>
      </w:r>
      <w:r>
        <w:rPr>
          <w:bCs/>
          <w:b/>
          <w:iCs/>
          <w:i/>
        </w:rPr>
        <w:t xml:space="preserve">Sri Lanka Colombo</w:t>
      </w:r>
      <w:r>
        <w:rPr>
          <w:iCs/>
          <w:i/>
        </w:rPr>
        <w:t xml:space="preserve">-can thrive, ensuring that local stories are told with global impact.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2026-07-29T15:33:29Z</dcterms:created>
  <dcterms:modified xsi:type="dcterms:W3CDTF">2026-07-29T15:33:29Z</dcterms:modified>
</cp:coreProperties>
</file>

<file path=docProps/custom.xml><?xml version="1.0" encoding="utf-8"?>
<Properties xmlns="http://schemas.openxmlformats.org/officeDocument/2006/custom-properties" xmlns:vt="http://schemas.openxmlformats.org/officeDocument/2006/docPropsVTypes"/>
</file>