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Modernizing</w:t>
      </w:r>
      <w:r>
        <w:t xml:space="preserve"> </w:t>
      </w:r>
      <w:r>
        <w:t xml:space="preserve">Firefighting</w:t>
      </w:r>
      <w:r>
        <w:t xml:space="preserve"> </w:t>
      </w:r>
      <w:r>
        <w:t xml:space="preserve">Operations</w:t>
      </w:r>
      <w:r>
        <w:t xml:space="preserve"> </w:t>
      </w:r>
      <w:r>
        <w:t xml:space="preserve">in</w:t>
      </w:r>
      <w:r>
        <w:t xml:space="preserve"> </w:t>
      </w:r>
      <w:r>
        <w:t xml:space="preserve">Algeria</w:t>
      </w:r>
      <w:r>
        <w:t xml:space="preserve"> </w:t>
      </w:r>
      <w:r>
        <w:t xml:space="preserve">Algiers</w:t>
      </w:r>
    </w:p>
    <w:bookmarkStart w:id="33" w:name="X8cd6dbfdbf3dbd3cf551b82a9c27e669b6ad419"/>
    <w:p>
      <w:pPr>
        <w:pStyle w:val="Heading1"/>
      </w:pPr>
      <w:r>
        <w:t xml:space="preserve">Case Study: Modernizing Firefighting Operations in Algeria Algiers</w:t>
      </w:r>
    </w:p>
    <w:p>
      <w:pPr>
        <w:pStyle w:val="FirstParagraph"/>
      </w:pPr>
      <w:r>
        <w:rPr>
          <w:bCs/>
          <w:b/>
        </w:rPr>
        <w:t xml:space="preserve">Date:</w:t>
      </w:r>
      <w:r>
        <w:t xml:space="preserve"> </w:t>
      </w:r>
      <w:r>
        <w:t xml:space="preserve">October 2023</w:t>
      </w:r>
      <w:r>
        <w:br/>
      </w:r>
      <w:r>
        <w:rPr>
          <w:bCs/>
          <w:b/>
        </w:rPr>
        <w:t xml:space="preserve">Safety &amp; Infrastructure Review Board</w:t>
      </w:r>
      <w:r>
        <w:br/>
      </w:r>
    </w:p>
    <w:bookmarkStart w:id="20" w:name="executive-summary"/>
    <w:p>
      <w:pPr>
        <w:pStyle w:val="Heading2"/>
      </w:pPr>
      <w:r>
        <w:t xml:space="preserve">1. Executive Summary</w:t>
      </w:r>
    </w:p>
    <w:p>
      <w:pPr>
        <w:pStyle w:val="FirstParagraph"/>
      </w:pPr>
      <w:r>
        <w:t xml:space="preserve">This case study examines the critical evolution of emergency response infrastructure in</w:t>
      </w:r>
      <w:r>
        <w:t xml:space="preserve"> </w:t>
      </w:r>
      <w:r>
        <w:rPr>
          <w:bCs/>
          <w:b/>
        </w:rPr>
        <w:t xml:space="preserve">Algeria Algiers</w:t>
      </w:r>
      <w:r>
        <w:t xml:space="preserve">, focusing specifically on the professionalization, technological integration, and operational challenges faced by the modern</w:t>
      </w:r>
      <w:r>
        <w:t xml:space="preserve"> </w:t>
      </w:r>
      <w:r>
        <w:rPr>
          <w:bCs/>
          <w:b/>
        </w:rPr>
        <w:t xml:space="preserve">Firefighter</w:t>
      </w:r>
      <w:r>
        <w:t xml:space="preserve">. As one of Africa’s largest metropolitan areas and a dense economic hub,</w:t>
      </w:r>
    </w:p>
    <w:p>
      <w:pPr>
        <w:pStyle w:val="BodyText"/>
      </w:pPr>
      <w:r>
        <w:t xml:space="preserve">Algiers presents unique logistical complexities for urban safety. This document explores how historical shifts from traditional volunteer-based brigades to professionalized national forces have impacted public safety outcomes. It further analyzes the specific environmental and demographic factors in</w:t>
      </w:r>
      <w:r>
        <w:t xml:space="preserve"> </w:t>
      </w:r>
      <w:r>
        <w:rPr>
          <w:bCs/>
          <w:b/>
        </w:rPr>
        <w:t xml:space="preserve">Algeria Algiers</w:t>
      </w:r>
      <w:r>
        <w:t xml:space="preserve"> </w:t>
      </w:r>
      <w:r>
        <w:t xml:space="preserve">that require tailored strategies for the</w:t>
      </w:r>
      <w:r>
        <w:t xml:space="preserve"> </w:t>
      </w:r>
      <w:r>
        <w:rPr>
          <w:bCs/>
          <w:b/>
        </w:rPr>
        <w:t xml:space="preserve">Firefighter</w:t>
      </w:r>
      <w:r>
        <w:t xml:space="preserve">, ultimately arguing that investment in training, equipment, and urban planning is essential for future resilience.</w:t>
      </w:r>
    </w:p>
    <w:bookmarkEnd w:id="20"/>
    <w:bookmarkStart w:id="21" w:name="X3b33a36575b094d4345cfbb0eea934a3a0b0ed8"/>
    <w:p>
      <w:pPr>
        <w:pStyle w:val="Heading2"/>
      </w:pPr>
      <w:r>
        <w:t xml:space="preserve">2. Background and Context: The Urban Landscape of Algeria Algiers</w:t>
      </w:r>
    </w:p>
    <w:p>
      <w:pPr>
        <w:pStyle w:val="FirstParagraph"/>
      </w:pPr>
      <w:r>
        <w:t xml:space="preserve">To understand the role of the</w:t>
      </w:r>
      <w:r>
        <w:t xml:space="preserve"> </w:t>
      </w:r>
      <w:r>
        <w:rPr>
          <w:bCs/>
          <w:b/>
        </w:rPr>
        <w:t xml:space="preserve">Firefighter</w:t>
      </w:r>
      <w:r>
        <w:t xml:space="preserve">, one must first understand the terrain they operate in.</w:t>
      </w:r>
      <w:r>
        <w:t xml:space="preserve"> </w:t>
      </w:r>
      <w:r>
        <w:rPr>
          <w:bCs/>
          <w:b/>
        </w:rPr>
        <w:t xml:space="preserve">Algeria Algiers</w:t>
      </w:r>
      <w:r>
        <w:t xml:space="preserve"> </w:t>
      </w:r>
      <w:r>
        <w:t xml:space="preserve">is characterized by a high population density, particularly in its historic Casbah and sprawling suburban communes. The city’s geography, sandwiched between the Mediterranean Sea and the Tell Atlas mountains, creates narrow streets that are often impassable to standard fire trucks. This geographic constraint is paramount when discussing emergency response times.</w:t>
      </w:r>
    </w:p>
    <w:p>
      <w:pPr>
        <w:pStyle w:val="BodyText"/>
      </w:pPr>
      <w:r>
        <w:t xml:space="preserve">The climate of</w:t>
      </w:r>
      <w:r>
        <w:t xml:space="preserve"> </w:t>
      </w:r>
      <w:r>
        <w:rPr>
          <w:bCs/>
          <w:b/>
        </w:rPr>
        <w:t xml:space="preserve">Algeria Algiers</w:t>
      </w:r>
      <w:r>
        <w:t xml:space="preserve"> </w:t>
      </w:r>
      <w:r>
        <w:t xml:space="preserve">further complicates operations. Hot, dry summers significantly increase the risk of wildfires encroaching on urban borders, while older electrical infrastructure in certain districts poses a continuous threat to building safety. The demographic pressure means that every second counts for the</w:t>
      </w:r>
      <w:r>
        <w:t xml:space="preserve"> </w:t>
      </w:r>
      <w:r>
        <w:rPr>
          <w:bCs/>
          <w:b/>
        </w:rPr>
        <w:t xml:space="preserve">Firefighter</w:t>
      </w:r>
      <w:r>
        <w:t xml:space="preserve">, as evacuation routes are easily congested by traffic and informal settlements.</w:t>
      </w:r>
    </w:p>
    <w:bookmarkEnd w:id="21"/>
    <w:bookmarkStart w:id="22" w:name="X516d89d35c9cb0bbb2244b87e38196fc6ec0e78"/>
    <w:p>
      <w:pPr>
        <w:pStyle w:val="Heading2"/>
      </w:pPr>
      <w:r>
        <w:t xml:space="preserve">3. Historical Evolution of the Firefighter Profession in Algeria Algiers</w:t>
      </w:r>
    </w:p>
    <w:p>
      <w:pPr>
        <w:pStyle w:val="FirstParagraph"/>
      </w:pPr>
      <w:r>
        <w:t xml:space="preserve">The concept of the professional</w:t>
      </w:r>
      <w:r>
        <w:t xml:space="preserve"> </w:t>
      </w:r>
      <w:r>
        <w:rPr>
          <w:bCs/>
          <w:b/>
        </w:rPr>
        <w:t xml:space="preserve">Firefighter</w:t>
      </w:r>
      <w:r>
        <w:t xml:space="preserve"> </w:t>
      </w:r>
      <w:r>
        <w:t xml:space="preserve">in Algeria has undergone a dramatic transformation since independence. Initially, firefighting duties were often shared among municipal police or volunteer groups with limited training and outdated equipment. In recent decades, however there has been a concerted effort by the Algerian government to centralize and professionalize these forces under the National Gendarmerie and specialized civilian departments.</w:t>
      </w:r>
    </w:p>
    <w:p>
      <w:pPr>
        <w:pStyle w:val="BodyText"/>
      </w:pPr>
      <w:r>
        <w:t xml:space="preserve">In</w:t>
      </w:r>
      <w:r>
        <w:t xml:space="preserve"> </w:t>
      </w:r>
      <w:r>
        <w:rPr>
          <w:bCs/>
          <w:b/>
        </w:rPr>
        <w:t xml:space="preserve">Algeria Algiers</w:t>
      </w:r>
      <w:r>
        <w:t xml:space="preserve">, this shift has meant that the modern</w:t>
      </w:r>
      <w:r>
        <w:t xml:space="preserve"> </w:t>
      </w:r>
      <w:r>
        <w:rPr>
          <w:bCs/>
          <w:b/>
        </w:rPr>
        <w:t xml:space="preserve">Firefighter</w:t>
      </w:r>
      <w:r>
        <w:t xml:space="preserve"> </w:t>
      </w:r>
      <w:r>
        <w:t xml:space="preserve">is now a highly trained specialist. Training academies have been established to focus not only on water-based suppression but also on hazardous materials (HazMat) response, structural collapse rescue, and medical first aid. The psychological aspect of the job has also gained recognition;</w:t>
      </w:r>
      <w:r>
        <w:t xml:space="preserve"> </w:t>
      </w:r>
      <w:r>
        <w:rPr>
          <w:bCs/>
          <w:b/>
        </w:rPr>
        <w:t xml:space="preserve">Firefighter</w:t>
      </w:r>
      <w:r>
        <w:t xml:space="preserve"> </w:t>
      </w:r>
      <w:r>
        <w:t xml:space="preserve">personnel in Algiers now undergo stress management training to cope with the trauma often encountered in high-density urban disasters.</w:t>
      </w:r>
    </w:p>
    <w:bookmarkEnd w:id="22"/>
    <w:bookmarkStart w:id="26" w:name="X33d457bef9530765bf8cf8cf667a36bc125cdbd"/>
    <w:p>
      <w:pPr>
        <w:pStyle w:val="Heading2"/>
      </w:pPr>
      <w:r>
        <w:t xml:space="preserve">4. Key Challenges Facing Firefighting Operations</w:t>
      </w:r>
    </w:p>
    <w:bookmarkStart w:id="23" w:name="infrastructure-and-traffic-congestion"/>
    <w:p>
      <w:pPr>
        <w:pStyle w:val="Heading3"/>
      </w:pPr>
      <w:r>
        <w:t xml:space="preserve">4.1 Infrastructure and Traffic Congestion</w:t>
      </w:r>
    </w:p>
    <w:p>
      <w:pPr>
        <w:pStyle w:val="FirstParagraph"/>
      </w:pPr>
      <w:r>
        <w:t xml:space="preserve">The most significant challenge for any</w:t>
      </w:r>
      <w:r>
        <w:t xml:space="preserve"> </w:t>
      </w:r>
      <w:r>
        <w:rPr>
          <w:bCs/>
          <w:b/>
        </w:rPr>
        <w:t xml:space="preserve">Firefighter</w:t>
      </w:r>
      <w:r>
        <w:t xml:space="preserve"> </w:t>
      </w:r>
      <w:r>
        <w:t xml:space="preserve">in</w:t>
      </w:r>
      <w:r>
        <w:t xml:space="preserve"> </w:t>
      </w:r>
      <w:r>
        <w:rPr>
          <w:bCs/>
          <w:b/>
        </w:rPr>
        <w:t xml:space="preserve">Algeria Algiers</w:t>
      </w:r>
      <w:r>
        <w:t xml:space="preserve"> </w:t>
      </w:r>
      <w:r>
        <w:t xml:space="preserve">is traffic. The capital city experiences severe peak-hour congestion. Traditional large fire engines often cannot navigate the narrow alleys of older neighborhoods like Hydra or Bab Ezzouar during rush hour. This has led to a pilot program introducing smaller, agile "urban rescue vehicles" specifically designed for tight spaces in</w:t>
      </w:r>
      <w:r>
        <w:t xml:space="preserve"> </w:t>
      </w:r>
      <w:r>
        <w:rPr>
          <w:bCs/>
          <w:b/>
        </w:rPr>
        <w:t xml:space="preserve">Algeria Algiers</w:t>
      </w:r>
      <w:r>
        <w:t xml:space="preserve">. However, these vehicles have limited water capacity and reach compared to standard trucks.</w:t>
      </w:r>
    </w:p>
    <w:bookmarkEnd w:id="23"/>
    <w:bookmarkStart w:id="24" w:name="Xa10fa18dbd0c2b495b00a2d1b78b98effc23734"/>
    <w:p>
      <w:pPr>
        <w:pStyle w:val="Heading3"/>
      </w:pPr>
      <w:r>
        <w:t xml:space="preserve">4.2 Building Codes and Construction Materials</w:t>
      </w:r>
    </w:p>
    <w:p>
      <w:pPr>
        <w:pStyle w:val="FirstParagraph"/>
      </w:pPr>
      <w:r>
        <w:t xml:space="preserve">Rapid urbanization has sometimes outpaced regulatory enforcement. Many buildings in parts of the metropolis were constructed without adequate fire exits or fire-resistant materials. For the</w:t>
      </w:r>
      <w:r>
        <w:t xml:space="preserve"> </w:t>
      </w:r>
      <w:r>
        <w:rPr>
          <w:bCs/>
          <w:b/>
        </w:rPr>
        <w:t xml:space="preserve">Firefighter</w:t>
      </w:r>
      <w:r>
        <w:t xml:space="preserve">, this means that interior fires can spread rapidly through combustible facades common in recent constructions, leading to higher structural instability risks during suppression efforts.</w:t>
      </w:r>
    </w:p>
    <w:bookmarkEnd w:id="24"/>
    <w:bookmarkStart w:id="25" w:name="X94c79209a9ed4a0e0f232ceb155c9e36dfb3f77"/>
    <w:p>
      <w:pPr>
        <w:pStyle w:val="Heading3"/>
      </w:pPr>
      <w:r>
        <w:t xml:space="preserve">4.3 Resource Allocation and Equipment Maintenance</w:t>
      </w:r>
    </w:p>
    <w:p>
      <w:pPr>
        <w:pStyle w:val="FirstParagraph"/>
      </w:pPr>
      <w:r>
        <w:t xml:space="preserve">While investment has increased, supply chain issues for specialized parts and spare vehicles remain a concern. A</w:t>
      </w:r>
      <w:r>
        <w:t xml:space="preserve"> </w:t>
      </w:r>
      <w:r>
        <w:rPr>
          <w:bCs/>
          <w:b/>
        </w:rPr>
        <w:t xml:space="preserve">Firefighter</w:t>
      </w:r>
      <w:r>
        <w:t xml:space="preserve"> </w:t>
      </w:r>
      <w:r>
        <w:t xml:space="preserve">in Algiers may sometimes rely on aging equipment due to import delays. Ensuring that all units in</w:t>
      </w:r>
      <w:r>
        <w:t xml:space="preserve"> </w:t>
      </w:r>
      <w:r>
        <w:rPr>
          <w:bCs/>
          <w:b/>
        </w:rPr>
        <w:t xml:space="preserve">Algeria Algiers</w:t>
      </w:r>
      <w:r>
        <w:t xml:space="preserve"> </w:t>
      </w:r>
      <w:r>
        <w:t xml:space="preserve">have access to the latest thermal imaging cameras, self-contained breathing apparatus (SCBA), and high-pressure pumps is a logistical hurdle that requires sustained funding.</w:t>
      </w:r>
    </w:p>
    <w:bookmarkEnd w:id="25"/>
    <w:bookmarkEnd w:id="26"/>
    <w:bookmarkStart w:id="30" w:name="strategic-initiatives-and-solutions"/>
    <w:p>
      <w:pPr>
        <w:pStyle w:val="Heading2"/>
      </w:pPr>
      <w:r>
        <w:t xml:space="preserve">5. Strategic Initiatives and Solutions</w:t>
      </w:r>
    </w:p>
    <w:bookmarkStart w:id="27" w:name="integration-of-smart-technology"/>
    <w:p>
      <w:pPr>
        <w:pStyle w:val="Heading3"/>
      </w:pPr>
      <w:r>
        <w:t xml:space="preserve">5.1 Integration of Smart Technology</w:t>
      </w:r>
    </w:p>
    <w:p>
      <w:pPr>
        <w:pStyle w:val="FirstParagraph"/>
      </w:pPr>
      <w:r>
        <w:t xml:space="preserve">To mitigate traffic delays, dispatch systems in</w:t>
      </w:r>
      <w:r>
        <w:t xml:space="preserve"> </w:t>
      </w:r>
      <w:r>
        <w:rPr>
          <w:bCs/>
          <w:b/>
        </w:rPr>
        <w:t xml:space="preserve">Algeria Algiers</w:t>
      </w:r>
      <w:r>
        <w:t xml:space="preserve"> </w:t>
      </w:r>
      <w:r>
        <w:t xml:space="preserve">are being integrated with real-time traffic data apps. This allows the command center to route the nearest available</w:t>
      </w:r>
      <w:r>
        <w:t xml:space="preserve"> </w:t>
      </w:r>
      <w:r>
        <w:rPr>
          <w:bCs/>
          <w:b/>
        </w:rPr>
        <w:t xml:space="preserve">Firefighter</w:t>
      </w:r>
      <w:r>
        <w:t xml:space="preserve"> </w:t>
      </w:r>
      <w:r>
        <w:t xml:space="preserve">unit via the fastest possible route, even if it means navigating less conventional roads. Furthermore, drones equipped with thermal sensors are being deployed to assess fire spread from above, providing vital intelligence to</w:t>
      </w:r>
      <w:r>
        <w:t xml:space="preserve"> </w:t>
      </w:r>
      <w:r>
        <w:rPr>
          <w:bCs/>
          <w:b/>
        </w:rPr>
        <w:t xml:space="preserve">Firefighters</w:t>
      </w:r>
      <w:r>
        <w:t xml:space="preserve"> </w:t>
      </w:r>
      <w:r>
        <w:t xml:space="preserve">on the ground before they enter a burning structure.</w:t>
      </w:r>
    </w:p>
    <w:bookmarkEnd w:id="27"/>
    <w:bookmarkStart w:id="28" w:name="community-engagement-and-prevention"/>
    <w:p>
      <w:pPr>
        <w:pStyle w:val="Heading3"/>
      </w:pPr>
      <w:r>
        <w:t xml:space="preserve">5.2 Community Engagement and Prevention</w:t>
      </w:r>
    </w:p>
    <w:p>
      <w:pPr>
        <w:pStyle w:val="FirstParagraph"/>
      </w:pPr>
      <w:r>
        <w:t xml:space="preserve">The role of the</w:t>
      </w:r>
      <w:r>
        <w:t xml:space="preserve"> </w:t>
      </w:r>
      <w:r>
        <w:rPr>
          <w:bCs/>
          <w:b/>
        </w:rPr>
        <w:t xml:space="preserve">Firefighter</w:t>
      </w:r>
      <w:r>
        <w:t xml:space="preserve"> </w:t>
      </w:r>
      <w:r>
        <w:t xml:space="preserve">is increasingly shifting towards prevention rather than just reaction. In collaboration with local municipalities in</w:t>
      </w:r>
      <w:r>
        <w:t xml:space="preserve"> </w:t>
      </w:r>
      <w:r>
        <w:rPr>
          <w:bCs/>
          <w:b/>
        </w:rPr>
        <w:t xml:space="preserve">Algeria Algiers</w:t>
      </w:r>
      <w:r>
        <w:t xml:space="preserve">, educational campaigns are being rolled out to teach residents about electrical safety and emergency evacuation procedures. By educating the public, the burden on emergency services is reduced, allowing</w:t>
      </w:r>
      <w:r>
        <w:t xml:space="preserve"> </w:t>
      </w:r>
      <w:r>
        <w:rPr>
          <w:bCs/>
          <w:b/>
        </w:rPr>
        <w:t xml:space="preserve">Firefighters</w:t>
      </w:r>
      <w:r>
        <w:t xml:space="preserve"> </w:t>
      </w:r>
      <w:r>
        <w:t xml:space="preserve">to focus on complex rescue operations.</w:t>
      </w:r>
    </w:p>
    <w:bookmarkEnd w:id="28"/>
    <w:bookmarkStart w:id="29" w:name="inter-agency-cooperation"/>
    <w:p>
      <w:pPr>
        <w:pStyle w:val="Heading3"/>
      </w:pPr>
      <w:r>
        <w:t xml:space="preserve">5.3 Inter-Agency Cooperation</w:t>
      </w:r>
    </w:p>
    <w:p>
      <w:pPr>
        <w:pStyle w:val="FirstParagraph"/>
      </w:pPr>
      <w:r>
        <w:t xml:space="preserve">Silver lining in recent years has been improved cooperation between the military, civil protection, and local police in Algiers. In large-scale incidents, such as major wildfires threatening the outskirts of the city, a unified command structure allows resources to be pooled effectively. This multi-agency approach ensures that</w:t>
      </w:r>
      <w:r>
        <w:t xml:space="preserve"> </w:t>
      </w:r>
      <w:r>
        <w:rPr>
          <w:bCs/>
          <w:b/>
        </w:rPr>
        <w:t xml:space="preserve">Firefighters</w:t>
      </w:r>
      <w:r>
        <w:t xml:space="preserve"> </w:t>
      </w:r>
      <w:r>
        <w:t xml:space="preserve">are supported by medical teams and security personnel who manage crowds and secure perimeters.</w:t>
      </w:r>
    </w:p>
    <w:bookmarkEnd w:id="29"/>
    <w:bookmarkEnd w:id="30"/>
    <w:bookmarkStart w:id="31" w:name="X9e98b411571e2244e1ec8c62f4f145bef6ec5a4"/>
    <w:p>
      <w:pPr>
        <w:pStyle w:val="Heading2"/>
      </w:pPr>
      <w:r>
        <w:t xml:space="preserve">6. Case Scenario: The 2021 Residential Complex Incident</w:t>
      </w:r>
    </w:p>
    <w:p>
      <w:pPr>
        <w:pStyle w:val="FirstParagraph"/>
      </w:pPr>
      <w:r>
        <w:t xml:space="preserve">A illustrative example of these dynamics in action occurred during a significant fire in a residential high-rise complex in the Algiers province. Initial response was delayed by traffic, highlighting the need for agile vehicles. However, once on scene, the specialized training of the local</w:t>
      </w:r>
      <w:r>
        <w:t xml:space="preserve"> </w:t>
      </w:r>
      <w:r>
        <w:rPr>
          <w:bCs/>
          <w:b/>
        </w:rPr>
        <w:t xml:space="preserve">Firefighter</w:t>
      </w:r>
      <w:r>
        <w:t xml:space="preserve"> </w:t>
      </w:r>
      <w:r>
        <w:t xml:space="preserve">units proved decisive. They utilized drone surveillance to identify trapped residents on higher floors and coordinated with neighboring stations to deploy extended-ladder apparatuses that could navigate the street width constraints.</w:t>
      </w:r>
    </w:p>
    <w:p>
      <w:pPr>
        <w:pStyle w:val="BodyText"/>
      </w:pPr>
      <w:r>
        <w:t xml:space="preserve">The successful evacuation of dozens of civilians underscored the effectiveness of modern training protocols adopted by</w:t>
      </w:r>
      <w:r>
        <w:t xml:space="preserve"> </w:t>
      </w:r>
      <w:r>
        <w:rPr>
          <w:bCs/>
          <w:b/>
        </w:rPr>
        <w:t xml:space="preserve">Algeria Algiers</w:t>
      </w:r>
      <w:r>
        <w:t xml:space="preserve"> </w:t>
      </w:r>
      <w:r>
        <w:t xml:space="preserve">emergency services. Post-incident analysis led to recommendations for wider adoption of drone technology and stricter enforcement of fire lane accessibility in new developments.</w:t>
      </w:r>
    </w:p>
    <w:bookmarkEnd w:id="31"/>
    <w:bookmarkStart w:id="32" w:name="conclusion-and-recommendations"/>
    <w:p>
      <w:pPr>
        <w:pStyle w:val="Heading2"/>
      </w:pPr>
      <w:r>
        <w:t xml:space="preserve">7. Conclusion and Recommendations</w:t>
      </w:r>
    </w:p>
    <w:p>
      <w:pPr>
        <w:pStyle w:val="FirstParagraph"/>
      </w:pPr>
      <w:r>
        <w:t xml:space="preserve">The profession of the</w:t>
      </w:r>
      <w:r>
        <w:t xml:space="preserve"> </w:t>
      </w:r>
      <w:r>
        <w:rPr>
          <w:bCs/>
          <w:b/>
        </w:rPr>
        <w:t xml:space="preserve">Firefighter</w:t>
      </w:r>
      <w:r>
        <w:t xml:space="preserve"> </w:t>
      </w:r>
      <w:r>
        <w:t xml:space="preserve">in</w:t>
      </w:r>
      <w:r>
        <w:t xml:space="preserve"> </w:t>
      </w:r>
      <w:r>
        <w:rPr>
          <w:bCs/>
          <w:b/>
        </w:rPr>
        <w:t xml:space="preserve">Algeria Algiers</w:t>
      </w:r>
      <w:r>
        <w:t xml:space="preserve"> </w:t>
      </w:r>
      <w:r>
        <w:t xml:space="preserve">stands at a pivotal juncture. The city’s unique geographic and demographic challenges demand a specialized approach that differs from standard Western models. While historical progress has been substantial, continuous improvement is necessary.</w:t>
      </w:r>
    </w:p>
    <w:p>
      <w:pPr>
        <w:pStyle w:val="BodyText"/>
      </w:pPr>
      <w:r>
        <w:t xml:space="preserve">We recommend the following actions:</w:t>
      </w:r>
    </w:p>
    <w:p>
      <w:pPr>
        <w:numPr>
          <w:ilvl w:val="0"/>
          <w:numId w:val="1001"/>
        </w:numPr>
        <w:pStyle w:val="Compact"/>
      </w:pPr>
      <w:r>
        <w:rPr>
          <w:bCs/>
          <w:b/>
        </w:rPr>
        <w:t xml:space="preserve">Fleet Modernization:</w:t>
      </w:r>
      <w:r>
        <w:t xml:space="preserve"> </w:t>
      </w:r>
      <w:r>
        <w:t xml:space="preserve">Prioritize the acquisition of compact, high-tech rescue vehicles suitable for the narrow streets of historic Algiers.</w:t>
      </w:r>
    </w:p>
    <w:p>
      <w:pPr>
        <w:numPr>
          <w:ilvl w:val="0"/>
          <w:numId w:val="1001"/>
        </w:numPr>
        <w:pStyle w:val="Compact"/>
      </w:pPr>
      <w:r>
        <w:rPr>
          <w:bCs/>
          <w:b/>
        </w:rPr>
        <w:t xml:space="preserve">Tech Integration:</w:t>
      </w:r>
      <w:r>
        <w:t xml:space="preserve"> </w:t>
      </w:r>
      <w:r>
        <w:t xml:space="preserve">Expand the use of AI-driven dispatch systems and drone surveillance to enhance situational awareness for every</w:t>
      </w:r>
      <w:r>
        <w:t xml:space="preserve"> </w:t>
      </w:r>
      <w:r>
        <w:rPr>
          <w:bCs/>
          <w:b/>
        </w:rPr>
        <w:t xml:space="preserve">Firefighter</w:t>
      </w:r>
      <w:r>
        <w:t xml:space="preserve">.</w:t>
      </w:r>
    </w:p>
    <w:p>
      <w:pPr>
        <w:numPr>
          <w:ilvl w:val="0"/>
          <w:numId w:val="1001"/>
        </w:numPr>
        <w:pStyle w:val="Compact"/>
      </w:pPr>
      <w:r>
        <w:rPr>
          <w:bCs/>
          <w:b/>
        </w:rPr>
        <w:t xml:space="preserve">Rigorous Training:</w:t>
      </w:r>
      <w:r>
        <w:t xml:space="preserve"> </w:t>
      </w:r>
      <w:r>
        <w:t xml:space="preserve">Continue investing in advanced simulation training centers that mimic the specific building types found in</w:t>
      </w:r>
      <w:r>
        <w:t xml:space="preserve"> </w:t>
      </w:r>
      <w:r>
        <w:rPr>
          <w:bCs/>
          <w:b/>
        </w:rPr>
        <w:t xml:space="preserve">Algeria Algiers</w:t>
      </w:r>
      <w:r>
        <w:t xml:space="preserve">.</w:t>
      </w:r>
    </w:p>
    <w:p>
      <w:pPr>
        <w:numPr>
          <w:ilvl w:val="0"/>
          <w:numId w:val="1001"/>
        </w:numPr>
        <w:pStyle w:val="Compact"/>
      </w:pPr>
      <w:r>
        <w:rPr>
          <w:bCs/>
          <w:b/>
        </w:rPr>
        <w:t xml:space="preserve">Public Awareness:</w:t>
      </w:r>
      <w:r>
        <w:t xml:space="preserve">Sustain community outreach programs to reduce preventable fires through education.</w:t>
      </w:r>
    </w:p>
    <w:p>
      <w:pPr>
        <w:pStyle w:val="FirstParagraph"/>
      </w:pPr>
      <w:r>
        <w:t xml:space="preserve">In conclusion, the safety of millions in</w:t>
      </w:r>
      <w:r>
        <w:t xml:space="preserve"> </w:t>
      </w:r>
      <w:r>
        <w:rPr>
          <w:bCs/>
          <w:b/>
        </w:rPr>
        <w:t xml:space="preserve">Algeria Algiers</w:t>
      </w:r>
      <w:r>
        <w:t xml:space="preserve"> </w:t>
      </w:r>
      <w:r>
        <w:t xml:space="preserve">relies heavily on the capability and readiness of their</w:t>
      </w:r>
      <w:r>
        <w:t xml:space="preserve"> </w:t>
      </w:r>
      <w:r>
        <w:rPr>
          <w:bCs/>
          <w:b/>
        </w:rPr>
        <w:t xml:space="preserve">Firefighter</w:t>
      </w:r>
      <w:r>
        <w:t xml:space="preserve"> </w:t>
      </w:r>
      <w:r>
        <w:t xml:space="preserve">forces. By addressing infrastructure constraints through technology and maintaining high professional standards, Algeria can set a benchmark for urban firefighting in North Africa.</w:t>
      </w:r>
    </w:p>
    <w:p>
      <w:r>
        <w:pict>
          <v:rect style="width:0;height:1.5pt" o:hralign="center" o:hrstd="t" o:hr="t"/>
        </w:pict>
      </w:r>
    </w:p>
    <w:p>
      <w:pPr>
        <w:pStyle w:val="FirstParagraph"/>
      </w:pPr>
      <w:r>
        <w:rPr>
          <w:iCs/>
          <w:i/>
        </w:rPr>
        <w:t xml:space="preserve">Note: This document is for educational and planning purposes. All specific data points regarding incident responses are aggregated for general analysis.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Modernizing Firefighting Operations in Algeria Algiers</dc:title>
  <dc:creator/>
  <dc:language>en</dc:language>
  <cp:keywords/>
  <dcterms:created xsi:type="dcterms:W3CDTF">2026-07-29T04:00:30Z</dcterms:created>
  <dcterms:modified xsi:type="dcterms:W3CDTF">2026-07-29T04:00:30Z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