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24be23efc15f5a34e99417f45ab4b0463f1bd3e"/>
    <w:p>
      <w:pPr>
        <w:pStyle w:val="Heading1"/>
      </w:pPr>
      <w:r>
        <w:t xml:space="preserve">Case Study: The Evolution of Firefighter Capabilities and Urban Resilience in Chile Santiago</w:t>
      </w:r>
    </w:p>
    <w:p>
      <w:pPr>
        <w:pStyle w:val="FirstParagraph"/>
      </w:pPr>
      <w:r>
        <w:rPr>
          <w:bCs/>
          <w:b/>
        </w:rPr>
        <w:t xml:space="preserve">Date:</w:t>
      </w:r>
      <w:r>
        <w:t xml:space="preserve"> </w:t>
      </w:r>
      <w:r>
        <w:t xml:space="preserve">October 2023</w:t>
      </w:r>
      <w:r>
        <w:br/>
      </w:r>
      <w:r>
        <w:rPr>
          <w:bCs/>
          <w:b/>
        </w:rPr>
        <w:t xml:space="preserve">Subject:</w:t>
      </w:r>
      <w:r>
        <w:t xml:space="preserve">Civil Protection and Urban Safety Analysis</w:t>
      </w:r>
      <w:r>
        <w:br/>
      </w:r>
      <w:r>
        <w:rPr>
          <w:bCs/>
          <w:b/>
        </w:rPr>
        <w:t xml:space="preserve">Focal Point:</w:t>
      </w:r>
      <w:r>
        <w:t xml:space="preserve">Santiago, Chile</w:t>
      </w:r>
    </w:p>
    <w:bookmarkEnd w:id="20"/>
    <w:bookmarkStart w:id="21" w:name="X0ce250e7db0f950a98cc1583f431caccc571414"/>
    <w:p>
      <w:pPr>
        <w:pStyle w:val="Heading2"/>
      </w:pPr>
      <w:r>
        <w:t xml:space="preserve">A. Introduction to the Case Study Context in Chile Santiago</w:t>
      </w:r>
    </w:p>
    <w:p>
      <w:pPr>
        <w:pStyle w:val="FirstParagraph"/>
      </w:pPr>
      <w:r>
        <w:t xml:space="preserve">The rapid expansion of urban centers in South America presents unique challenges regarding public safety and disaster management. Among these challenges, fire safety remains a critical component of urban resilience. This</w:t>
      </w:r>
      <w:r>
        <w:t xml:space="preserve"> </w:t>
      </w:r>
      <w:r>
        <w:rPr>
          <w:bCs/>
          <w:b/>
        </w:rPr>
        <w:t xml:space="preserve">Case Study</w:t>
      </w:r>
      <w:r>
        <w:t xml:space="preserve"> </w:t>
      </w:r>
      <w:r>
        <w:t xml:space="preserve">examines the operational framework, historical developments, and modern adaptations of the</w:t>
      </w:r>
      <w:r>
        <w:t xml:space="preserve"> </w:t>
      </w:r>
      <w:r>
        <w:rPr>
          <w:bCs/>
          <w:b/>
        </w:rPr>
        <w:t xml:space="preserve">Firefighter</w:t>
      </w:r>
      <w:r>
        <w:t xml:space="preserve"> </w:t>
      </w:r>
      <w:r>
        <w:t xml:space="preserve">services within Chile's capital city, Santiago. As a seismic zone characterized by dense urbanization and specific architectural styles known as "departamentos," the context in Chile Santiago requires a specialized approach to emergency response.</w:t>
      </w:r>
    </w:p>
    <w:p>
      <w:pPr>
        <w:pStyle w:val="BodyText"/>
      </w:pPr>
      <w:r>
        <w:t xml:space="preserve">Santiago de Chile is not only the political and economic heart of the nation but also its most populous metropolitan area. The convergence of high-density living, historical infrastructure, and modern commercial hubs creates a complex environment for emergency services. This document outlines how</w:t>
      </w:r>
      <w:r>
        <w:t xml:space="preserve"> </w:t>
      </w:r>
      <w:r>
        <w:rPr>
          <w:bCs/>
          <w:b/>
        </w:rPr>
        <w:t xml:space="preserve">Firefighter</w:t>
      </w:r>
      <w:r>
        <w:t xml:space="preserve"> </w:t>
      </w:r>
      <w:r>
        <w:t xml:space="preserve">units in Chile Santiago have evolved to meet these demands, focusing on structural integrity during seismic events, rapid response mechanisms in traffic-congested areas, and community engagement strategies.</w:t>
      </w:r>
    </w:p>
    <w:bookmarkEnd w:id="21"/>
    <w:bookmarkStart w:id="22" w:name="X9bfe75c38c19ec78f4d8486eee4352339559fd5"/>
    <w:p>
      <w:pPr>
        <w:pStyle w:val="Heading2"/>
      </w:pPr>
      <w:r>
        <w:t xml:space="preserve">B. Historical Context of Firefighter Services in Chile Santiago</w:t>
      </w:r>
    </w:p>
    <w:p>
      <w:pPr>
        <w:pStyle w:val="FirstParagraph"/>
      </w:pPr>
      <w:r>
        <w:t xml:space="preserve">To understand the current state of emergency management in Chile Santiago, one must look back at the foundational history of its</w:t>
      </w:r>
      <w:r>
        <w:t xml:space="preserve"> </w:t>
      </w:r>
      <w:r>
        <w:rPr>
          <w:bCs/>
          <w:b/>
        </w:rPr>
        <w:t xml:space="preserve">Firefighter</w:t>
      </w:r>
      <w:r>
        <w:t xml:space="preserve"> </w:t>
      </w:r>
      <w:r>
        <w:t xml:space="preserve">corps. The origins of organized fire protection in Santiago date back to the mid-19th century, driven by devastating fires that threatened the growing wooden structures and early masonry buildings of the city. The establishment of formal brigades marked a pivotal shift from volunteer-based responses to professionalized, state-supported entities.</w:t>
      </w:r>
    </w:p>
    <w:p>
      <w:pPr>
        <w:pStyle w:val="BodyText"/>
      </w:pPr>
      <w:r>
        <w:t xml:space="preserve">A significant milestone in this history was the introduction of modern firefighting technologies and protocols in the 20th century. However, it was the series of major earthquakes that reshaped the role of</w:t>
      </w:r>
      <w:r>
        <w:t xml:space="preserve"> </w:t>
      </w:r>
      <w:r>
        <w:rPr>
          <w:bCs/>
          <w:b/>
        </w:rPr>
        <w:t xml:space="preserve">Firefighter</w:t>
      </w:r>
      <w:r>
        <w:t xml:space="preserve"> </w:t>
      </w:r>
      <w:r>
        <w:t xml:space="preserve">units in Chile Santiago. Unlike typical fire scenarios, seismic events require multifaceted responses including search and rescue (SAR), hazardous material containment, and structural assessment. The 1985 and 2010 earthquakes served as critical learning opportunities for Chilean authorities, leading to substantial reforms in how</w:t>
      </w:r>
      <w:r>
        <w:t xml:space="preserve"> </w:t>
      </w:r>
      <w:r>
        <w:rPr>
          <w:bCs/>
          <w:b/>
        </w:rPr>
        <w:t xml:space="preserve">Firefighter</w:t>
      </w:r>
      <w:r>
        <w:t xml:space="preserve"> </w:t>
      </w:r>
      <w:r>
        <w:t xml:space="preserve">personnel are trained and equipped to operate in the specific geographic context of Chile Santiago.</w:t>
      </w:r>
    </w:p>
    <w:bookmarkEnd w:id="22"/>
    <w:bookmarkStart w:id="23" w:name="X233656450a261f329a0d06cef4d94660869a8eb"/>
    <w:p>
      <w:pPr>
        <w:pStyle w:val="Heading2"/>
      </w:pPr>
      <w:r>
        <w:t xml:space="preserve">C. Operational Challenges Specific to Santiago</w:t>
      </w:r>
    </w:p>
    <w:p>
      <w:pPr>
        <w:pStyle w:val="FirstParagraph"/>
      </w:pPr>
      <w:r>
        <w:t xml:space="preserve">The geography and urban planning of Santiago present distinct hurdles for</w:t>
      </w:r>
      <w:r>
        <w:t xml:space="preserve"> </w:t>
      </w:r>
      <w:r>
        <w:rPr>
          <w:bCs/>
          <w:b/>
        </w:rPr>
        <w:t xml:space="preserve">Firefighter</w:t>
      </w:r>
      <w:r>
        <w:t xml:space="preserve"> </w:t>
      </w:r>
      <w:r>
        <w:t xml:space="preserve">operations. Firstly, the city is situated in a valley surrounded by the Andes Mountains to the east and a mountain range to the west. This topography can trap smoke and pollutants during summer months, complicating visibility during fire incidents. Furthermore, narrow streets in older neighborhoods often hinder access for large fire engines.</w:t>
      </w:r>
    </w:p>
    <w:p>
      <w:pPr>
        <w:pStyle w:val="BodyText"/>
      </w:pPr>
      <w:r>
        <w:t xml:space="preserve">Secondly, the prevalence of high-rise residential buildings poses significant vertical rescue challenges.</w:t>
      </w:r>
      <w:r>
        <w:t xml:space="preserve"> </w:t>
      </w:r>
      <w:r>
        <w:rPr>
          <w:bCs/>
          <w:b/>
        </w:rPr>
        <w:t xml:space="preserve">Firefighter</w:t>
      </w:r>
      <w:r>
        <w:t xml:space="preserve"> </w:t>
      </w:r>
      <w:r>
        <w:t xml:space="preserve">units in Chile Santiago must be proficient in managing fires at elevated levels, where wind speeds are higher and evacuation routes are limited. The "departamento" culture means that millions of residents live in apartment complexes; thus, a single fire incident can impact hundreds of households simultaneously.</w:t>
      </w:r>
    </w:p>
    <w:p>
      <w:pPr>
        <w:pStyle w:val="BodyText"/>
      </w:pPr>
      <w:r>
        <w:t xml:space="preserve">Traffic congestion is another critical factor affecting response times in Chile Santiago. The metropolitan area often experiences heavy gridlock, particularly during peak hours. Consequently,</w:t>
      </w:r>
      <w:r>
        <w:t xml:space="preserve"> </w:t>
      </w:r>
      <w:r>
        <w:rPr>
          <w:bCs/>
          <w:b/>
        </w:rPr>
        <w:t xml:space="preserve">Firefighter</w:t>
      </w:r>
      <w:r>
        <w:t xml:space="preserve"> </w:t>
      </w:r>
      <w:r>
        <w:t xml:space="preserve">dispatch systems have had to integrate advanced traffic-priority technologies and coordinate closely with local police to clear routes for emergency vehicles.</w:t>
      </w:r>
    </w:p>
    <w:bookmarkEnd w:id="23"/>
    <w:bookmarkStart w:id="24" w:name="X45f3625cef26a46257c4af5f5b4c10223dc666b"/>
    <w:p>
      <w:pPr>
        <w:pStyle w:val="Heading2"/>
      </w:pPr>
      <w:r>
        <w:t xml:space="preserve">D. Technological Integration and Infrastructure Adaptation</w:t>
      </w:r>
    </w:p>
    <w:p>
      <w:pPr>
        <w:pStyle w:val="FirstParagraph"/>
      </w:pPr>
      <w:r>
        <w:t xml:space="preserve">In response to these challenges, the deployment of technology within Chile Santiago has seen a marked increase. Modern</w:t>
      </w:r>
      <w:r>
        <w:t xml:space="preserve"> </w:t>
      </w:r>
      <w:r>
        <w:rPr>
          <w:bCs/>
          <w:b/>
        </w:rPr>
        <w:t xml:space="preserve">Firefighter</w:t>
      </w:r>
      <w:r>
        <w:t xml:space="preserve"> </w:t>
      </w:r>
      <w:r>
        <w:t xml:space="preserve">stations are equipped with real-time monitoring systems that track seismic activity and weather conditions. This data allows dispatch centers in Chile Santiago to preemptively position</w:t>
      </w:r>
      <w:r>
        <w:t xml:space="preserve"> </w:t>
      </w:r>
      <w:r>
        <w:rPr>
          <w:bCs/>
          <w:b/>
        </w:rPr>
        <w:t xml:space="preserve">Firefighter</w:t>
      </w:r>
      <w:r>
        <w:t xml:space="preserve"> </w:t>
      </w:r>
      <w:r>
        <w:t xml:space="preserve">units closer to high-risk areas before incidents occur.</w:t>
      </w:r>
    </w:p>
    <w:p>
      <w:pPr>
        <w:pStyle w:val="BodyText"/>
      </w:pPr>
      <w:r>
        <w:t xml:space="preserve">Drones and aerial surveillance are increasingly utilized by</w:t>
      </w:r>
      <w:r>
        <w:t xml:space="preserve"> </w:t>
      </w:r>
      <w:r>
        <w:rPr>
          <w:bCs/>
          <w:b/>
        </w:rPr>
        <w:t xml:space="preserve">Firefighter</w:t>
      </w:r>
      <w:r>
        <w:t xml:space="preserve"> </w:t>
      </w:r>
      <w:r>
        <w:t xml:space="preserve">teams in Chile Santiago to assess fire spread, particularly in the surrounding forested hills that border the city. Wildland-urban interface fires are a recurring threat during the dry summer season (December to March). The integration of drone technology enables</w:t>
      </w:r>
      <w:r>
        <w:t xml:space="preserve"> </w:t>
      </w:r>
      <w:r>
        <w:rPr>
          <w:bCs/>
          <w:b/>
        </w:rPr>
        <w:t xml:space="preserve">Firefighter</w:t>
      </w:r>
      <w:r>
        <w:t xml:space="preserve"> </w:t>
      </w:r>
      <w:r>
        <w:t xml:space="preserve">commanders to make informed decisions regarding resource allocation without endangering personnel.</w:t>
      </w:r>
    </w:p>
    <w:p>
      <w:pPr>
        <w:pStyle w:val="BodyText"/>
      </w:pPr>
      <w:r>
        <w:t xml:space="preserve">Additionally, building codes in Chile Santiago have been strictly enforced following historical seismic events. New constructions must adhere to rigorous fire safety standards, including the installation of automatic sprinkler systems and reinforced escape routes. These regulations directly support</w:t>
      </w:r>
      <w:r>
        <w:t xml:space="preserve"> </w:t>
      </w:r>
      <w:r>
        <w:rPr>
          <w:bCs/>
          <w:b/>
        </w:rPr>
        <w:t xml:space="preserve">Firefighter</w:t>
      </w:r>
      <w:r>
        <w:t xml:space="preserve"> </w:t>
      </w:r>
      <w:r>
        <w:t xml:space="preserve">operations by reducing the initial load and complexity of structural fires.</w:t>
      </w:r>
    </w:p>
    <w:bookmarkEnd w:id="24"/>
    <w:bookmarkStart w:id="25" w:name="Xe398e2aeacec95a773c37ad01720e06c8ca863c"/>
    <w:p>
      <w:pPr>
        <w:pStyle w:val="Heading2"/>
      </w:pPr>
      <w:r>
        <w:t xml:space="preserve">E. Community Engagement and Prevention Strategies</w:t>
      </w:r>
    </w:p>
    <w:p>
      <w:pPr>
        <w:pStyle w:val="FirstParagraph"/>
      </w:pPr>
      <w:r>
        <w:t xml:space="preserve">A crucial aspect of this</w:t>
      </w:r>
      <w:r>
        <w:t xml:space="preserve"> </w:t>
      </w:r>
      <w:r>
        <w:rPr>
          <w:bCs/>
          <w:b/>
        </w:rPr>
        <w:t xml:space="preserve">Case Study</w:t>
      </w:r>
      <w:r>
        <w:t xml:space="preserve">, which is often overlooked, is the emphasis on prevention within Chile Santiago. The local fire departments have launched extensive educational campaigns targeting schools, businesses, and residential communities. These initiatives aim to empower citizens with the knowledge needed to prevent fires and react appropriately during emergencies.</w:t>
      </w:r>
    </w:p>
    <w:p>
      <w:pPr>
        <w:pStyle w:val="BodyText"/>
      </w:pPr>
      <w:r>
        <w:t xml:space="preserve">In Chile Santiago,</w:t>
      </w:r>
      <w:r>
        <w:t xml:space="preserve"> </w:t>
      </w:r>
      <w:r>
        <w:rPr>
          <w:bCs/>
          <w:b/>
        </w:rPr>
        <w:t xml:space="preserve">Firefighter</w:t>
      </w:r>
      <w:r>
        <w:t xml:space="preserve"> </w:t>
      </w:r>
      <w:r>
        <w:t xml:space="preserve">personnel conduct regular drills in high-rise buildings and industrial zones. These simulations test the coordination between different emergency agencies, including medical services and civil defense. By fostering a culture of safety, the</w:t>
      </w:r>
      <w:r>
        <w:t xml:space="preserve"> </w:t>
      </w:r>
      <w:r>
        <w:rPr>
          <w:bCs/>
          <w:b/>
        </w:rPr>
        <w:t xml:space="preserve">Firefighter</w:t>
      </w:r>
      <w:r>
        <w:t xml:space="preserve"> </w:t>
      </w:r>
      <w:r>
        <w:t xml:space="preserve">corps in Chile Santiago aims to reduce the frequency of incidents and improve overall community resilience.</w:t>
      </w:r>
    </w:p>
    <w:bookmarkEnd w:id="25"/>
    <w:bookmarkStart w:id="26" w:name="Xbb5c751166bf9b445d6981e7c3850e5d0f6b0d1"/>
    <w:p>
      <w:pPr>
        <w:pStyle w:val="Heading2"/>
      </w:pPr>
      <w:r>
        <w:t xml:space="preserve">F. Conclusion: The Future of Firefighter Roles in Chile Santiago</w:t>
      </w:r>
    </w:p>
    <w:p>
      <w:pPr>
        <w:pStyle w:val="FirstParagraph"/>
      </w:pPr>
      <w:r>
        <w:t xml:space="preserve">In conclusion, this</w:t>
      </w:r>
      <w:r>
        <w:t xml:space="preserve"> </w:t>
      </w:r>
      <w:r>
        <w:rPr>
          <w:bCs/>
          <w:b/>
        </w:rPr>
        <w:t xml:space="preserve">Case Study</w:t>
      </w:r>
      <w:r>
        <w:t xml:space="preserve"> </w:t>
      </w:r>
      <w:r>
        <w:t xml:space="preserve">highlights that the role of the</w:t>
      </w:r>
      <w:r>
        <w:t xml:space="preserve"> </w:t>
      </w:r>
      <w:r>
        <w:rPr>
          <w:bCs/>
          <w:b/>
        </w:rPr>
        <w:t xml:space="preserve">Firefighter</w:t>
      </w:r>
      <w:r>
        <w:t xml:space="preserve">, particularly within Chile Santiago, has expanded far beyond traditional extinguishment duties. It is now a multidimensional profession encompassing seismic response, urban planning advocacy, technological integration, and community education. The unique geographical and demographic factors of Chile Santiago necessitate a continuous adaptation strategy.</w:t>
      </w:r>
    </w:p>
    <w:p>
      <w:pPr>
        <w:pStyle w:val="BodyText"/>
      </w:pPr>
      <w:r>
        <w:t xml:space="preserve">Looking forward, the sustainability of</w:t>
      </w:r>
      <w:r>
        <w:t xml:space="preserve"> </w:t>
      </w:r>
      <w:r>
        <w:rPr>
          <w:bCs/>
          <w:b/>
        </w:rPr>
        <w:t xml:space="preserve">Firefighter</w:t>
      </w:r>
      <w:r>
        <w:t xml:space="preserve">, operations in Chile Santiago will depend on continued investment in training infrastructure and international collaboration. As climate change alters weather patterns, increasing the risk of wildfires near urban fringes, the</w:t>
      </w:r>
      <w:r>
        <w:t xml:space="preserve"> </w:t>
      </w:r>
      <w:r>
        <w:rPr>
          <w:bCs/>
          <w:b/>
        </w:rPr>
        <w:t xml:space="preserve">Firefighter</w:t>
      </w:r>
      <w:r>
        <w:t xml:space="preserve">, units must remain agile and well-prepared. Ultimately, the safety of millions of residents in Chile Santiago relies on a robust, adaptive, and professional</w:t>
      </w:r>
      <w:r>
        <w:t xml:space="preserve"> </w:t>
      </w:r>
      <w:r>
        <w:rPr>
          <w:bCs/>
          <w:b/>
        </w:rPr>
        <w:t xml:space="preserve">Firefighter</w:t>
      </w:r>
      <w:r>
        <w:t xml:space="preserve">, force capable of meeting both current and emerging threats.</w:t>
      </w:r>
    </w:p>
    <w:p>
      <w:pPr>
        <w:pStyle w:val="BodyText"/>
      </w:pPr>
      <w:r>
        <w:t xml:space="preserve">This analysis underscores that while the core mission remains saving lives and property, the methods employed by</w:t>
      </w:r>
      <w:r>
        <w:t xml:space="preserve"> </w:t>
      </w:r>
      <w:r>
        <w:rPr>
          <w:bCs/>
          <w:b/>
        </w:rPr>
        <w:t xml:space="preserve">Firefighter</w:t>
      </w:r>
      <w:r>
        <w:t xml:space="preserve">, teams in Chile Santiago must evolve alongside the city's dynamic landscape. By understanding these specific local nuances, stakeholders can better support emergency services and ensure a safer future for all residents of Chile Santiago.</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Chile Santiago</dc:title>
  <dc:creator/>
  <dc:language>en</dc:language>
  <cp:keywords/>
  <dcterms:created xsi:type="dcterms:W3CDTF">2026-07-29T04:59:32Z</dcterms:created>
  <dcterms:modified xsi:type="dcterms:W3CDTF">2026-07-29T04:59:32Z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