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India</w:t>
      </w:r>
      <w:r>
        <w:t xml:space="preserve"> </w:t>
      </w:r>
      <w:r>
        <w:t xml:space="preserve">Bangalore</w:t>
      </w:r>
    </w:p>
    <w:bookmarkStart w:id="34" w:name="Xd7a05649439157f1a082dd116d8204e4ae0e231"/>
    <w:p>
      <w:pPr>
        <w:pStyle w:val="Heading1"/>
      </w:pPr>
      <w:r>
        <w:t xml:space="preserve">The Burning Metropolis: A Comprehensive Case Study on Firefighter Operations in India Bangalore</w:t>
      </w:r>
    </w:p>
    <w:p>
      <w:pPr>
        <w:pStyle w:val="FirstParagraph"/>
      </w:pPr>
      <w:r>
        <w:rPr>
          <w:bCs/>
          <w:b/>
        </w:rPr>
        <w:t xml:space="preserve">Date:</w:t>
      </w:r>
      <w:r>
        <w:t xml:space="preserve"> </w:t>
      </w:r>
      <w:r>
        <w:t xml:space="preserve">October 24, 2023</w:t>
      </w:r>
      <w:r>
        <w:br/>
      </w:r>
      <w:r>
        <w:rPr>
          <w:bCs/>
          <w:b/>
        </w:rPr>
        <w:t xml:space="preserve">Subject:</w:t>
      </w:r>
      <w:r>
        <w:rPr>
          <w:iCs/>
          <w:i/>
        </w:rPr>
        <w:t xml:space="preserve">A Strategic Analysis of Emergency Response Challenges and Innovations for the Firefighter Corps in India Bangalore.</w:t>
      </w:r>
    </w:p>
    <w:bookmarkStart w:id="20" w:name="executive-summary"/>
    <w:p>
      <w:pPr>
        <w:pStyle w:val="Heading2"/>
      </w:pPr>
      <w:r>
        <w:t xml:space="preserve">1. Executive Summary</w:t>
      </w:r>
    </w:p>
    <w:p>
      <w:pPr>
        <w:pStyle w:val="FirstParagraph"/>
      </w:pPr>
      <w:r>
        <w:t xml:space="preserve">In the rapidly urbanizing landscape of modern Asia,</w:t>
      </w:r>
      <w:r>
        <w:t xml:space="preserve"> </w:t>
      </w:r>
      <w:r>
        <w:rPr>
          <w:bCs/>
          <w:b/>
        </w:rPr>
        <w:t xml:space="preserve">India Bangalore</w:t>
      </w:r>
      <w:r>
        <w:t xml:space="preserve">, often referred to as the Silicon Valley of</w:t>
      </w:r>
      <w:r>
        <w:t xml:space="preserve"> </w:t>
      </w:r>
      <w:r>
        <w:rPr>
          <w:bCs/>
          <w:b/>
        </w:rPr>
        <w:t xml:space="preserve">India</w:t>
      </w:r>
      <w:r>
        <w:t xml:space="preserve">, stands as a testament to explosive technological growth and demographic expansion. However, this rapid development has introduced complex safety challenges that test the limits of civic infrastructure. This</w:t>
      </w:r>
      <w:r>
        <w:t xml:space="preserve"> </w:t>
      </w:r>
      <w:hyperlink w:anchor="main">
        <w:r>
          <w:rPr>
            <w:rStyle w:val="Hyperlink"/>
            <w:iCs/>
            <w:i/>
          </w:rPr>
          <w:t xml:space="preserve">Case Study</w:t>
        </w:r>
      </w:hyperlink>
      <w:r>
        <w:t xml:space="preserve"> </w:t>
      </w:r>
      <w:r>
        <w:t xml:space="preserve">analyzes the current state of fire safety protocols, response mechanisms, and structural adaptations required for the</w:t>
      </w:r>
      <w:r>
        <w:t xml:space="preserve"> </w:t>
      </w:r>
      <w:r>
        <w:rPr>
          <w:bCs/>
          <w:b/>
        </w:rPr>
        <w:t xml:space="preserve">Firefighter</w:t>
      </w:r>
      <w:r>
        <w:t xml:space="preserve"> </w:t>
      </w:r>
      <w:r>
        <w:t xml:space="preserve">services operating in this dynamic metropolis. The primary objective is to evaluate how traditional emergency response models are being adapted to meet the unique hazards of high-density urban living and industrial proliferation within</w:t>
      </w:r>
      <w:r>
        <w:t xml:space="preserve"> </w:t>
      </w:r>
      <w:r>
        <w:rPr>
          <w:bCs/>
          <w:b/>
        </w:rPr>
        <w:t xml:space="preserve">India Bangalore</w:t>
      </w:r>
      <w:r>
        <w:t xml:space="preserve">.</w:t>
      </w:r>
    </w:p>
    <w:bookmarkEnd w:id="20"/>
    <w:bookmarkStart w:id="22" w:name="main"/>
    <w:p>
      <w:pPr>
        <w:pStyle w:val="Heading2"/>
      </w:pPr>
      <w:r>
        <w:t xml:space="preserve">2. Contextual Background: The Growth of India Bangalore</w:t>
      </w:r>
    </w:p>
    <w:p>
      <w:pPr>
        <w:pStyle w:val="FirstParagraph"/>
      </w:pPr>
      <w:r>
        <w:rPr>
          <w:bCs/>
          <w:b/>
        </w:rPr>
        <w:t xml:space="preserve">Bangalore</w:t>
      </w:r>
      <w:r>
        <w:t xml:space="preserve">, the capital city of Karnataka in southern</w:t>
      </w:r>
    </w:p>
    <w:p>
      <w:pPr>
        <w:pStyle w:val="BodyText"/>
      </w:pPr>
      <w:hyperlink w:anchor="context">
        <w:r>
          <w:rPr>
            <w:rStyle w:val="Hyperlink"/>
            <w:iCs/>
            <w:i/>
          </w:rPr>
          <w:t xml:space="preserve">India</w:t>
        </w:r>
      </w:hyperlink>
      <w:r>
        <w:t xml:space="preserve">, has experienced a population boom driven by the IT and biotechnology sectors. As skyscrapers pierce the skyline and residential complexes expand into suburban fringes, the risk profile of fire incidents has shifted dramatically. Unlike historical fires in low-rise wooden structures, contemporary hazards in</w:t>
      </w:r>
      <w:r>
        <w:t xml:space="preserve"> </w:t>
      </w:r>
      <w:r>
        <w:rPr>
          <w:bCs/>
          <w:b/>
        </w:rPr>
        <w:t xml:space="preserve">India Bangalore</w:t>
      </w:r>
      <w:r>
        <w:t xml:space="preserve"> </w:t>
      </w:r>
      <w:r>
        <w:t xml:space="preserve">involve high-rise commercial buildings, chemical storage facilities for pharmaceutical companies, and dense electrical grids.</w:t>
      </w:r>
    </w:p>
    <w:p>
      <w:pPr>
        <w:pStyle w:val="BodyText"/>
      </w:pPr>
      <w:r>
        <w:t xml:space="preserve">The term</w:t>
      </w:r>
      <w:r>
        <w:t xml:space="preserve"> </w:t>
      </w:r>
      <w:r>
        <w:rPr>
          <w:bCs/>
          <w:b/>
        </w:rPr>
        <w:t xml:space="preserve">"Firefighter"</w:t>
      </w:r>
      <w:r>
        <w:t xml:space="preserve">, once associated primarily with residential house fires, now encompasses a broader role involving industrial hazard mitigation, technical rescue operations in deep wells or collapsed structures, and even cyber-physical security threats related to smart buildings. Understanding the specific context of</w:t>
      </w:r>
      <w:r>
        <w:t xml:space="preserve"> </w:t>
      </w:r>
      <w:hyperlink w:anchor="context">
        <w:r>
          <w:rPr>
            <w:rStyle w:val="Hyperlink"/>
          </w:rPr>
          <w:t xml:space="preserve">India Bangalore</w:t>
        </w:r>
      </w:hyperlink>
      <w:r>
        <w:t xml:space="preserve"> </w:t>
      </w:r>
      <w:r>
        <w:t xml:space="preserve">is crucial because the city's unique topography—characterized by hills and lakes—can complicate access for emergency vehicles.</w:t>
      </w:r>
    </w:p>
    <w:bookmarkStart w:id="21" w:name="statistical-overview"/>
    <w:p>
      <w:pPr>
        <w:pStyle w:val="Heading3"/>
      </w:pPr>
      <w:r>
        <w:t xml:space="preserve">2.1 Statistical Overview</w:t>
      </w:r>
    </w:p>
    <w:p>
      <w:pPr>
        <w:pStyle w:val="FirstParagraph"/>
      </w:pPr>
      <w:r>
        <w:t xml:space="preserve">In recent years,</w:t>
      </w:r>
      <w:r>
        <w:t xml:space="preserve"> </w:t>
      </w:r>
      <w:r>
        <w:rPr>
          <w:bCs/>
          <w:b/>
        </w:rPr>
        <w:t xml:space="preserve">Bangalore</w:t>
      </w:r>
      <w:r>
        <w:t xml:space="preserve"> </w:t>
      </w:r>
      <w:r>
        <w:t xml:space="preserve">has recorded a significant increase in fire incidents, particularly involving high-rise apartments and data centers. According to local municipal reports, the demand for rapid intervention is higher than ever before. The frequency of these incidents underscores the critical need for an upgraded operational framework for every</w:t>
      </w:r>
      <w:r>
        <w:t xml:space="preserve"> </w:t>
      </w:r>
      <w:hyperlink w:anchor="roles">
        <w:r>
          <w:rPr>
            <w:rStyle w:val="Hyperlink"/>
          </w:rPr>
          <w:t xml:space="preserve">Firefighter</w:t>
        </w:r>
      </w:hyperlink>
      <w:r>
        <w:t xml:space="preserve"> </w:t>
      </w:r>
      <w:r>
        <w:t xml:space="preserve">deployed across the city.</w:t>
      </w:r>
    </w:p>
    <w:bookmarkEnd w:id="21"/>
    <w:bookmarkEnd w:id="22"/>
    <w:bookmarkStart w:id="26" w:name="X2310632c9a6206b3614e2f8ab9b47c03778e360"/>
    <w:p>
      <w:pPr>
        <w:pStyle w:val="Heading2"/>
      </w:pPr>
      <w:r>
        <w:t xml:space="preserve">3. Challenges Faced by Firefighter Services in India Bangalore</w:t>
      </w:r>
    </w:p>
    <w:p>
      <w:pPr>
        <w:pStyle w:val="FirstParagraph"/>
      </w:pPr>
      <w:r>
        <w:t xml:space="preserve">The operational environment for a</w:t>
      </w:r>
      <w:r>
        <w:t xml:space="preserve"> </w:t>
      </w:r>
      <w:hyperlink w:anchor="roles">
        <w:r>
          <w:rPr>
            <w:rStyle w:val="Hyperlink"/>
            <w:bCs/>
            <w:b/>
          </w:rPr>
          <w:t xml:space="preserve">Firefighter</w:t>
        </w:r>
      </w:hyperlink>
      <w:r>
        <w:t xml:space="preserve"> </w:t>
      </w:r>
      <w:r>
        <w:t xml:space="preserve">in</w:t>
      </w:r>
      <w:r>
        <w:t xml:space="preserve"> </w:t>
      </w:r>
      <w:hyperlink w:anchor="context">
        <w:r>
          <w:rPr>
            <w:rStyle w:val="Hyperlink"/>
            <w:bCs/>
            <w:b/>
          </w:rPr>
          <w:t xml:space="preserve">India Bangalore</w:t>
        </w:r>
      </w:hyperlink>
      <w:r>
        <w:t xml:space="preserve"> </w:t>
      </w:r>
      <w:r>
        <w:t xml:space="preserve">presents several distinct challenges that differ from other major Indian cities like Mumbai or Delhi.</w:t>
      </w:r>
    </w:p>
    <w:bookmarkStart w:id="23" w:name="infrastructure-and-traffic-congestion"/>
    <w:p>
      <w:pPr>
        <w:pStyle w:val="Heading3"/>
      </w:pPr>
      <w:r>
        <w:t xml:space="preserve">3.1 Infrastructure and Traffic Congestion</w:t>
      </w:r>
    </w:p>
    <w:p>
      <w:pPr>
        <w:pStyle w:val="FirstParagraph"/>
      </w:pPr>
      <w:r>
        <w:t xml:space="preserve">Bangalore is infamous for its traffic congestion. For a</w:t>
      </w:r>
      <w:r>
        <w:t xml:space="preserve"> </w:t>
      </w:r>
      <w:hyperlink w:anchor="roles">
        <w:r>
          <w:rPr>
            <w:rStyle w:val="Hyperlink"/>
            <w:bCs/>
            <w:b/>
          </w:rPr>
          <w:t xml:space="preserve">Firefighter</w:t>
        </w:r>
      </w:hyperlink>
      <w:r>
        <w:t xml:space="preserve">, time is the most critical resource during an emergency response. The delay caused by gridlocked roads can turn a manageable incident into a catastrophic event, especially in high-rise buildings where smoke inhalation poses immediate threats to occupants. Narrow lanes in older parts of</w:t>
      </w:r>
      <w:r>
        <w:t xml:space="preserve"> </w:t>
      </w:r>
      <w:r>
        <w:rPr>
          <w:bCs/>
          <w:b/>
        </w:rPr>
        <w:t xml:space="preserve">India Bangalore</w:t>
      </w:r>
      <w:r>
        <w:t xml:space="preserve"> </w:t>
      </w:r>
      <w:r>
        <w:t xml:space="preserve">often prevent standard fire trucks from reaching the scene, necessitating alternative transport methods for equipment.</w:t>
      </w:r>
    </w:p>
    <w:bookmarkEnd w:id="23"/>
    <w:bookmarkStart w:id="24" w:name="water-supply-irregularities"/>
    <w:p>
      <w:pPr>
        <w:pStyle w:val="Heading3"/>
      </w:pPr>
      <w:r>
        <w:t xml:space="preserve">3.2 Water Supply Irregularities</w:t>
      </w:r>
    </w:p>
    <w:p>
      <w:pPr>
        <w:pStyle w:val="FirstParagraph"/>
      </w:pPr>
      <w:r>
        <w:t xml:space="preserve">A significant portion of the water supply in</w:t>
      </w:r>
    </w:p>
    <w:p>
      <w:pPr>
        <w:pStyle w:val="BodyText"/>
      </w:pPr>
      <w:r>
        <w:t xml:space="preserve">Bangalore is drawn from borewells and private tanks rather than a unified municipal pressure system. When a fire breaks out, the municipal water pressure may be insufficient to drive hoses to upper floors of tall buildings. This places an immense burden on every</w:t>
      </w:r>
      <w:r>
        <w:t xml:space="preserve"> </w:t>
      </w:r>
      <w:hyperlink w:anchor="roles">
        <w:r>
          <w:rPr>
            <w:rStyle w:val="Hyperlink"/>
            <w:bCs/>
            <w:b/>
          </w:rPr>
          <w:t xml:space="preserve">Firefighter</w:t>
        </w:r>
      </w:hyperlink>
      <w:r>
        <w:t xml:space="preserve">, who must rely on tankers and onboard water reserves, which are finite resources.</w:t>
      </w:r>
    </w:p>
    <w:bookmarkEnd w:id="24"/>
    <w:bookmarkStart w:id="25" w:name="X727e50b9f07a790bc9fa339d497dca897809b06"/>
    <w:p>
      <w:pPr>
        <w:pStyle w:val="Heading3"/>
      </w:pPr>
      <w:r>
        <w:t xml:space="preserve">3.3 Lack of Fire Safety Awareness in High-Rises</w:t>
      </w:r>
    </w:p>
    <w:p>
      <w:pPr>
        <w:pStyle w:val="FirstParagraph"/>
      </w:pPr>
      <w:r>
        <w:t xml:space="preserve">Rapid construction of high-rises has outpaced the implementation of strict fire safety norms. Many buildings in</w:t>
      </w:r>
      <w:r>
        <w:t xml:space="preserve"> </w:t>
      </w:r>
      <w:hyperlink w:anchor="context">
        <w:r>
          <w:rPr>
            <w:rStyle w:val="Hyperlink"/>
            <w:bCs/>
            <w:b/>
          </w:rPr>
          <w:t xml:space="preserve">India Bangalore</w:t>
        </w:r>
      </w:hyperlink>
      <w:r>
        <w:t xml:space="preserve"> </w:t>
      </w:r>
      <w:r>
        <w:t xml:space="preserve">lack functional sprinkler systems, pressurized stairwells, or adequate fire exits. This forces the</w:t>
      </w:r>
    </w:p>
    <w:p>
      <w:pPr>
        <w:pStyle w:val="BodyText"/>
      </w:pPr>
      <w:hyperlink w:anchor="roles">
        <w:r>
          <w:rPr>
            <w:rStyle w:val="Hyperlink"/>
          </w:rPr>
          <w:t xml:space="preserve">Firefighter</w:t>
        </w:r>
      </w:hyperlink>
      <w:r>
        <w:t xml:space="preserve"> </w:t>
      </w:r>
      <w:r>
        <w:t xml:space="preserve">unit to enter structurally compromised zones without the support of automated suppression systems.</w:t>
      </w:r>
    </w:p>
    <w:bookmarkEnd w:id="25"/>
    <w:bookmarkEnd w:id="26"/>
    <w:bookmarkStart w:id="30" w:name="strategic-initiatives-and-adaptations"/>
    <w:p>
      <w:pPr>
        <w:pStyle w:val="Heading2"/>
      </w:pPr>
      <w:r>
        <w:t xml:space="preserve">4. Strategic Initiatives and Adaptations</w:t>
      </w:r>
    </w:p>
    <w:p>
      <w:pPr>
        <w:pStyle w:val="FirstParagraph"/>
      </w:pPr>
      <w:r>
        <w:t xml:space="preserve">To address these challenges, the Fire Services Department in</w:t>
      </w:r>
      <w:r>
        <w:t xml:space="preserve"> </w:t>
      </w:r>
      <w:r>
        <w:rPr>
          <w:bCs/>
          <w:b/>
        </w:rPr>
        <w:t xml:space="preserve">Bangalore</w:t>
      </w:r>
      <w:r>
        <w:t xml:space="preserve">, in collaboration with local municipal corporations and national agencies, has initiated several strategic programs aimed at empowering the modern</w:t>
      </w:r>
    </w:p>
    <w:p>
      <w:pPr>
        <w:pStyle w:val="BodyText"/>
      </w:pPr>
      <w:hyperlink w:anchor="roles">
        <w:r>
          <w:rPr>
            <w:rStyle w:val="Hyperlink"/>
            <w:iCs/>
            <w:i/>
          </w:rPr>
          <w:t xml:space="preserve">Firefighter</w:t>
        </w:r>
      </w:hyperlink>
      <w:r>
        <w:t xml:space="preserve">.</w:t>
      </w:r>
    </w:p>
    <w:bookmarkStart w:id="27" w:name="technological-integration"/>
    <w:p>
      <w:pPr>
        <w:pStyle w:val="Heading3"/>
      </w:pPr>
      <w:r>
        <w:t xml:space="preserve">4.1 Technological Integration</w:t>
      </w:r>
    </w:p>
    <w:p>
      <w:pPr>
        <w:pStyle w:val="FirstParagraph"/>
      </w:pPr>
      <w:r>
        <w:t xml:space="preserve">The deployment of GPS-enabled fire trucks and a centralized command-and-control center has improved response times in</w:t>
      </w:r>
    </w:p>
    <w:p>
      <w:pPr>
        <w:pStyle w:val="BodyText"/>
      </w:pPr>
      <w:hyperlink w:anchor="context">
        <w:r>
          <w:rPr>
            <w:rStyle w:val="Hyperlink"/>
          </w:rPr>
          <w:t xml:space="preserve">India Bangalore</w:t>
        </w:r>
      </w:hyperlink>
      <w:r>
        <w:t xml:space="preserve">. Real-time traffic data allows dispatchers to route the nearest</w:t>
      </w:r>
    </w:p>
    <w:p>
      <w:pPr>
        <w:pStyle w:val="BodyText"/>
      </w:pPr>
      <w:hyperlink w:anchor="roles">
        <w:r>
          <w:rPr>
            <w:rStyle w:val="Hyperlink"/>
          </w:rPr>
          <w:t xml:space="preserve">Firefighter</w:t>
        </w:r>
      </w:hyperlink>
      <w:r>
        <w:t xml:space="preserve"> </w:t>
      </w:r>
      <w:r>
        <w:t xml:space="preserve">unit via the fastest available path, bypassing congested areas. Furthermore, drones are increasingly being used by specialized teams to assess fire intensity and locate trapped individuals in high-rise scenarios before human entry.</w:t>
      </w:r>
    </w:p>
    <w:bookmarkEnd w:id="27"/>
    <w:bookmarkStart w:id="28" w:name="specialized-training-modules"/>
    <w:p>
      <w:pPr>
        <w:pStyle w:val="Heading3"/>
      </w:pPr>
      <w:r>
        <w:t xml:space="preserve">4.2 Specialized Training Modules</w:t>
      </w:r>
    </w:p>
    <w:p>
      <w:pPr>
        <w:pStyle w:val="FirstParagraph"/>
      </w:pPr>
      <w:r>
        <w:t xml:space="preserve">The training curriculum for every</w:t>
      </w:r>
    </w:p>
    <w:p>
      <w:pPr>
        <w:pStyle w:val="BodyText"/>
      </w:pPr>
      <w:hyperlink w:anchor="roles">
        <w:r>
          <w:rPr>
            <w:rStyle w:val="Hyperlink"/>
          </w:rPr>
          <w:t xml:space="preserve">Firefighter</w:t>
        </w:r>
      </w:hyperlink>
      <w:r>
        <w:t xml:space="preserve"> </w:t>
      </w:r>
      <w:r>
        <w:t xml:space="preserve">in</w:t>
      </w:r>
    </w:p>
    <w:p>
      <w:pPr>
        <w:pStyle w:val="BodyText"/>
      </w:pPr>
      <w:hyperlink w:anchor="context">
        <w:r>
          <w:rPr>
            <w:rStyle w:val="Hyperlink"/>
          </w:rPr>
          <w:t xml:space="preserve">India Bangalore</w:t>
        </w:r>
      </w:hyperlink>
      <w:hyperlink w:anchor="roles">
        <w:r>
          <w:rPr>
            <w:rStyle w:val="Hyperlink"/>
          </w:rPr>
          <w:t xml:space="preserve">Firefighter</w:t>
        </w:r>
      </w:hyperlink>
      <w:r>
        <w:t xml:space="preserve"> </w:t>
      </w:r>
      <w:r>
        <w:t xml:space="preserve">is not just a rescuer but also a specialized technician capable of handling complex chemical fires.</w:t>
      </w:r>
    </w:p>
    <w:bookmarkEnd w:id="28"/>
    <w:bookmarkStart w:id="29" w:name="community-engagement-and-prevention"/>
    <w:p>
      <w:pPr>
        <w:pStyle w:val="Heading3"/>
      </w:pPr>
      <w:r>
        <w:t xml:space="preserve">4.3 Community Engagement and Prevention</w:t>
      </w:r>
    </w:p>
    <w:p>
      <w:pPr>
        <w:pStyle w:val="FirstParagraph"/>
      </w:pPr>
      <w:r>
        <w:t xml:space="preserve">A critical component of this</w:t>
      </w:r>
    </w:p>
    <w:p>
      <w:pPr>
        <w:pStyle w:val="BodyText"/>
      </w:pPr>
      <w:hyperlink w:anchor="main">
        <w:r>
          <w:rPr>
            <w:rStyle w:val="Hyperlink"/>
            <w:bCs/>
            <w:b/>
            <w:iCs/>
            <w:i/>
          </w:rPr>
          <w:t xml:space="preserve">Case Study</w:t>
        </w:r>
      </w:hyperlink>
      <w:r>
        <w:t xml:space="preserve">'s findings is the emphasis on prevention. The "Fire Safety Week" campaigns in</w:t>
      </w:r>
    </w:p>
    <w:p>
      <w:pPr>
        <w:pStyle w:val="BodyText"/>
      </w:pPr>
      <w:r>
        <w:t xml:space="preserve">Bangalore have educated residents about fire hazards. Mandatory annual fire safety audits for commercial establishments have been enforced more strictly, ensuring that buildings are compliant before they are occupied.</w:t>
      </w:r>
    </w:p>
    <w:bookmarkEnd w:id="29"/>
    <w:bookmarkEnd w:id="30"/>
    <w:bookmarkStart w:id="31" w:name="X33d075446c77f3cb14f817dce045f6f122928d2"/>
    <w:p>
      <w:pPr>
        <w:pStyle w:val="Heading2"/>
      </w:pPr>
      <w:r>
        <w:t xml:space="preserve">5. Case Analysis: The High-Rise Response Protocol</w:t>
      </w:r>
    </w:p>
    <w:p>
      <w:pPr>
        <w:pStyle w:val="FirstParagraph"/>
      </w:pPr>
      <w:r>
        <w:t xml:space="preserve">To illustrate the operational reality, consider a hypothetical but representative incident involving a mid-sized fire in a 30-story residential building in central</w:t>
      </w:r>
    </w:p>
    <w:p>
      <w:pPr>
        <w:pStyle w:val="BodyText"/>
      </w:pPr>
      <w:hyperlink w:anchor="context">
        <w:r>
          <w:rPr>
            <w:rStyle w:val="Hyperlink"/>
          </w:rPr>
          <w:t xml:space="preserve">India Bangalore</w:t>
        </w:r>
      </w:hyperlink>
      <w:r>
        <w:t xml:space="preserve">.</w:t>
      </w:r>
    </w:p>
    <w:p>
      <w:pPr>
        <w:numPr>
          <w:ilvl w:val="0"/>
          <w:numId w:val="1001"/>
        </w:numPr>
        <w:pStyle w:val="Compact"/>
      </w:pPr>
      <w:r>
        <w:rPr>
          <w:bCs/>
          <w:b/>
        </w:rPr>
        <w:t xml:space="preserve">Alarm Trigger:</w:t>
      </w:r>
      <w:r>
        <w:t xml:space="preserve"> </w:t>
      </w:r>
      <w:r>
        <w:t xml:space="preserve">Smoke detectors activate. The automated system alerts the local police and fire control room.</w:t>
      </w:r>
    </w:p>
    <w:p>
      <w:pPr>
        <w:numPr>
          <w:ilvl w:val="0"/>
          <w:numId w:val="1001"/>
        </w:numPr>
        <w:pStyle w:val="Compact"/>
      </w:pPr>
      <w:r>
        <w:rPr>
          <w:bCs/>
          <w:b/>
        </w:rPr>
        <w:t xml:space="preserve">Rapid Deployment:</w:t>
      </w:r>
      <w:r>
        <w:t xml:space="preserve"> </w:t>
      </w:r>
      <w:r>
        <w:t xml:space="preserve">The nearest fire station dispatches a ladder truck and water tanker. Due to traffic, the GPS system identifies a route through side streets.</w:t>
      </w:r>
    </w:p>
    <w:p>
      <w:pPr>
        <w:numPr>
          <w:ilvl w:val="0"/>
          <w:numId w:val="1001"/>
        </w:numPr>
        <w:pStyle w:val="Compact"/>
      </w:pPr>
      <w:r>
        <w:rPr>
          <w:bCs/>
          <w:b/>
        </w:rPr>
        <w:t xml:space="preserve">On-Site Action by Firefighter Units:</w:t>
      </w:r>
      <w:r>
        <w:t xml:space="preserve"> </w:t>
      </w:r>
      <w:r>
        <w:t xml:space="preserve">Upon arrival, the lead</w:t>
      </w:r>
    </w:p>
    <w:p>
      <w:pPr>
        <w:numPr>
          <w:ilvl w:val="0"/>
          <w:numId w:val="1000"/>
        </w:numPr>
        <w:pStyle w:val="Compact"/>
      </w:pPr>
      <w:hyperlink w:anchor="roles">
        <w:r>
          <w:rPr>
            <w:rStyle w:val="Hyperlink"/>
            <w:iCs/>
            <w:i/>
          </w:rPr>
          <w:t xml:space="preserve">Firefighter</w:t>
        </w:r>
      </w:hyperlink>
      <w:r>
        <w:t xml:space="preserve"> </w:t>
      </w:r>
      <w:r>
        <w:t xml:space="preserve">assesses that the municipal water pressure is low. They immediately connect their onboard pumps to a hydrant nearby and begin pressurizing the building’s internal standpipe system.</w:t>
      </w:r>
    </w:p>
    <w:p>
      <w:pPr>
        <w:numPr>
          <w:ilvl w:val="0"/>
          <w:numId w:val="1001"/>
        </w:numPr>
        <w:pStyle w:val="Compact"/>
      </w:pPr>
      <w:r>
        <w:rPr>
          <w:bCs/>
          <w:b/>
        </w:rPr>
        <w:t xml:space="preserve">Rescue Operation:</w:t>
      </w:r>
      <w:r>
        <w:t xml:space="preserve"> </w:t>
      </w:r>
      <w:r>
        <w:t xml:space="preserve">Using thermal imaging cameras, the specialized team locates trapped residents on higher floors. Ladders are extended to reach balconies, while interior teams fight the fire using dry chemical extinguishers suitable for electrical fires common in apartments.</w:t>
      </w:r>
    </w:p>
    <w:bookmarkEnd w:id="31"/>
    <w:bookmarkStart w:id="32" w:name="recommendations-and-future-outlook"/>
    <w:p>
      <w:pPr>
        <w:pStyle w:val="Heading2"/>
      </w:pPr>
      <w:r>
        <w:t xml:space="preserve">6. Recommendations and Future Outlook</w:t>
      </w:r>
    </w:p>
    <w:p>
      <w:pPr>
        <w:pStyle w:val="FirstParagraph"/>
      </w:pPr>
      <w:r>
        <w:t xml:space="preserve">This</w:t>
      </w:r>
      <w:r>
        <w:t xml:space="preserve"> </w:t>
      </w:r>
      <w:hyperlink w:anchor="main">
        <w:r>
          <w:rPr>
            <w:rStyle w:val="Hyperlink"/>
            <w:iCs/>
            <w:i/>
          </w:rPr>
          <w:t xml:space="preserve">Case Study</w:t>
        </w:r>
      </w:hyperlink>
      <w:r>
        <w:rPr>
          <w:iCs/>
          <w:i/>
        </w:rPr>
        <w:t xml:space="preserve">'s analysis suggests that while</w:t>
      </w:r>
      <w:r>
        <w:rPr>
          <w:iCs/>
          <w:i/>
        </w:rPr>
        <w:t xml:space="preserve"> </w:t>
      </w:r>
      <w:r>
        <w:rPr>
          <w:bCs/>
          <w:b/>
          <w:iCs/>
          <w:i/>
        </w:rPr>
        <w:t xml:space="preserve">Bangalore's</w:t>
      </w:r>
      <w:r>
        <w:rPr>
          <w:bCs/>
          <w:b/>
          <w:bCs/>
          <w:b/>
          <w:iCs/>
          <w:i/>
        </w:rPr>
        <w:t xml:space="preserve">"Firefighter"</w:t>
      </w:r>
    </w:p>
    <w:p>
      <w:pPr>
        <w:numPr>
          <w:ilvl w:val="0"/>
          <w:numId w:val="1002"/>
        </w:numPr>
        <w:pStyle w:val="Compact"/>
      </w:pPr>
      <w:r>
        <w:rPr>
          <w:bCs/>
          <w:b/>
        </w:rPr>
        <w:t xml:space="preserve">Mandatory Sprinkler Systems:</w:t>
      </w:r>
      <w:r>
        <w:t xml:space="preserve"> </w:t>
      </w:r>
      <w:r>
        <w:t xml:space="preserve">Strict enforcement of automatic sprinkler systems in all new and existing high-rises is non-negotiable for reducing the load on every</w:t>
      </w:r>
    </w:p>
    <w:p>
      <w:pPr>
        <w:numPr>
          <w:ilvl w:val="0"/>
          <w:numId w:val="1000"/>
        </w:numPr>
        <w:pStyle w:val="Compact"/>
      </w:pPr>
      <w:hyperlink w:anchor="roles">
        <w:r>
          <w:rPr>
            <w:rStyle w:val="Hyperlink"/>
            <w:iCs/>
            <w:i/>
          </w:rPr>
          <w:t xml:space="preserve">Firefighter</w:t>
        </w:r>
      </w:hyperlink>
      <w:r>
        <w:t xml:space="preserve">.</w:t>
      </w:r>
    </w:p>
    <w:p>
      <w:pPr>
        <w:numPr>
          <w:ilvl w:val="0"/>
          <w:numId w:val="1002"/>
        </w:numPr>
        <w:pStyle w:val="Compact"/>
      </w:pPr>
      <w:r>
        <w:rPr>
          <w:bCs/>
          <w:b/>
        </w:rPr>
        <w:t xml:space="preserve">Dedicated Emergency Lanes:</w:t>
      </w:r>
      <w:r>
        <w:t xml:space="preserve"> </w:t>
      </w:r>
      <w:r>
        <w:t xml:space="preserve">Urban planning in</w:t>
      </w:r>
    </w:p>
    <w:p>
      <w:pPr>
        <w:numPr>
          <w:ilvl w:val="0"/>
          <w:numId w:val="1000"/>
        </w:numPr>
        <w:pStyle w:val="Compact"/>
      </w:pPr>
      <w:hyperlink w:anchor="context">
        <w:r>
          <w:rPr>
            <w:rStyle w:val="Hyperlink"/>
          </w:rPr>
          <w:t xml:space="preserve">India Bangalore</w:t>
        </w:r>
      </w:hyperlink>
      <w:r>
        <w:t xml:space="preserve"> </w:t>
      </w:r>
      <w:r>
        <w:t xml:space="preserve">must prioritize wide, unobstructed roads for emergency vehicles.</w:t>
      </w:r>
    </w:p>
    <w:p>
      <w:pPr>
        <w:numPr>
          <w:ilvl w:val="0"/>
          <w:numId w:val="1002"/>
        </w:numPr>
        <w:pStyle w:val="Compact"/>
      </w:pPr>
      <w:r>
        <w:rPr>
          <w:bCs/>
          <w:b/>
        </w:rPr>
        <w:t xml:space="preserve">Aerial Rescue Technology:</w:t>
      </w:r>
      <w:r>
        <w:t xml:space="preserve"> </w:t>
      </w:r>
      <w:r>
        <w:t xml:space="preserve">Investment in longer-reach aerial platforms and drone-based rescue equipment will enhance the capabilities of the modern</w:t>
      </w:r>
    </w:p>
    <w:p>
      <w:pPr>
        <w:numPr>
          <w:ilvl w:val="0"/>
          <w:numId w:val="1000"/>
        </w:numPr>
        <w:pStyle w:val="Compact"/>
      </w:pPr>
      <w:hyperlink w:anchor="roles">
        <w:r>
          <w:rPr>
            <w:rStyle w:val="Hyperlink"/>
            <w:iCs/>
            <w:i/>
          </w:rPr>
          <w:t xml:space="preserve">Firefighter</w:t>
        </w:r>
      </w:hyperlink>
      <w:r>
        <w:t xml:space="preserve">.</w:t>
      </w:r>
    </w:p>
    <w:bookmarkEnd w:id="32"/>
    <w:bookmarkStart w:id="33" w:name="conclusion"/>
    <w:p>
      <w:pPr>
        <w:pStyle w:val="Heading2"/>
      </w:pPr>
      <w:r>
        <w:t xml:space="preserve">7. Conclusion</w:t>
      </w:r>
    </w:p>
    <w:p>
      <w:pPr>
        <w:pStyle w:val="FirstParagraph"/>
      </w:pPr>
      <w:r>
        <w:t xml:space="preserve">The evolution of</w:t>
      </w:r>
      <w:r>
        <w:t xml:space="preserve"> </w:t>
      </w:r>
      <w:r>
        <w:rPr>
          <w:bCs/>
          <w:b/>
        </w:rPr>
        <w:t xml:space="preserve">Bangalore's</w:t>
      </w:r>
      <w:r>
        <w:t xml:space="preserve">"emergency response landscape is a microcosm of the broader challenges facing urbanization in</w:t>
      </w:r>
    </w:p>
    <w:p>
      <w:pPr>
        <w:pStyle w:val="BodyText"/>
      </w:pPr>
      <w:hyperlink w:anchor="context">
        <w:r>
          <w:rPr>
            <w:rStyle w:val="Hyperlink"/>
          </w:rPr>
          <w:t xml:space="preserve">India Bangalore.</w:t>
        </w:r>
      </w:hyperlink>
      <w:r>
        <w:t xml:space="preserve">" As the city continues to grow, the role of the</w:t>
      </w:r>
    </w:p>
    <w:p>
      <w:pPr>
        <w:pStyle w:val="BodyText"/>
      </w:pPr>
      <w:hyperlink w:anchor="roles">
        <w:r>
          <w:rPr>
            <w:rStyle w:val="Hyperlink"/>
            <w:iCs/>
            <w:i/>
          </w:rPr>
          <w:t xml:space="preserve">Firefighter</w:t>
        </w:r>
      </w:hyperlink>
      <w:r>
        <w:t xml:space="preserve"> </w:t>
      </w:r>
      <w:r>
        <w:t xml:space="preserve">becomes increasingly complex and vital. This</w:t>
      </w:r>
    </w:p>
    <w:p>
      <w:pPr>
        <w:pStyle w:val="BodyText"/>
      </w:pPr>
      <w:r>
        <w:rPr>
          <w:bCs/>
          <w:b/>
        </w:rPr>
        <w:t xml:space="preserve">Case Study</w:t>
      </w:r>
      <w:r>
        <w:t xml:space="preserve">" highlights that success depends not just on bravery, but on technology, training, and proactive infrastructure management. By addressing these specific needs,</w:t>
      </w:r>
    </w:p>
    <w:p>
      <w:pPr>
        <w:pStyle w:val="BodyText"/>
      </w:pPr>
      <w:hyperlink w:anchor="context">
        <w:r>
          <w:rPr>
            <w:rStyle w:val="Hyperlink"/>
          </w:rPr>
          <w:t xml:space="preserve">India Bangalore</w:t>
        </w:r>
      </w:hyperlink>
      <w:r>
        <w:t xml:space="preserve">" can ensure a safer environment for its residents and the dedicated</w:t>
      </w:r>
    </w:p>
    <w:p>
      <w:pPr>
        <w:pStyle w:val="BodyText"/>
      </w:pPr>
      <w:hyperlink w:anchor="roles">
        <w:r>
          <w:rPr>
            <w:rStyle w:val="Hyperlink"/>
            <w:iCs/>
            <w:i/>
          </w:rPr>
          <w:t xml:space="preserve">Firefighter</w:t>
        </w:r>
      </w:hyperlink>
      <w:r>
        <w:t xml:space="preserve"> </w:t>
      </w:r>
      <w:r>
        <w:t xml:space="preserve">who serve them daily.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India Bangalore</dc:title>
  <dc:creator/>
  <dc:language>en</dc:language>
  <cp:keywords/>
  <dcterms:created xsi:type="dcterms:W3CDTF">2026-07-29T13:53:01Z</dcterms:created>
  <dcterms:modified xsi:type="dcterms:W3CDTF">2026-07-29T13:53:01Z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