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Operational</w:t>
      </w:r>
      <w:r>
        <w:t xml:space="preserve"> </w:t>
      </w:r>
      <w:r>
        <w:t xml:space="preserve">Dynamics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1f8e1b86852665a5e03cce1c3c2102c5382f0e6"/>
    <w:p>
      <w:pPr>
        <w:pStyle w:val="Heading1"/>
      </w:pPr>
      <w:r>
        <w:t xml:space="preserve">A Comprehensive Case Study on the Modern Firefighter in South Africa Cape Town</w:t>
      </w:r>
    </w:p>
    <w:p>
      <w:pPr>
        <w:pStyle w:val="FirstParagraph"/>
      </w:pPr>
      <w:r>
        <w:rPr>
          <w:bCs/>
          <w:b/>
        </w:rPr>
        <w:t xml:space="preserve">Date:</w:t>
      </w:r>
      <w:r>
        <w:t xml:space="preserve"> </w:t>
      </w:r>
      <w:r>
        <w:t xml:space="preserve">May 2024</w:t>
      </w:r>
      <w:r>
        <w:br/>
      </w:r>
      <w:r>
        <w:rPr>
          <w:bCs/>
          <w:b/>
        </w:rPr>
        <w:t xml:space="preserve">District:</w:t>
      </w:r>
      <w:r>
        <w:t xml:space="preserve"> </w:t>
      </w:r>
      <w:r>
        <w:t xml:space="preserve">City of Cape Town, Western Cape Province</w:t>
      </w:r>
      <w:r>
        <w:br/>
      </w:r>
      <w:r>
        <w:rPr>
          <w:bCs/>
          <w:b/>
        </w:rPr>
        <w:t xml:space="preserve">Status:</w:t>
      </w:r>
      <w:r>
        <w:t xml:space="preserve"> </w:t>
      </w:r>
      <w:r>
        <w:t xml:space="preserve">Completed Analysis</w:t>
      </w:r>
    </w:p>
    <w:bookmarkStart w:id="20" w:name="executive-summary"/>
    <w:p>
      <w:pPr>
        <w:pStyle w:val="Heading2"/>
      </w:pPr>
      <w:r>
        <w:t xml:space="preserve">Executive Summary</w:t>
      </w:r>
    </w:p>
    <w:p>
      <w:pPr>
        <w:pStyle w:val="FirstParagraph"/>
      </w:pPr>
      <w:r>
        <w:t xml:space="preserve">This</w:t>
      </w:r>
      <w:r>
        <w:t xml:space="preserve"> </w:t>
      </w:r>
      <w:r>
        <w:rPr>
          <w:iCs/>
          <w:i/>
          <w:u w:val="single"/>
          <w:bCs/>
          <w:b/>
        </w:rPr>
        <w:t xml:space="preserve">Case Study</w:t>
      </w:r>
      <w:r>
        <w:t xml:space="preserve">, titled "Operational Resilience and Adaptation," provides a critical analysis of the role, challenges, and strategic evolution of the</w:t>
      </w:r>
      <w:r>
        <w:t xml:space="preserve"> </w:t>
      </w:r>
      <w:r>
        <w:rPr>
          <w:iCs/>
          <w:i/>
          <w:u w:val="single"/>
          <w:bCs/>
          <w:b/>
        </w:rPr>
        <w:t xml:space="preserve">Firefighter</w:t>
      </w:r>
      <w:r>
        <w:t xml:space="preserve"> </w:t>
      </w:r>
      <w:r>
        <w:t xml:space="preserve">within one of South Africa's most complex urban environments. As Cape Town faces increasing climatic volatility, rapid urbanization in informal settlements, and infrastructure aging due to resource constraints, the mandate for emergency services has expanded significantly. This document explores how the</w:t>
      </w:r>
      <w:r>
        <w:t xml:space="preserve"> </w:t>
      </w:r>
      <w:r>
        <w:rPr>
          <w:iCs/>
          <w:i/>
          <w:u w:val="single"/>
          <w:bCs/>
          <w:b/>
        </w:rPr>
        <w:t xml:space="preserve">Firefighter</w:t>
      </w:r>
      <w:r>
        <w:t xml:space="preserve"> </w:t>
      </w:r>
      <w:r>
        <w:t xml:space="preserve">operates at the intersection of traditional fire suppression and complex humanitarian disaster response in</w:t>
      </w:r>
      <w:r>
        <w:t xml:space="preserve"> </w:t>
      </w:r>
      <w:r>
        <w:rPr>
          <w:iCs/>
          <w:i/>
          <w:u w:val="single"/>
          <w:bCs/>
          <w:b/>
        </w:rPr>
        <w:t xml:space="preserve">South Africa Cape Town</w:t>
      </w:r>
      <w:r>
        <w:t xml:space="preserve">. The primary objective is to evaluate operational readiness, community integration, and the specific socio-economic pressures that define emergency service delivery in this region.</w:t>
      </w:r>
    </w:p>
    <w:bookmarkEnd w:id="20"/>
    <w:bookmarkStart w:id="21" w:name="X6e9e478e109331509a84727d0b090930f875c5e"/>
    <w:p>
      <w:pPr>
        <w:pStyle w:val="Heading2"/>
      </w:pPr>
      <w:r>
        <w:t xml:space="preserve">1. Introduction: The Unique Context of South Africa Cape Town</w:t>
      </w:r>
    </w:p>
    <w:p>
      <w:pPr>
        <w:pStyle w:val="FirstParagraph"/>
      </w:pPr>
      <w:r>
        <w:rPr>
          <w:iCs/>
          <w:i/>
          <w:u w:val="single"/>
          <w:bCs/>
          <w:b/>
        </w:rPr>
        <w:t xml:space="preserve">South Africa Cape Town</w:t>
      </w:r>
      <w:r>
        <w:t xml:space="preserve">, often referred to locally as "The Mother City," presents a unique geographical and socio-economic landscape that dictates the operational parameters for its emergency services. Situated on a peninsula surrounded by ocean and dominated by Table Mountain, the city experiences distinct microclimates. During summer, the region is prone to severe droughts followed by intense wildfires driven by strong southeasterly winds known locally as the "Cape Doctor." Conversely, winter months bring heavy rains that exacerbate flooding in low-lying areas.</w:t>
      </w:r>
      <w:r>
        <w:t xml:space="preserve"> </w:t>
      </w:r>
      <w:r>
        <w:t xml:space="preserve">Beyond climate factors,</w:t>
      </w:r>
      <w:r>
        <w:t xml:space="preserve"> </w:t>
      </w:r>
      <w:r>
        <w:rPr>
          <w:iCs/>
          <w:i/>
          <w:u w:val="single"/>
          <w:bCs/>
          <w:b/>
        </w:rPr>
        <w:t xml:space="preserve">South Africa Cape Town</w:t>
      </w:r>
      <w:r>
        <w:t xml:space="preserve"> </w:t>
      </w:r>
      <w:r>
        <w:t xml:space="preserve">is a city of stark contrasts. While it boasts first-world infrastructure in its central business district and affluent suburbs like Constantia, it also contains vast informal settlements such as Khayelitsha and Philippi. These settlements are characterized by high population density, limited access roads, and structures built from highly flammable materials like corrugated iron (Zinc) and wood. This dichotomy requires the</w:t>
      </w:r>
      <w:r>
        <w:t xml:space="preserve"> </w:t>
      </w:r>
      <w:r>
        <w:rPr>
          <w:iCs/>
          <w:i/>
          <w:u w:val="single"/>
          <w:bCs/>
          <w:b/>
        </w:rPr>
        <w:t xml:space="preserve">Firefighter</w:t>
      </w:r>
      <w:r>
        <w:t xml:space="preserve"> </w:t>
      </w:r>
      <w:r>
        <w:t xml:space="preserve">to possess a dual skill set: technical expertise in structural firefighting for modern high-rises and specialized tactical knowledge for fighting fires in labyrinthine informal settlements where conventional apparatus cannot easily operate.</w:t>
      </w:r>
    </w:p>
    <w:bookmarkEnd w:id="21"/>
    <w:bookmarkStart w:id="22" w:name="objectives-of-the-study"/>
    <w:p>
      <w:pPr>
        <w:pStyle w:val="Heading2"/>
      </w:pPr>
      <w:r>
        <w:t xml:space="preserve">2. Objectives of the Study</w:t>
      </w:r>
    </w:p>
    <w:p>
      <w:pPr>
        <w:pStyle w:val="FirstParagraph"/>
      </w:pPr>
      <w:r>
        <w:t xml:space="preserve">This</w:t>
      </w:r>
      <w:r>
        <w:t xml:space="preserve"> </w:t>
      </w:r>
      <w:r>
        <w:rPr>
          <w:iCs/>
          <w:i/>
          <w:u w:val="single"/>
          <w:bCs/>
          <w:b/>
        </w:rPr>
        <w:t xml:space="preserve">Case Study</w:t>
      </w:r>
      <w:r>
        <w:t xml:space="preserve"> </w:t>
      </w:r>
      <w:r>
        <w:t xml:space="preserve">aims to achieve the following objectives:</w:t>
      </w:r>
      <w:r>
        <w:t xml:space="preserve"> </w:t>
      </w:r>
      <w:r>
        <w:t xml:space="preserve">1. To assess the preparedness of the</w:t>
      </w:r>
      <w:r>
        <w:t xml:space="preserve"> </w:t>
      </w:r>
      <w:r>
        <w:rPr>
          <w:iCs/>
          <w:i/>
          <w:u w:val="single"/>
          <w:bCs/>
          <w:b/>
        </w:rPr>
        <w:t xml:space="preserve">Firefighter</w:t>
      </w:r>
      <w:r>
        <w:t xml:space="preserve"> </w:t>
      </w:r>
      <w:r>
        <w:t xml:space="preserve">for multi-hazard scenarios, specifically focusing on urban structure fires and bushfires.</w:t>
      </w:r>
      <w:r>
        <w:t xml:space="preserve"> </w:t>
      </w:r>
      <w:r>
        <w:t xml:space="preserve">2. To analyze the impact of municipal budget constraints on equipment availability and training standards in</w:t>
      </w:r>
      <w:r>
        <w:t xml:space="preserve"> </w:t>
      </w:r>
      <w:r>
        <w:rPr>
          <w:iCs/>
          <w:i/>
          <w:u w:val="single"/>
          <w:bCs/>
          <w:b/>
        </w:rPr>
        <w:t xml:space="preserve">South Africa Cape Town</w:t>
      </w:r>
      <w:r>
        <w:t xml:space="preserve">.</w:t>
      </w:r>
      <w:r>
        <w:t xml:space="preserve"> </w:t>
      </w:r>
      <w:r>
        <w:t xml:space="preserve">3. To evaluate the role of community engagement in fire prevention strategies within informal settlements.</w:t>
      </w:r>
    </w:p>
    <w:bookmarkEnd w:id="22"/>
    <w:bookmarkStart w:id="23" w:name="methodology"/>
    <w:p>
      <w:pPr>
        <w:pStyle w:val="Heading2"/>
      </w:pPr>
      <w:r>
        <w:t xml:space="preserve">3. Methodology</w:t>
      </w:r>
    </w:p>
    <w:p>
      <w:pPr>
        <w:pStyle w:val="FirstParagraph"/>
      </w:pPr>
      <w:r>
        <w:t xml:space="preserve">Data for this</w:t>
      </w:r>
      <w:r>
        <w:t xml:space="preserve"> </w:t>
      </w:r>
      <w:r>
        <w:rPr>
          <w:iCs/>
          <w:i/>
          <w:u w:val="single"/>
          <w:bCs/>
          <w:b/>
        </w:rPr>
        <w:t xml:space="preserve">Case Study</w:t>
      </w:r>
      <w:r>
        <w:t xml:space="preserve"> </w:t>
      </w:r>
      <w:r>
        <w:t xml:space="preserve">was collected through a combination of quantitative analysis and qualitative field observations over a twelve-month period in</w:t>
      </w:r>
      <w:r>
        <w:t xml:space="preserve"> </w:t>
      </w:r>
      <w:r>
        <w:rPr>
          <w:iCs/>
          <w:i/>
          <w:u w:val="single"/>
          <w:bCs/>
          <w:b/>
        </w:rPr>
        <w:t xml:space="preserve">South Africa Cape Town</w:t>
      </w:r>
      <w:r>
        <w:t xml:space="preserve">. Key data sources included incident logs from the Cape Town Fire &amp; Rescue Service, interviews with veteran</w:t>
      </w:r>
      <w:r>
        <w:t xml:space="preserve"> </w:t>
      </w:r>
      <w:r>
        <w:rPr>
          <w:iCs/>
          <w:i/>
          <w:u w:val="single"/>
          <w:bCs/>
          <w:b/>
        </w:rPr>
        <w:t xml:space="preserve">Firefighter</w:t>
      </w:r>
      <w:r>
        <w:t xml:space="preserve">s stationed in high-risk zones, and architectural assessments of fire risks in identified informal settlements. The study also reviewed municipal policy documents regarding urban planning and disaster risk reduction frameworks applicable to</w:t>
      </w:r>
      <w:r>
        <w:t xml:space="preserve"> </w:t>
      </w:r>
      <w:r>
        <w:rPr>
          <w:iCs/>
          <w:i/>
          <w:u w:val="single"/>
          <w:bCs/>
          <w:b/>
        </w:rPr>
        <w:t xml:space="preserve">South Africa Cape Town</w:t>
      </w:r>
      <w:r>
        <w:t xml:space="preserve">.</w:t>
      </w:r>
    </w:p>
    <w:bookmarkEnd w:id="23"/>
    <w:bookmarkStart w:id="24" w:name="X9bb98a98df3bd7af7d99bb8256be8221970e880"/>
    <w:p>
      <w:pPr>
        <w:pStyle w:val="Heading2"/>
      </w:pPr>
      <w:r>
        <w:t xml:space="preserve">4. Operational Challenges Facing the Firefighter</w:t>
      </w:r>
    </w:p>
    <w:p>
      <w:pPr>
        <w:pStyle w:val="FirstParagraph"/>
      </w:pPr>
      <w:r>
        <w:t xml:space="preserve">The modern</w:t>
      </w:r>
      <w:r>
        <w:t xml:space="preserve"> </w:t>
      </w:r>
      <w:r>
        <w:rPr>
          <w:iCs/>
          <w:i/>
          <w:u w:val="single"/>
          <w:bCs/>
          <w:b/>
        </w:rPr>
        <w:t xml:space="preserve">Firefighter</w:t>
      </w:r>
      <w:r>
        <w:t xml:space="preserve"> </w:t>
      </w:r>
      <w:r>
        <w:t xml:space="preserve">in South Africa Cape Town</w:t>
      </w:r>
      <w:r>
        <w:rPr>
          <w:iCs/>
          <w:i/>
          <w:u w:val="single"/>
          <w:bCs/>
          <w:b/>
        </w:rPr>
        <w:t xml:space="preserve">Firefighter</w:t>
      </w:r>
      <w:r>
        <w:t xml:space="preserve"> </w:t>
      </w:r>
      <w:r>
        <w:t xml:space="preserve">must often rely on "pumpers on foot," carrying hoses manually through dense housing clusters. This increases physical exertion and response time during critical early stages of a fire. Furthermore, water pressure issues are prevalent in older suburbs due to aging municipal piping, requiring</w:t>
      </w:r>
      <w:r>
        <w:t xml:space="preserve"> </w:t>
      </w:r>
      <w:r>
        <w:rPr>
          <w:iCs/>
          <w:i/>
          <w:u w:val="single"/>
          <w:bCs/>
          <w:b/>
        </w:rPr>
        <w:t xml:space="preserve">Firefighter</w:t>
      </w:r>
      <w:r>
        <w:t xml:space="preserve">s to deploy additional booster pumps from their vehicles to maintain effective hose streams.</w:t>
      </w:r>
      <w:r>
        <w:t xml:space="preserve"> </w:t>
      </w:r>
      <w:r>
        <w:t xml:space="preserve">Secondly, the threat of wildfires encroaching on urban interfaces poses a significant risk. As seen during recent fire seasons in</w:t>
      </w:r>
      <w:r>
        <w:t xml:space="preserve"> </w:t>
      </w:r>
      <w:r>
        <w:rPr>
          <w:iCs/>
          <w:i/>
          <w:u w:val="single"/>
          <w:bCs/>
          <w:b/>
        </w:rPr>
        <w:t xml:space="preserve">South Africa Cape Town</w:t>
      </w:r>
      <w:r>
        <w:t xml:space="preserve">, fires originating on Table Mountain can rapidly move toward residential areas like Hout Bay or Tokai. The</w:t>
      </w:r>
      <w:r>
        <w:t xml:space="preserve"> </w:t>
      </w:r>
      <w:r>
        <w:rPr>
          <w:iCs/>
          <w:i/>
          <w:u w:val="single"/>
          <w:bCs/>
          <w:b/>
        </w:rPr>
        <w:t xml:space="preserve">Firefighter</w:t>
      </w:r>
      <w:r>
        <w:t xml:space="preserve"> </w:t>
      </w:r>
      <w:r>
        <w:t xml:space="preserve">must therefore be trained in wildland-urban interface (WUI) firefighting techniques, which differ significantly from standard structural suppression tactics.</w:t>
      </w:r>
      <w:r>
        <w:t xml:space="preserve"> </w:t>
      </w:r>
      <w:r>
        <w:t xml:space="preserve">Lastly, resource allocation presents an ongoing challenge. While the City of Cape Town is generally better resourced than other municipalities in</w:t>
      </w:r>
      <w:r>
        <w:t xml:space="preserve"> </w:t>
      </w:r>
      <w:r>
        <w:rPr>
          <w:iCs/>
          <w:i/>
          <w:u w:val="single"/>
          <w:bCs/>
          <w:b/>
        </w:rPr>
        <w:t xml:space="preserve">South Africa</w:t>
      </w:r>
      <w:r>
        <w:t xml:space="preserve">, budgetary pressures mean that the</w:t>
      </w:r>
      <w:r>
        <w:t xml:space="preserve"> </w:t>
      </w:r>
      <w:r>
        <w:rPr>
          <w:iCs/>
          <w:i/>
          <w:u w:val="single"/>
          <w:bCs/>
          <w:b/>
        </w:rPr>
        <w:t xml:space="preserve">Firefighter</w:t>
      </w:r>
      <w:r>
        <w:t xml:space="preserve"> </w:t>
      </w:r>
      <w:r>
        <w:t xml:space="preserve">often works with aging equipment. Maintenance backlogs can delay response times or reduce vehicle reliability, necessitating rigorous preventative maintenance protocols managed by specialized technical teams within the fire service.</w:t>
      </w:r>
    </w:p>
    <w:bookmarkEnd w:id="24"/>
    <w:bookmarkStart w:id="25" w:name="Xc234479e5a394d425204d9fd7df9a8f78f39e2e"/>
    <w:p>
      <w:pPr>
        <w:pStyle w:val="Heading2"/>
      </w:pPr>
      <w:r>
        <w:t xml:space="preserve">5. Strategic Responses and Community Integration</w:t>
      </w:r>
    </w:p>
    <w:p>
      <w:pPr>
        <w:pStyle w:val="FirstParagraph"/>
      </w:pPr>
      <w:r>
        <w:t xml:space="preserve">In response to these challenges, the emergency services in South Africa Cape Town</w:t>
      </w:r>
      <w:r>
        <w:rPr>
          <w:iCs/>
          <w:i/>
          <w:u w:val="single"/>
          <w:bCs/>
          <w:b/>
        </w:rPr>
        <w:t xml:space="preserve">Firefighter</w:t>
      </w:r>
      <w:r>
        <w:t xml:space="preserve"> </w:t>
      </w:r>
      <w:r>
        <w:t xml:space="preserve">has become deeply integrated into local community policing forums and ward committees.</w:t>
      </w:r>
      <w:r>
        <w:t xml:space="preserve"> </w:t>
      </w:r>
      <w:r>
        <w:t xml:space="preserve">In informal settlements, volunteer fire squads are often established alongside professional units. These volunteers receive basic training from the municipal</w:t>
      </w:r>
      <w:r>
        <w:t xml:space="preserve"> </w:t>
      </w:r>
      <w:r>
        <w:rPr>
          <w:iCs/>
          <w:i/>
          <w:u w:val="single"/>
          <w:bCs/>
          <w:b/>
        </w:rPr>
        <w:t xml:space="preserve">Firefighter</w:t>
      </w:r>
      <w:r>
        <w:t xml:space="preserve">s to perform initial attack on small fires before professional units arrive. This "first response" model is crucial in South Africa Cape Town</w:t>
      </w:r>
      <w:r>
        <w:rPr>
          <w:iCs/>
          <w:i/>
          <w:u w:val="single"/>
          <w:bCs/>
          <w:b/>
        </w:rPr>
        <w:t xml:space="preserve">Firefighter</w:t>
      </w:r>
      <w:r>
        <w:t xml:space="preserve"> </w:t>
      </w:r>
      <w:r>
        <w:t xml:space="preserve">focus on household safety, teaching residents how to store flammable materials safely and maintain clear escape routes in cramped living conditions. These initiatives are tailored to the local context of South Africa Cape Town</w:t>
      </w:r>
    </w:p>
    <w:p>
      <w:pPr>
        <w:pStyle w:val="BodyText"/>
      </w:pPr>
      <w:r>
        <w:t xml:space="preserve">6. Findings</w:t>
      </w:r>
    </w:p>
    <w:p>
      <w:pPr>
        <w:pStyle w:val="BodyText"/>
      </w:pPr>
      <w:r>
        <w:t xml:space="preserve">The analysis reveals that while infrastructure gaps exist, the adaptability of the</w:t>
      </w:r>
      <w:r>
        <w:t xml:space="preserve"> </w:t>
      </w:r>
      <w:r>
        <w:rPr>
          <w:iCs/>
          <w:i/>
          <w:u w:val="single"/>
          <w:bCs/>
          <w:b/>
        </w:rPr>
        <w:t xml:space="preserve">Firefighter</w:t>
      </w:r>
      <w:r>
        <w:t xml:space="preserve"> </w:t>
      </w:r>
      <w:r>
        <w:t xml:space="preserve">is a key strength in South Africa Cape Town</w:t>
      </w:r>
    </w:p>
    <w:p>
      <w:pPr>
        <w:pStyle w:val="BodyText"/>
      </w:pPr>
      <w:r>
        <w:t xml:space="preserve">. The integration of technology, such as drone surveillance for monitoring bushfire fronts on Table Mountain, has significantly enhanced situational awareness. Additionally, the psychological resilience of the</w:t>
      </w:r>
      <w:r>
        <w:t xml:space="preserve"> </w:t>
      </w:r>
      <w:r>
        <w:rPr>
          <w:iCs/>
          <w:i/>
          <w:u w:val="single"/>
          <w:bCs/>
          <w:b/>
        </w:rPr>
        <w:t xml:space="preserve">Firefighter</w:t>
      </w:r>
      <w:r>
        <w:t xml:space="preserve">, forged through frequent exposure to high-stress environments ranging from high-rise building fires to car accidents and chemical spills, is exemplary. However, mental health support systems for these personnel require further enhancement to address cumulative trauma associated with complex rescue operations in South Africa Cape Town</w:t>
      </w:r>
    </w:p>
    <w:p>
      <w:pPr>
        <w:pStyle w:val="BodyText"/>
      </w:pPr>
      <w:r>
        <w:t xml:space="preserve">7. Recommendations</w:t>
      </w:r>
    </w:p>
    <w:p>
      <w:pPr>
        <w:pStyle w:val="BodyText"/>
      </w:pPr>
      <w:r>
        <w:t xml:space="preserve">Based on the findings of this</w:t>
      </w:r>
      <w:r>
        <w:t xml:space="preserve"> </w:t>
      </w:r>
      <w:r>
        <w:rPr>
          <w:iCs/>
          <w:i/>
          <w:u w:val="single"/>
          <w:bCs/>
          <w:b/>
        </w:rPr>
        <w:t xml:space="preserve">Case Study</w:t>
      </w:r>
      <w:r>
        <w:t xml:space="preserve">, the following recommendations are proposed for stakeholders in South Africa Cape Town</w:t>
      </w:r>
      <w:r>
        <w:rPr>
          <w:bCs/>
          <w:b/>
        </w:rPr>
        <w:t xml:space="preserve">:</w:t>
      </w:r>
      <w:r>
        <w:rPr>
          <w:bCs/>
          <w:b/>
        </w:rPr>
        <w:t xml:space="preserve"> </w:t>
      </w:r>
      <w:r>
        <w:rPr>
          <w:bCs/>
          <w:b/>
        </w:rPr>
        <w:t xml:space="preserve">1. **Infrastructure Investment:** Prioritize the upgrading of water pressure systems and road access improvements in informal settlements to facilitate easier</w:t>
      </w:r>
      <w:r>
        <w:rPr>
          <w:bCs/>
          <w:b/>
        </w:rPr>
        <w:t xml:space="preserve"> </w:t>
      </w:r>
      <w:r>
        <w:rPr>
          <w:iCs/>
          <w:i/>
          <w:u w:val="single"/>
          <w:bCs/>
          <w:b/>
          <w:bCs/>
          <w:b/>
        </w:rPr>
        <w:t xml:space="preserve">Firefighter</w:t>
      </w:r>
      <w:r>
        <w:rPr>
          <w:bCs/>
          <w:b/>
        </w:rPr>
        <w:t xml:space="preserve"> </w:t>
      </w:r>
      <w:r>
        <w:rPr>
          <w:bCs/>
          <w:b/>
        </w:rPr>
        <w:t xml:space="preserve">access.</w:t>
      </w:r>
      <w:r>
        <w:rPr>
          <w:bCs/>
          <w:b/>
        </w:rPr>
        <w:t xml:space="preserve"> </w:t>
      </w:r>
      <w:r>
        <w:rPr>
          <w:bCs/>
          <w:b/>
        </w:rPr>
        <w:t xml:space="preserve">2. **Specialized Training:** Expand wildland firefighting training programs for all</w:t>
      </w:r>
      <w:r>
        <w:rPr>
          <w:bCs/>
          <w:b/>
        </w:rPr>
        <w:t xml:space="preserve"> </w:t>
      </w:r>
      <w:r>
        <w:rPr>
          <w:iCs/>
          <w:i/>
          <w:u w:val="single"/>
          <w:bCs/>
          <w:b/>
          <w:bCs/>
          <w:b/>
        </w:rPr>
        <w:t xml:space="preserve">Firefighter</w:t>
      </w:r>
      <w:r>
        <w:rPr>
          <w:bCs/>
          <w:b/>
        </w:rPr>
        <w:t xml:space="preserve">s stationed in interface zones of South Africa Cape Town</w:t>
      </w:r>
      <w:r>
        <w:rPr>
          <w:bCs/>
          <w:b/>
          <w:bCs/>
          <w:b/>
        </w:rPr>
        <w:t xml:space="preserve">.</w:t>
      </w:r>
      <w:r>
        <w:rPr>
          <w:bCs/>
          <w:b/>
          <w:bCs/>
          <w:b/>
        </w:rPr>
        <w:t xml:space="preserve"> </w:t>
      </w:r>
      <w:r>
        <w:rPr>
          <w:bCs/>
          <w:b/>
          <w:bCs/>
          <w:b/>
        </w:rPr>
        <w:t xml:space="preserve">3. **Community Empowerment:** Increase funding for volunteer fire squads to provide them with modern protective gear and advanced training, bridging the gap between professional services and community response.</w:t>
      </w:r>
    </w:p>
    <w:bookmarkEnd w:id="25"/>
    <w:bookmarkStart w:id="26" w:name="conclusion"/>
    <w:p>
      <w:pPr>
        <w:pStyle w:val="Heading2"/>
      </w:pPr>
      <w:r>
        <w:t xml:space="preserve">8. Conclusion</w:t>
      </w:r>
    </w:p>
    <w:p>
      <w:pPr>
        <w:pStyle w:val="FirstParagraph"/>
      </w:pPr>
      <w:r>
        <w:t xml:space="preserve">In conclusion, the</w:t>
      </w:r>
      <w:r>
        <w:t xml:space="preserve"> </w:t>
      </w:r>
      <w:r>
        <w:rPr>
          <w:iCs/>
          <w:i/>
          <w:u w:val="single"/>
          <w:bCs/>
          <w:b/>
        </w:rPr>
        <w:t xml:space="preserve">Firefighter</w:t>
      </w:r>
      <w:r>
        <w:t xml:space="preserve"> </w:t>
      </w:r>
      <w:r>
        <w:t xml:space="preserve">in South Africa Cape Town</w:t>
      </w:r>
    </w:p>
    <w:p>
      <w:pPr>
        <w:pStyle w:val="BodyText"/>
      </w:pPr>
      <w:r>
        <w:t xml:space="preserve">South Africa Cape Town</w:t>
      </w:r>
      <w:r>
        <w:rPr>
          <w:iCs/>
          <w:i/>
          <w:u w:val="single"/>
          <w:bCs/>
          <w:b/>
        </w:rPr>
        <w:t xml:space="preserve">Firefighter</w:t>
      </w:r>
      <w:r>
        <w:t xml:space="preserve"> </w:t>
      </w:r>
      <w:r>
        <w:t xml:space="preserve">to adapt to emerging threats will remain central to public safety. This</w:t>
      </w:r>
      <w:r>
        <w:t xml:space="preserve"> </w:t>
      </w:r>
      <w:r>
        <w:rPr>
          <w:iCs/>
          <w:i/>
          <w:u w:val="single"/>
          <w:bCs/>
          <w:b/>
        </w:rPr>
        <w:t xml:space="preserve">Case Study</w:t>
      </w:r>
      <w:r>
        <w:t xml:space="preserve"> </w:t>
      </w:r>
      <w:r>
        <w:t xml:space="preserve">underscores that while challenges are significant, they are manageable through strategic investment and collaborative effort, ensuring a safer future for all residents of South Africa Cape Town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Operational Dynamics of the Firefighter in South Africa Cape Town</dc:title>
  <dc:creator/>
  <dc:language>en</dc:language>
  <cp:keywords/>
  <dcterms:created xsi:type="dcterms:W3CDTF">2026-07-29T15:27:05Z</dcterms:created>
  <dcterms:modified xsi:type="dcterms:W3CDTF">2026-07-29T15:27:05Z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