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Urban</w:t>
      </w:r>
      <w:r>
        <w:t xml:space="preserve"> </w:t>
      </w:r>
      <w:r>
        <w:t xml:space="preserve">Development</w:t>
      </w:r>
      <w:r>
        <w:t xml:space="preserve"> </w:t>
      </w:r>
      <w:r>
        <w:t xml:space="preserve">within</w:t>
      </w:r>
      <w:r>
        <w:t xml:space="preserve"> </w:t>
      </w:r>
      <w:r>
        <w:t xml:space="preserve">Bangladesh</w:t>
      </w:r>
      <w:r>
        <w:t xml:space="preserve"> </w:t>
      </w:r>
      <w:r>
        <w:t xml:space="preserve">Dhaka</w:t>
      </w:r>
    </w:p>
    <w:bookmarkStart w:id="27" w:name="Xb34e43edc426878874cb2426dfd3a1624428502"/>
    <w:p>
      <w:pPr>
        <w:pStyle w:val="Heading1"/>
      </w:pPr>
      <w:r>
        <w:t xml:space="preserve">The Critical Role of Geologists in Urban Development within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Geological Risk Assessment and Infrastructure Stability in a Megacity Context</w:t>
      </w:r>
      <w:r>
        <w:br/>
      </w:r>
    </w:p>
    <w:bookmarkStart w:id="20" w:name="executive-summary"/>
    <w:p>
      <w:pPr>
        <w:pStyle w:val="Heading2"/>
      </w:pPr>
      <w:r>
        <w:t xml:space="preserve">Executive Summary</w:t>
      </w:r>
    </w:p>
    <w:p>
      <w:pPr>
        <w:pStyle w:val="FirstParagraph"/>
      </w:pPr>
      <w:r>
        <w:t xml:space="preserve">The rapid urbanization of</w:t>
      </w:r>
      <w:r>
        <w:t xml:space="preserve"> </w:t>
      </w:r>
      <w:r>
        <w:rPr>
          <w:bCs/>
          <w:b/>
        </w:rPr>
        <w:t xml:space="preserve">Bangladesh Dhaka</w:t>
      </w:r>
      <w:r>
        <w:t xml:space="preserve">, one of the most densely populated metropolitan areas in the world, presents unique engineering and environmental challenges. As the capital city expands vertically with high-rise developments and horizontally into wetlands, the underlying geological stability becomes a matter of public safety. This case study examines how professional</w:t>
      </w:r>
      <w:r>
        <w:t xml:space="preserve"> </w:t>
      </w:r>
      <w:r>
        <w:rPr>
          <w:bCs/>
          <w:b/>
        </w:rPr>
        <w:t xml:space="preserve">Geologist</w:t>
      </w:r>
      <w:r>
        <w:t xml:space="preserve"> </w:t>
      </w:r>
      <w:r>
        <w:t xml:space="preserve">expertise is indispensable in navigating these complexities. It analyzes specific interventions where geological data prevented structural failures, managed groundwater depletion, and mitigated flood risks. The document argues that integrating</w:t>
      </w:r>
      <w:r>
        <w:t xml:space="preserve"> </w:t>
      </w:r>
      <w:r>
        <w:rPr>
          <w:bCs/>
          <w:b/>
        </w:rPr>
        <w:t xml:space="preserve">Geologist</w:t>
      </w:r>
      <w:r>
        <w:t xml:space="preserve"> </w:t>
      </w:r>
      <w:r>
        <w:t xml:space="preserve">services into the urban planning framework of</w:t>
      </w:r>
      <w:r>
        <w:t xml:space="preserve"> </w:t>
      </w:r>
      <w:r>
        <w:rPr>
          <w:bCs/>
          <w:b/>
        </w:rPr>
        <w:t xml:space="preserve">Bangladesh Dhaka</w:t>
      </w:r>
      <w:r>
        <w:t xml:space="preserve"> </w:t>
      </w:r>
      <w:r>
        <w:t xml:space="preserve">is not merely a technical requirement but a critical component of sustainable urban resilience.</w:t>
      </w:r>
    </w:p>
    <w:bookmarkEnd w:id="20"/>
    <w:bookmarkStart w:id="21" w:name="Xf2c99b1388505c209a779c623e6121824662f62"/>
    <w:p>
      <w:pPr>
        <w:pStyle w:val="Heading2"/>
      </w:pPr>
      <w:r>
        <w:t xml:space="preserve">Background: The Geological Context of Bangladesh Dhaka</w:t>
      </w:r>
    </w:p>
    <w:p>
      <w:pPr>
        <w:pStyle w:val="FirstParagraph"/>
      </w:pPr>
      <w:r>
        <w:rPr>
          <w:iCs/>
          <w:i/>
        </w:rPr>
        <w:t xml:space="preserve">Bangladesh Dhaka sits upon the Ganges-Brahmaputra-Meghna delta, one of the largest alluvial deltas in the world.</w:t>
      </w:r>
      <w:r>
        <w:t xml:space="preserve"> </w:t>
      </w:r>
      <w:r>
        <w:t xml:space="preserve">This geographical setting is characterized by deep layers of soft clay, silt, and sand. While these sediments are fertile for agriculture, they pose severe challenges for heavy construction. The soil profile typically consists of a thick layer of compressible silty clay beneath a superficial crust of fill material or hard pan.</w:t>
      </w:r>
      <w:r>
        <w:t xml:space="preserve"> </w:t>
      </w:r>
      <w:r>
        <w:t xml:space="preserve">In recent decades,</w:t>
      </w:r>
      <w:r>
        <w:t xml:space="preserve"> </w:t>
      </w:r>
      <w:r>
        <w:rPr>
          <w:bCs/>
          <w:b/>
        </w:rPr>
        <w:t xml:space="preserve">Bangladesh Dhaka</w:t>
      </w:r>
      <w:r>
        <w:t xml:space="preserve"> </w:t>
      </w:r>
      <w:r>
        <w:t xml:space="preserve">has experienced an exponential population growth, leading to an unprecedented boom in real estate development. Skyscrapers and high-rise residential complexes are now common sights across the city landscape. However, this vertical expansion often outpaced the rigorous application of geotechnical engineering principles. Without accurate subsurface data, construction on such compressible soils can lead to differential settlement, structural cracking, and in extreme cases, catastrophic collapse. Furthermore,</w:t>
      </w:r>
      <w:r>
        <w:t xml:space="preserve"> </w:t>
      </w:r>
      <w:r>
        <w:rPr>
          <w:bCs/>
          <w:b/>
        </w:rPr>
        <w:t xml:space="preserve">Bangladesh Dhaka</w:t>
      </w:r>
      <w:r>
        <w:t xml:space="preserve"> </w:t>
      </w:r>
      <w:r>
        <w:t xml:space="preserve">faces significant challenges regarding groundwater extraction and soil liquefaction during seismic events. It is within this volatile context that the role of the</w:t>
      </w:r>
      <w:r>
        <w:t xml:space="preserve"> </w:t>
      </w:r>
      <w:r>
        <w:rPr>
          <w:bCs/>
          <w:b/>
        </w:rPr>
        <w:t xml:space="preserve">Geologist</w:t>
      </w:r>
      <w:r>
        <w:t xml:space="preserve"> </w:t>
      </w:r>
      <w:r>
        <w:t xml:space="preserve">becomes paramount.</w:t>
      </w:r>
    </w:p>
    <w:bookmarkEnd w:id="21"/>
    <w:bookmarkStart w:id="22" w:name="X6d6139c433759f8bc0ee0f03c8987e81fd7881f"/>
    <w:p>
      <w:pPr>
        <w:pStyle w:val="Heading2"/>
      </w:pPr>
      <w:r>
        <w:t xml:space="preserve">The Challenge: Unregulated Construction and Subsidence</w:t>
      </w:r>
    </w:p>
    <w:p>
      <w:pPr>
        <w:pStyle w:val="FirstParagraph"/>
      </w:pPr>
      <w:r>
        <w:t xml:space="preserve">The primary challenge identified in this case study was the correlation between unchecked high-rise construction and land subsidence in specific zones of</w:t>
      </w:r>
      <w:r>
        <w:t xml:space="preserve"> </w:t>
      </w:r>
      <w:r>
        <w:rPr>
          <w:bCs/>
          <w:b/>
        </w:rPr>
        <w:t xml:space="preserve">Bangladesh Dhaka</w:t>
      </w:r>
      <w:r>
        <w:t xml:space="preserve">. Many developers, driven by profit margins and rapid project timelines, often neglected comprehensive soil testing. They relied on generic assumptions about soil bearing capacity rather than site-specific data.</w:t>
      </w:r>
      <w:r>
        <w:t xml:space="preserve"> </w:t>
      </w:r>
      <w:r>
        <w:t xml:space="preserve">This negligence led to several observable issues:</w:t>
      </w:r>
      <w:r>
        <w:t xml:space="preserve"> </w:t>
      </w:r>
      <w:r>
        <w:t xml:space="preserve">1. **Differential Settlement:** Buildings began to tilt or crack within years of completion due to uneven compression of the underlying clay layers.</w:t>
      </w:r>
      <w:r>
        <w:t xml:space="preserve"> </w:t>
      </w:r>
      <w:r>
        <w:t xml:space="preserve">2. **Groundwater Depletion:** Unregulated deep-bore tube wells lowered the water table, causing the soil skeleton to compact further, leading to ground subsidence estimated at several millimeters per year in certain districts of</w:t>
      </w:r>
      <w:r>
        <w:t xml:space="preserve"> </w:t>
      </w:r>
      <w:r>
        <w:rPr>
          <w:bCs/>
          <w:b/>
        </w:rPr>
        <w:t xml:space="preserve">Bangladesh Dhaka</w:t>
      </w:r>
      <w:r>
        <w:t xml:space="preserve">.</w:t>
      </w:r>
      <w:r>
        <w:t xml:space="preserve"> </w:t>
      </w:r>
      <w:r>
        <w:t xml:space="preserve">3. **Liquefaction Risk: During minor tremors or heavy seismic activity predicted for the region, loose saturated sands could lose strength, threatening the foundation integrity of existing structures.</w:t>
      </w:r>
      <w:r>
        <w:t xml:space="preserve"> </w:t>
      </w:r>
      <w:r>
        <w:t xml:space="preserve">The city administration and independent urban planners recognized that these issues were not merely structural but geological in origin. The solution required a systematic re-evaluation of construction practices through the lens of professional geology.</w:t>
      </w:r>
    </w:p>
    <w:bookmarkEnd w:id="22"/>
    <w:bookmarkStart w:id="23" w:name="X83449980a01a4268f6f79f422df2bceaff146c5"/>
    <w:p>
      <w:pPr>
        <w:pStyle w:val="Heading2"/>
      </w:pPr>
      <w:r>
        <w:t xml:space="preserve">The Intervention: Integrating Geologist Expertise</w:t>
      </w:r>
    </w:p>
    <w:p>
      <w:pPr>
        <w:pStyle w:val="FirstParagraph"/>
      </w:pPr>
      <w:r>
        <w:t xml:space="preserve">To address these challenges, a collaborative initiative was launched involving local government bodies, international development partners, and private construction firms. The core strategy was to mandate the involvement of certified</w:t>
      </w:r>
      <w:r>
        <w:t xml:space="preserve"> </w:t>
      </w:r>
      <w:r>
        <w:rPr>
          <w:bCs/>
          <w:b/>
        </w:rPr>
        <w:t xml:space="preserve">Geologist</w:t>
      </w:r>
      <w:r>
        <w:t xml:space="preserve"> </w:t>
      </w:r>
      <w:r>
        <w:t xml:space="preserve">professionals at every stage of the planning and construction process in</w:t>
      </w:r>
      <w:r>
        <w:t xml:space="preserve"> </w:t>
      </w:r>
      <w:r>
        <w:rPr>
          <w:bCs/>
          <w:b/>
        </w:rPr>
        <w:t xml:space="preserve">Bangladesh Dhaka</w:t>
      </w:r>
      <w:r>
        <w:t xml:space="preserve">.</w:t>
      </w:r>
      <w:r>
        <w:t xml:space="preserve"> </w:t>
      </w:r>
      <w:r>
        <w:rPr>
          <w:bCs/>
          <w:b/>
        </w:rPr>
        <w:t xml:space="preserve">The Role of the Geologist in this Initiative:</w:t>
      </w:r>
      <w:r>
        <w:t xml:space="preserve"> </w:t>
      </w:r>
      <w:r>
        <w:t xml:space="preserve">1. **Site Investigation and Soil Profiling:**</w:t>
      </w:r>
      <w:r>
        <w:t xml:space="preserve"> </w:t>
      </w:r>
      <w:r>
        <w:t xml:space="preserve">Before any groundbreaking, a qualified</w:t>
      </w:r>
      <w:r>
        <w:t xml:space="preserve"> </w:t>
      </w:r>
      <w:r>
        <w:rPr>
          <w:bCs/>
          <w:b/>
        </w:rPr>
        <w:t xml:space="preserve">Geologist</w:t>
      </w:r>
      <w:r>
        <w:t xml:space="preserve"> </w:t>
      </w:r>
      <w:r>
        <w:t xml:space="preserve">was required to conduct detailed borehole logging and Standard Penetration Tests (SPT). This allowed for the creation of accurate subsurface models. In</w:t>
      </w:r>
      <w:r>
        <w:t xml:space="preserve"> </w:t>
      </w:r>
      <w:r>
        <w:rPr>
          <w:bCs/>
          <w:b/>
        </w:rPr>
        <w:t xml:space="preserve">Bangladesh Dhaka</w:t>
      </w:r>
      <w:r>
        <w:t xml:space="preserve">, identifying the depth and thickness of the "hard pan" layer—the dense clay layer that provides stable bearing capacity—was crucial. For sites lacking this natural support,</w:t>
      </w:r>
      <w:r>
        <w:t xml:space="preserve"> </w:t>
      </w:r>
      <w:r>
        <w:rPr>
          <w:bCs/>
          <w:b/>
        </w:rPr>
        <w:t xml:space="preserve">Geologist</w:t>
      </w:r>
      <w:r>
        <w:t xml:space="preserve"> </w:t>
      </w:r>
      <w:r>
        <w:t xml:space="preserve">recommendations included deep pile foundations or ground improvement techniques such as pre-loading with vertical drains.</w:t>
      </w:r>
      <w:r>
        <w:t xml:space="preserve"> </w:t>
      </w:r>
      <w:r>
        <w:t xml:space="preserve">2. **Groundwater Management Strategies:**</w:t>
      </w:r>
      <w:r>
        <w:t xml:space="preserve"> </w:t>
      </w:r>
      <w:r>
        <w:t xml:space="preserve">Recognizing the threat of subsidence,</w:t>
      </w:r>
      <w:r>
        <w:t xml:space="preserve"> </w:t>
      </w:r>
      <w:r>
        <w:rPr>
          <w:bCs/>
          <w:b/>
        </w:rPr>
        <w:t xml:space="preserve">Geologist</w:t>
      </w:r>
      <w:r>
        <w:t xml:space="preserve"> </w:t>
      </w:r>
      <w:r>
        <w:t xml:space="preserve">experts designed groundwater monitoring networks across key districts of</w:t>
      </w:r>
      <w:r>
        <w:t xml:space="preserve"> </w:t>
      </w:r>
      <w:r>
        <w:rPr>
          <w:bCs/>
          <w:b/>
        </w:rPr>
        <w:t xml:space="preserve">Bangladesh Dhaka</w:t>
      </w:r>
      <w:r>
        <w:t xml:space="preserve">. They advised on reducing reliance on deep aquifer extraction and promoted the use of rainwater harvesting systems to replenish local water tables. This holistic approach helped stabilize the soil structure and reduce long-term settlement rates.</w:t>
      </w:r>
      <w:r>
        <w:t xml:space="preserve"> </w:t>
      </w:r>
      <w:r>
        <w:t xml:space="preserve">3. **Seismic Vulnerability Assessment:</w:t>
      </w:r>
      <w:r>
        <w:t xml:space="preserve"> </w:t>
      </w:r>
      <w:r>
        <w:t xml:space="preserve">Given that</w:t>
      </w:r>
      <w:r>
        <w:t xml:space="preserve"> </w:t>
      </w:r>
      <w:r>
        <w:rPr>
          <w:bCs/>
          <w:b/>
        </w:rPr>
        <w:t xml:space="preserve">Bangladesh</w:t>
      </w:r>
      <w:r>
        <w:t xml:space="preserve"> </w:t>
      </w:r>
      <w:r>
        <w:t xml:space="preserve">lies in a seismically active zone,</w:t>
      </w:r>
      <w:r>
        <w:t xml:space="preserve"> </w:t>
      </w:r>
      <w:r>
        <w:rPr>
          <w:bCs/>
          <w:b/>
        </w:rPr>
        <w:t xml:space="preserve">Geologist</w:t>
      </w:r>
      <w:r>
        <w:t xml:space="preserve"> </w:t>
      </w:r>
      <w:r>
        <w:t xml:space="preserve">teams performed micro-zonation studies. These maps identified areas within</w:t>
      </w:r>
      <w:r>
        <w:t xml:space="preserve"> </w:t>
      </w:r>
      <w:r>
        <w:rPr>
          <w:bCs/>
          <w:b/>
        </w:rPr>
        <w:t xml:space="preserve">Dhaka</w:t>
      </w:r>
      <w:r>
        <w:t xml:space="preserve"> </w:t>
      </w:r>
      <w:r>
        <w:t xml:space="preserve">where soil amplification effects could intensify earthquake shaking. This data guided building codes, ensuring that critical infrastructure was designed to withstand specific geological conditions unique to each neighborhood.</w:t>
      </w:r>
    </w:p>
    <w:bookmarkEnd w:id="23"/>
    <w:bookmarkStart w:id="24" w:name="outcomes-and-impact-analysis"/>
    <w:p>
      <w:pPr>
        <w:pStyle w:val="Heading2"/>
      </w:pPr>
      <w:r>
        <w:t xml:space="preserve">Outcomes and Impact Analysis</w:t>
      </w:r>
    </w:p>
    <w:p>
      <w:pPr>
        <w:pStyle w:val="FirstParagraph"/>
      </w:pPr>
      <w:r>
        <w:t xml:space="preserve">The integration of professional geological services has yielded significant positive outcomes for</w:t>
      </w:r>
      <w:r>
        <w:t xml:space="preserve"> </w:t>
      </w:r>
      <w:r>
        <w:rPr>
          <w:bCs/>
          <w:b/>
        </w:rPr>
        <w:t xml:space="preserve">Bangladesh Dhaka</w:t>
      </w:r>
      <w:r>
        <w:t xml:space="preserve">. Over a five-year period following the implementation of these guidelines, several key metrics showed improvement:</w:t>
      </w:r>
      <w:r>
        <w:t xml:space="preserve"> </w:t>
      </w:r>
      <w:r>
        <w:t xml:space="preserve">* **Reduction in Structural Failures: There was a marked decrease in reports of structural distress and severe cracking in new high-rise buildings. The data confirmed that foundations designed with precise geological input performed significantly better than those built on assumptions.</w:t>
      </w:r>
      <w:r>
        <w:t xml:space="preserve"> </w:t>
      </w:r>
      <w:r>
        <w:t xml:space="preserve">* **Stabilization of Subsidence Rates:** In zones where groundwater monitoring and management plans led by</w:t>
      </w:r>
      <w:r>
        <w:t xml:space="preserve"> </w:t>
      </w:r>
      <w:r>
        <w:rPr>
          <w:bCs/>
          <w:b/>
        </w:rPr>
        <w:t xml:space="preserve">Geologist</w:t>
      </w:r>
      <w:r>
        <w:t xml:space="preserve"> </w:t>
      </w:r>
      <w:r>
        <w:t xml:space="preserve">experts were enforced, the rate of land subsidence slowed considerably compared to areas without such regulation.</w:t>
      </w:r>
      <w:r>
        <w:t xml:space="preserve"> </w:t>
      </w:r>
      <w:r>
        <w:t xml:space="preserve">* **Enhanced Public Confidence: The transparency provided by geological reports helped build trust between developers, regulators, and residents in</w:t>
      </w:r>
      <w:r>
        <w:t xml:space="preserve"> </w:t>
      </w:r>
      <w:r>
        <w:rPr>
          <w:bCs/>
          <w:b/>
        </w:rPr>
        <w:t xml:space="preserve">Bangladesh Dhaka</w:t>
      </w:r>
      <w:r>
        <w:t xml:space="preserve">. Buyers and investors gained assurance that the infrastructure was built on a scientifically validated foundation.</w:t>
      </w:r>
    </w:p>
    <w:bookmarkEnd w:id="24"/>
    <w:bookmarkStart w:id="25" w:name="challenges-and-lessons-learned"/>
    <w:p>
      <w:pPr>
        <w:pStyle w:val="Heading2"/>
      </w:pPr>
      <w:r>
        <w:t xml:space="preserve">Challenges and Lessons Learned</w:t>
      </w:r>
    </w:p>
    <w:p>
      <w:pPr>
        <w:pStyle w:val="FirstParagraph"/>
      </w:pPr>
      <w:r>
        <w:t xml:space="preserve">Despite the successes, challenges remain. Enforcement of geological regulations is often hampered by bureaucratic delays and occasional corruption, where site inspections might be bypassed. Furthermore, there is a shortage of locally specialized</w:t>
      </w:r>
      <w:r>
        <w:t xml:space="preserve"> </w:t>
      </w:r>
      <w:r>
        <w:rPr>
          <w:bCs/>
          <w:b/>
        </w:rPr>
        <w:t xml:space="preserve">Geologist</w:t>
      </w:r>
      <w:r>
        <w:t xml:space="preserve"> </w:t>
      </w:r>
      <w:r>
        <w:t xml:space="preserve">professionals with expertise in deltaic geotechnics. This has necessitated continuous training programs and knowledge transfer from international experts to the local workforce in</w:t>
      </w:r>
      <w:r>
        <w:t xml:space="preserve"> </w:t>
      </w:r>
      <w:r>
        <w:rPr>
          <w:bCs/>
          <w:b/>
        </w:rPr>
        <w:t xml:space="preserve">Bangladesh Dhaka</w:t>
      </w:r>
      <w:r>
        <w:t xml:space="preserve">.</w:t>
      </w:r>
      <w:r>
        <w:t xml:space="preserve"> </w:t>
      </w:r>
      <w:r>
        <w:t xml:space="preserve">Another lesson learned is the importance of interdisciplinary collaboration. A</w:t>
      </w:r>
      <w:r>
        <w:t xml:space="preserve"> </w:t>
      </w:r>
      <w:r>
        <w:rPr>
          <w:bCs/>
          <w:b/>
        </w:rPr>
        <w:t xml:space="preserve">Geologist</w:t>
      </w:r>
      <w:r>
        <w:t xml:space="preserve"> </w:t>
      </w:r>
      <w:r>
        <w:t xml:space="preserve">cannot work in isolation; their findings must be effectively communicated to civil engineers, urban planners, and policymakers. The most successful projects in</w:t>
      </w:r>
      <w:r>
        <w:t xml:space="preserve"> </w:t>
      </w:r>
      <w:r>
        <w:rPr>
          <w:bCs/>
          <w:b/>
        </w:rPr>
        <w:t xml:space="preserve">Dhaka</w:t>
      </w:r>
      <w:r>
        <w:t xml:space="preserve"> </w:t>
      </w:r>
      <w:r>
        <w:t xml:space="preserve">were those where geological data was integrated into the design phase from day one, rather than being treated as an afterthought or a compliance checkbox.</w:t>
      </w:r>
    </w:p>
    <w:bookmarkEnd w:id="25"/>
    <w:bookmarkStart w:id="26" w:name="conclusion"/>
    <w:p>
      <w:pPr>
        <w:pStyle w:val="Heading2"/>
      </w:pPr>
      <w:r>
        <w:t xml:space="preserve">Conclusion</w:t>
      </w:r>
    </w:p>
    <w:p>
      <w:pPr>
        <w:pStyle w:val="FirstParagraph"/>
      </w:pPr>
      <w:r>
        <w:t xml:space="preserve">The case study of urban development in</w:t>
      </w:r>
      <w:r>
        <w:t xml:space="preserve"> </w:t>
      </w:r>
      <w:r>
        <w:rPr>
          <w:bCs/>
          <w:b/>
        </w:rPr>
        <w:t xml:space="preserve">Bangladesh Dhaka</w:t>
      </w:r>
      <w:r>
        <w:t xml:space="preserve"> </w:t>
      </w:r>
      <w:r>
        <w:t xml:space="preserve">clearly demonstrates that geological stability is the bedrock upon which urban safety rests. The aggressive vertical expansion of the city cannot be sustained without rigorous scientific oversight. The professional intervention of a</w:t>
      </w:r>
      <w:r>
        <w:t xml:space="preserve"> </w:t>
      </w:r>
      <w:r>
        <w:rPr>
          <w:bCs/>
          <w:b/>
        </w:rPr>
        <w:t xml:space="preserve">Geologist</w:t>
      </w:r>
      <w:r>
        <w:t xml:space="preserve"> </w:t>
      </w:r>
      <w:r>
        <w:t xml:space="preserve">provides the necessary data to predict risks, design appropriate foundations, and manage environmental resources like groundwater.</w:t>
      </w:r>
      <w:r>
        <w:t xml:space="preserve"> </w:t>
      </w:r>
      <w:r>
        <w:t xml:space="preserve">As</w:t>
      </w:r>
      <w:r>
        <w:t xml:space="preserve"> </w:t>
      </w:r>
      <w:r>
        <w:rPr>
          <w:bCs/>
          <w:b/>
        </w:rPr>
        <w:t xml:space="preserve">Bangladesh Dhaka</w:t>
      </w:r>
      <w:r>
        <w:t xml:space="preserve"> </w:t>
      </w:r>
      <w:r>
        <w:t xml:space="preserve">continues to grow, its trajectory toward becoming a modern, safe megacity depends heavily on the consistent application of geological science. It is imperative that regulatory frameworks strictly enforce the mandatory involvement of</w:t>
      </w:r>
      <w:r>
        <w:t xml:space="preserve"> </w:t>
      </w:r>
      <w:r>
        <w:rPr>
          <w:bCs/>
          <w:b/>
        </w:rPr>
        <w:t xml:space="preserve">Geologist</w:t>
      </w:r>
      <w:r>
        <w:t xml:space="preserve"> </w:t>
      </w:r>
      <w:r>
        <w:t xml:space="preserve">professionals in all major construction projects. By prioritizing geotechnical integrity,</w:t>
      </w:r>
      <w:r>
        <w:t xml:space="preserve"> </w:t>
      </w:r>
      <w:r>
        <w:rPr>
          <w:bCs/>
          <w:b/>
        </w:rPr>
        <w:t xml:space="preserve">Bangladesh Dhaka</w:t>
      </w:r>
      <w:r>
        <w:t xml:space="preserve"> </w:t>
      </w:r>
      <w:r>
        <w:t xml:space="preserve">can mitigate risks associated with subsidence and earthquakes, ensuring a safer and more sustainable future for millions of residents. The synergy between urban ambition and geological science is not just beneficial; it is essential for the survival and prosperity of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Geologists in Urban Development within Bangladesh Dhaka</dc:title>
  <dc:creator/>
  <dc:language>en</dc:language>
  <cp:keywords/>
  <dcterms:created xsi:type="dcterms:W3CDTF">2026-07-29T15:56:57Z</dcterms:created>
  <dcterms:modified xsi:type="dcterms:W3CDTF">2026-07-29T15:56:57Z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