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1da514e136495ee9b4a470eea289460c3884cb9"/>
    <w:p>
      <w:pPr>
        <w:pStyle w:val="Heading1"/>
      </w:pPr>
      <w:r>
        <w:t xml:space="preserve">A Strategic Case Study of the Geologist Profession in Ethiopia Addis Ababa</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Ethiopia Addis Ababa</w:t>
      </w:r>
      <w:r>
        <w:br/>
      </w:r>
      <w:r>
        <w:rPr>
          <w:bCs/>
          <w:b/>
        </w:rPr>
        <w:t xml:space="preserve">Focus Area:</w:t>
      </w:r>
      <w:r>
        <w:t xml:space="preserve">The Critical Role of the Geologist in National Infrastructure and Economic Stability</w:t>
      </w:r>
    </w:p>
    <w:bookmarkStart w:id="22" w:name="introduction"/>
    <w:p>
      <w:pPr>
        <w:pStyle w:val="Heading2"/>
      </w:pPr>
      <w:bookmarkStart w:id="20" w:name="introduction"/>
      <w:bookmarkEnd w:id="20"/>
      <w:r>
        <w:t xml:space="preserve">1. Introduction</w:t>
      </w:r>
    </w:p>
    <w:p>
      <w:pPr>
        <w:pStyle w:val="FirstParagraph"/>
      </w:pPr>
      <w:r>
        <w:t xml:space="preserve">In the rapidly evolving landscape of East African development, few roles are as foundational to national progress as that of the</w:t>
      </w:r>
      <w:r>
        <w:t xml:space="preserve"> </w:t>
      </w:r>
      <w:r>
        <w:rPr>
          <w:bCs/>
          <w:b/>
        </w:rPr>
        <w:t xml:space="preserve">Geologist</w:t>
      </w:r>
      <w:r>
        <w:t xml:space="preserve">. This case study examines the multifaceted contributions, challenges, and opportunities associated with geological professionals operating within</w:t>
      </w:r>
      <w:r>
        <w:t xml:space="preserve"> </w:t>
      </w:r>
      <w:r>
        <w:rPr>
          <w:bCs/>
          <w:b/>
        </w:rPr>
        <w:t xml:space="preserve">Ethiopia Addis Ababa</w:t>
      </w:r>
      <w:r>
        <w:t xml:space="preserve">, the capital city and economic hub of Ethiopia. As a major administrative center situated in the highlands of East Africa,</w:t>
      </w:r>
      <w:bookmarkStart w:id="21" w:name="context"/>
      <w:bookmarkEnd w:id="21"/>
      <w:r>
        <w:t xml:space="preserve"> </w:t>
      </w:r>
      <w:r>
        <w:t xml:space="preserve">Addis Ababa serves as a critical testing ground for urban geology, resource management, and infrastructure resilience.</w:t>
      </w:r>
    </w:p>
    <w:p>
      <w:pPr>
        <w:pStyle w:val="BodyText"/>
      </w:pPr>
      <w:r>
        <w:t xml:space="preserve">The significance of this profession cannot be overstated. From ensuring the stability of skyscrapers to identifying renewable energy sources such as geothermal power, the work performed by every</w:t>
      </w:r>
      <w:r>
        <w:t xml:space="preserve"> </w:t>
      </w:r>
      <w:r>
        <w:rPr>
          <w:bCs/>
          <w:b/>
        </w:rPr>
        <w:t xml:space="preserve">Geologist</w:t>
      </w:r>
      <w:r>
        <w:t xml:space="preserve"> </w:t>
      </w:r>
      <w:r>
        <w:t xml:space="preserve">in</w:t>
      </w:r>
      <w:r>
        <w:t xml:space="preserve"> </w:t>
      </w:r>
      <w:r>
        <w:rPr>
          <w:bCs/>
          <w:b/>
        </w:rPr>
        <w:t xml:space="preserve">Ethiopia Addis Ababa</w:t>
      </w:r>
      <w:r>
        <w:t xml:space="preserve"> </w:t>
      </w:r>
      <w:r>
        <w:t xml:space="preserve">directly influences the safety, sustainability, and economic viability of one of Africa’s most dynamic cities. This document explores how geological expertise intersects with urban planning, environmental protection, and resource extraction in this unique geographic context.</w:t>
      </w:r>
    </w:p>
    <w:bookmarkEnd w:id="22"/>
    <w:bookmarkStart w:id="24" w:name="geographic-and-geological-context"/>
    <w:p>
      <w:pPr>
        <w:pStyle w:val="Heading2"/>
      </w:pPr>
      <w:bookmarkStart w:id="23" w:name="context"/>
      <w:bookmarkEnd w:id="23"/>
      <w:r>
        <w:t xml:space="preserve">2. Geographic and Geological Context</w:t>
      </w:r>
    </w:p>
    <w:p>
      <w:pPr>
        <w:pStyle w:val="FirstParagraph"/>
      </w:pPr>
      <w:r>
        <w:t xml:space="preserve">To understand the role of the</w:t>
      </w:r>
      <w:r>
        <w:t xml:space="preserve"> </w:t>
      </w:r>
      <w:r>
        <w:rPr>
          <w:bCs/>
          <w:b/>
        </w:rPr>
        <w:t xml:space="preserve">Geologist</w:t>
      </w:r>
      <w:r>
        <w:t xml:space="preserve">, one must first appreciate the complex geology of</w:t>
      </w:r>
      <w:r>
        <w:t xml:space="preserve"> </w:t>
      </w:r>
      <w:r>
        <w:rPr>
          <w:bCs/>
          <w:b/>
        </w:rPr>
        <w:t xml:space="preserve">Ethiopia Addis Ababa</w:t>
      </w:r>
      <w:r>
        <w:t xml:space="preserve">. The city lies within the Ethiopian Rift Valley, a tectonically active zone characterized by volcanic activity and significant seismic potential. The bedrock beneath Addis Ababa consists largely of volcanic rocks, including basalt and trachyte, formed from ancient eruptions that shaped the high-altitude plateau.</w:t>
      </w:r>
    </w:p>
    <w:p>
      <w:pPr>
        <w:pStyle w:val="BodyText"/>
      </w:pPr>
      <w:r>
        <w:t xml:space="preserve">This geological setting presents unique opportunities and challenges. On one hand, the presence of geothermal reservoirs offers immense potential for clean energy production. On the other hand, the loose soil deposits on valley floors pose risks for landslides and structural instability during heavy rains or seismic events. Therefore, every</w:t>
      </w:r>
      <w:r>
        <w:t xml:space="preserve"> </w:t>
      </w:r>
      <w:r>
        <w:rPr>
          <w:bCs/>
          <w:b/>
        </w:rPr>
        <w:t xml:space="preserve">Geologist</w:t>
      </w:r>
      <w:r>
        <w:t xml:space="preserve"> </w:t>
      </w:r>
      <w:r>
        <w:t xml:space="preserve">working in</w:t>
      </w:r>
      <w:r>
        <w:t xml:space="preserve"> </w:t>
      </w:r>
      <w:r>
        <w:rPr>
          <w:bCs/>
          <w:b/>
        </w:rPr>
        <w:t xml:space="preserve">Ethiopia Addis Ababa</w:t>
      </w:r>
      <w:r>
        <w:t xml:space="preserve"> </w:t>
      </w:r>
      <w:r>
        <w:t xml:space="preserve">must possess specialized knowledge of both volcanic geology and shallow subsurface conditions to mitigate these inherent risks.</w:t>
      </w:r>
    </w:p>
    <w:bookmarkEnd w:id="24"/>
    <w:bookmarkStart w:id="26" w:name="Xccf584b6020fb1e693da99337fcbef4828191b7"/>
    <w:p>
      <w:pPr>
        <w:pStyle w:val="Heading2"/>
      </w:pPr>
      <w:bookmarkStart w:id="25" w:name="roles"/>
      <w:bookmarkEnd w:id="25"/>
      <w:r>
        <w:t xml:space="preserve">3. Key Roles and Responsibilities of the Geologist</w:t>
      </w:r>
    </w:p>
    <w:p>
      <w:pPr>
        <w:pStyle w:val="FirstParagraph"/>
      </w:pPr>
      <w:r>
        <w:t xml:space="preserve">The duties performed by a</w:t>
      </w:r>
      <w:r>
        <w:t xml:space="preserve"> </w:t>
      </w:r>
      <w:r>
        <w:rPr>
          <w:bCs/>
          <w:b/>
        </w:rPr>
        <w:t xml:space="preserve">Geologist</w:t>
      </w:r>
      <w:r>
        <w:t xml:space="preserve"> </w:t>
      </w:r>
      <w:r>
        <w:t xml:space="preserve">in this region extend far beyond traditional field mapping. In the context of</w:t>
      </w:r>
      <w:r>
        <w:t xml:space="preserve"> </w:t>
      </w:r>
      <w:r>
        <w:rPr>
          <w:bCs/>
          <w:b/>
        </w:rPr>
        <w:t xml:space="preserve">Ethiopia Addis Ababa</w:t>
      </w:r>
      <w:r>
        <w:t xml:space="preserve">, their responsibilities are integrated into various sectors:</w:t>
      </w:r>
    </w:p>
    <w:p>
      <w:pPr>
        <w:numPr>
          <w:ilvl w:val="0"/>
          <w:numId w:val="1001"/>
        </w:numPr>
        <w:pStyle w:val="Compact"/>
      </w:pPr>
      <w:r>
        <w:rPr>
          <w:bCs/>
          <w:b/>
        </w:rPr>
        <w:t xml:space="preserve">Urban Geotechnical Engineering:</w:t>
      </w:r>
      <w:r>
        <w:t xml:space="preserve"> As Addis Ababa expands vertically and horizontally, geologists conduct detailed subsurface investigations to assess bearing capacity for high-rise buildings, the Light Rail Transit system, and highway networks. Their reports dictate foundation designs that can withstand local soil conditions.</w:t>
      </w:r>
    </w:p>
    <w:p>
      <w:pPr>
        <w:numPr>
          <w:ilvl w:val="0"/>
          <w:numId w:val="1001"/>
        </w:numPr>
        <w:pStyle w:val="Compact"/>
      </w:pPr>
      <w:r>
        <w:rPr>
          <w:bCs/>
          <w:b/>
        </w:rPr>
        <w:t xml:space="preserve">Geothermal Energy Exploration:</w:t>
      </w:r>
      <w:r>
        <w:t xml:space="preserve"> With the Rift Valley holding some of the highest geothermal potentials in Africa,</w:t>
      </w:r>
      <w:r>
        <w:t xml:space="preserve"> </w:t>
      </w:r>
      <w:r>
        <w:rPr>
          <w:bCs/>
          <w:b/>
        </w:rPr>
        <w:t xml:space="preserve">Geologist</w:t>
      </w:r>
      <w:r>
        <w:t xml:space="preserve">s are instrumental in locating and assessing steam reservoirs near Addis Ababa. This work supports Ethiopia’s goal of achieving 100% renewable energy status.</w:t>
      </w:r>
    </w:p>
    <w:p>
      <w:pPr>
        <w:numPr>
          <w:ilvl w:val="0"/>
          <w:numId w:val="1001"/>
        </w:numPr>
        <w:pStyle w:val="Compact"/>
      </w:pPr>
      <w:r>
        <w:rPr>
          <w:bCs/>
          <w:b/>
        </w:rPr>
        <w:t xml:space="preserve">Hazard Mitigation:</w:t>
      </w:r>
      <w:r>
        <w:t xml:space="preserve"> Mapping landslide-prone areas and seismic fault lines is crucial for urban planning. Geologists provide early warning systems and data that inform zoning laws, preventing construction in hazardous zones within the capital.</w:t>
      </w:r>
    </w:p>
    <w:p>
      <w:pPr>
        <w:numPr>
          <w:ilvl w:val="0"/>
          <w:numId w:val="1001"/>
        </w:numPr>
        <w:pStyle w:val="Compact"/>
      </w:pPr>
      <w:r>
        <w:rPr>
          <w:bCs/>
          <w:b/>
        </w:rPr>
        <w:t xml:space="preserve">Water Resource Management:</w:t>
      </w:r>
      <w:r>
        <w:t xml:space="preserve"> Understanding aquifer structures and groundwater flow is essential for ensuring a sustainable water supply for millions of residents in</w:t>
      </w:r>
      <w:r>
        <w:t xml:space="preserve"> </w:t>
      </w:r>
      <w:r>
        <w:rPr>
          <w:bCs/>
          <w:b/>
        </w:rPr>
        <w:t xml:space="preserve">Ethiopia Addis Ababa</w:t>
      </w:r>
      <w:r>
        <w:t xml:space="preserve">. Geologists collaborate with hydrologists to protect water sources from contamination overexploitation.</w:t>
      </w:r>
    </w:p>
    <w:bookmarkEnd w:id="26"/>
    <w:bookmarkStart w:id="34" w:name="Xec65bf880a749829989ac8099b94a09abfcd27f"/>
    <w:p>
      <w:pPr>
        <w:pStyle w:val="Heading2"/>
      </w:pPr>
      <w:bookmarkStart w:id="27" w:name="challenges"/>
      <w:bookmarkEnd w:id="27"/>
      <w:r>
        <w:t xml:space="preserve">4. Challenges Facing the Geologist in Ethiopia Addis Ababa</w:t>
      </w:r>
    </w:p>
    <w:p>
      <w:pPr>
        <w:pStyle w:val="FirstParagraph"/>
      </w:pPr>
      <w:r>
        <w:t xml:space="preserve">Despite the critical nature of their work,</w:t>
      </w:r>
      <w:r>
        <w:t xml:space="preserve"> </w:t>
      </w:r>
      <w:r>
        <w:rPr>
          <w:bCs/>
          <w:b/>
        </w:rPr>
        <w:t xml:space="preserve">Geologist</w:t>
      </w:r>
      <w:r>
        <w:t xml:space="preserve">s operating in</w:t>
      </w:r>
      <w:r>
        <w:t xml:space="preserve"> </w:t>
      </w:r>
      <w:r>
        <w:rPr>
          <w:bCs/>
          <w:b/>
        </w:rPr>
        <w:t xml:space="preserve">Ethiopia Addis Ababa</w:t>
      </w:r>
      <w:r>
        <w:t xml:space="preserve"> face significant hurdles:</w:t>
      </w:r>
    </w:p>
    <w:bookmarkStart w:id="29" w:name="a.-data-scarcity-and-legacy-issues"/>
    <w:p>
      <w:pPr>
        <w:pStyle w:val="Heading3"/>
      </w:pPr>
      <w:bookmarkStart w:id="28" w:name="infrastructure"/>
      <w:bookmarkEnd w:id="28"/>
      <w:r>
        <w:t xml:space="preserve">a. Data Scarcity and Legacy Issues</w:t>
      </w:r>
    </w:p>
    <w:p>
      <w:pPr>
        <w:pStyle w:val="FirstParagraph"/>
      </w:pPr>
      <w:r>
        <w:t xml:space="preserve">A major challenge is the lack of comprehensive, digitized geological databases for certain districts within the city. Older surveys may be outdated or inaccessible, requiring</w:t>
      </w:r>
      <w:r>
        <w:t xml:space="preserve"> </w:t>
      </w:r>
      <w:r>
        <w:rPr>
          <w:bCs/>
          <w:b/>
        </w:rPr>
        <w:t xml:space="preserve">Geologist</w:t>
      </w:r>
      <w:r>
        <w:t xml:space="preserve">s to rely heavily on new fieldwork which is time-consuming and expensive.</w:t>
      </w:r>
    </w:p>
    <w:bookmarkEnd w:id="29"/>
    <w:bookmarkStart w:id="31" w:name="b.-technological-constraints"/>
    <w:p>
      <w:pPr>
        <w:pStyle w:val="Heading3"/>
      </w:pPr>
      <w:bookmarkStart w:id="30" w:name="equipment"/>
      <w:bookmarkEnd w:id="30"/>
      <w:r>
        <w:t xml:space="preserve">b. Technological Constraints</w:t>
      </w:r>
    </w:p>
    <w:p>
      <w:pPr>
        <w:pStyle w:val="FirstParagraph"/>
      </w:pPr>
      <w:r>
        <w:t xml:space="preserve">Access to advanced geophysical equipment (such as high-resolution seismic imaging tools) can be limited due to import restrictions or financial constraints. This forces many</w:t>
      </w:r>
      <w:r>
        <w:t xml:space="preserve"> </w:t>
      </w:r>
      <w:r>
        <w:rPr>
          <w:bCs/>
          <w:b/>
        </w:rPr>
        <w:t xml:space="preserve">Geologist</w:t>
      </w:r>
      <w:r>
        <w:t xml:space="preserve">s in</w:t>
      </w:r>
      <w:r>
        <w:t xml:space="preserve"> </w:t>
      </w:r>
      <w:r>
        <w:rPr>
          <w:bCs/>
          <w:b/>
        </w:rPr>
        <w:t xml:space="preserve">Ethiopia Addis Ababa</w:t>
      </w:r>
      <w:r>
        <w:t xml:space="preserve"> to adopt innovative, low-cost solutions while maintaining high standards of accuracy.</w:t>
      </w:r>
    </w:p>
    <w:bookmarkEnd w:id="31"/>
    <w:bookmarkStart w:id="33" w:name="c.-regulatory-enforcement"/>
    <w:p>
      <w:pPr>
        <w:pStyle w:val="Heading3"/>
      </w:pPr>
      <w:bookmarkStart w:id="32" w:name="regulation"/>
      <w:bookmarkEnd w:id="32"/>
      <w:r>
        <w:t xml:space="preserve">c. Regulatory Enforcement</w:t>
      </w:r>
    </w:p>
    <w:p>
      <w:pPr>
        <w:pStyle w:val="FirstParagraph"/>
      </w:pPr>
      <w:r>
        <w:t xml:space="preserve">While geological assessments are required for major projects, enforcement can be inconsistent in the private sector. Ensuring that all developers in</w:t>
      </w:r>
      <w:r>
        <w:t xml:space="preserve"> </w:t>
      </w:r>
      <w:r>
        <w:rPr>
          <w:bCs/>
          <w:b/>
        </w:rPr>
        <w:t xml:space="preserve">Ethiopia Addis Ababa</w:t>
      </w:r>
      <w:r>
        <w:t xml:space="preserve"> comply with geotechnical standards requires strong collaboration between professional bodies and government regulators.</w:t>
      </w:r>
    </w:p>
    <w:bookmarkEnd w:id="33"/>
    <w:bookmarkEnd w:id="34"/>
    <w:bookmarkStart w:id="36" w:name="opportunities-and-future-outlook"/>
    <w:p>
      <w:pPr>
        <w:pStyle w:val="Heading2"/>
      </w:pPr>
      <w:bookmarkStart w:id="35" w:name="opportunities"/>
      <w:bookmarkEnd w:id="35"/>
      <w:r>
        <w:t xml:space="preserve">5. Opportunities and Future Outlook</w:t>
      </w:r>
    </w:p>
    <w:p>
      <w:pPr>
        <w:pStyle w:val="FirstParagraph"/>
      </w:pPr>
      <w:r>
        <w:t xml:space="preserve">The future for the profession of</w:t>
      </w:r>
      <w:r>
        <w:t xml:space="preserve"> </w:t>
      </w:r>
      <w:r>
        <w:rPr>
          <w:bCs/>
          <w:b/>
        </w:rPr>
        <w:t xml:space="preserve">Geologist</w:t>
      </w:r>
      <w:r>
        <w:t xml:space="preserve"> in</w:t>
      </w:r>
      <w:r>
        <w:t xml:space="preserve"> </w:t>
      </w:r>
      <w:r>
        <w:rPr>
          <w:bCs/>
          <w:b/>
        </w:rPr>
        <w:t xml:space="preserve">Ethiopia Addis Ababa</w:t>
      </w:r>
      <w:r>
        <w:t xml:space="preserve"> is bright, driven by several key factors:</w:t>
      </w:r>
    </w:p>
    <w:p>
      <w:pPr>
        <w:numPr>
          <w:ilvl w:val="0"/>
          <w:numId w:val="1002"/>
        </w:numPr>
        <w:pStyle w:val="Compact"/>
      </w:pPr>
      <w:r>
        <w:rPr>
          <w:bCs/>
          <w:b/>
        </w:rPr>
        <w:t xml:space="preserve">Rapid Urbanization:</w:t>
      </w:r>
      <w:r>
        <w:t xml:space="preserve"> As the population grows, so does the demand for infrastructure. This creates a sustained need for geotechnical services.</w:t>
      </w:r>
    </w:p>
    <w:p>
      <w:pPr>
        <w:numPr>
          <w:ilvl w:val="0"/>
          <w:numId w:val="1002"/>
        </w:numPr>
        <w:pStyle w:val="Compact"/>
      </w:pPr>
      <w:r>
        <w:rPr>
          <w:bCs/>
          <w:b/>
        </w:rPr>
        <w:t xml:space="preserve">Renewable Energy Boom:</w:t>
      </w:r>
      <w:r>
        <w:t xml:space="preserve"> The push for green energy positions geologists at the forefront of Ethiopia’s economic strategy, particularly in geothermal development.</w:t>
      </w:r>
    </w:p>
    <w:p>
      <w:pPr>
        <w:numPr>
          <w:ilvl w:val="0"/>
          <w:numId w:val="1002"/>
        </w:numPr>
        <w:pStyle w:val="Compact"/>
      </w:pPr>
      <w:r>
        <w:rPr>
          <w:bCs/>
          <w:b/>
        </w:rPr>
        <w:t xml:space="preserve">Digital Transformation:</w:t>
      </w:r>
      <w:r>
        <w:t xml:space="preserve"> The adoption of GIS (Geographic Information Systems) and remote sensing technologies is enhancing the precision of geological surveys. Professionals who master these tools will be highly sought after.</w:t>
      </w:r>
    </w:p>
    <w:p>
      <w:pPr>
        <w:pStyle w:val="FirstParagraph"/>
      </w:pPr>
      <w:r>
        <w:t xml:space="preserve">Educational institutions in Addis Ababa are also beginning to emphasize practical, field-based training for geology students, ensuring that the next generation of</w:t>
      </w:r>
      <w:r>
        <w:t xml:space="preserve"> </w:t>
      </w:r>
      <w:r>
        <w:rPr>
          <w:bCs/>
          <w:b/>
        </w:rPr>
        <w:t xml:space="preserve">Geologist</w:t>
      </w:r>
      <w:r>
        <w:t xml:space="preserve">s is well-equipped to handle local challenges. Furthermore, international partnerships are facilitating technology transfer and capacity building within the sector.</w:t>
      </w:r>
    </w:p>
    <w:bookmarkEnd w:id="36"/>
    <w:bookmarkStart w:id="38" w:name="conclusion"/>
    <w:p>
      <w:pPr>
        <w:pStyle w:val="Heading2"/>
      </w:pPr>
      <w:bookmarkStart w:id="37" w:name="conclusion"/>
      <w:bookmarkEnd w:id="37"/>
      <w:r>
        <w:t xml:space="preserve">6. Conclusion</w:t>
      </w:r>
    </w:p>
    <w:p>
      <w:pPr>
        <w:pStyle w:val="FirstParagraph"/>
      </w:pPr>
      <w:r>
        <w:t xml:space="preserve">The role of the</w:t>
      </w:r>
      <w:r>
        <w:t xml:space="preserve"> </w:t>
      </w:r>
      <w:r>
        <w:rPr>
          <w:bCs/>
          <w:b/>
        </w:rPr>
        <w:t xml:space="preserve">Geologist</w:t>
      </w:r>
      <w:r>
        <w:t xml:space="preserve"> in</w:t>
      </w:r>
      <w:r>
        <w:t xml:space="preserve"> </w:t>
      </w:r>
      <w:r>
        <w:rPr>
          <w:bCs/>
          <w:b/>
        </w:rPr>
        <w:t xml:space="preserve">Ethiopia Addis Ababa</w:t>
      </w:r>
      <w:r>
        <w:t xml:space="preserve"> is not merely technical; it is fundamental to the city’s safety, prosperity, and sustainable growth. By addressing complex geological challenges related to urbanization, energy, and environmental protection, these professionals lay the groundwork for a resilient future.</w:t>
      </w:r>
    </w:p>
    <w:p>
      <w:pPr>
        <w:pStyle w:val="BodyText"/>
      </w:pPr>
      <w:r>
        <w:t xml:space="preserve">As Ethiopia continues its development trajectory within East Africa, investing in geological expertise remains paramount. The insights provided by every</w:t>
      </w:r>
      <w:r>
        <w:t xml:space="preserve"> </w:t>
      </w:r>
      <w:r>
        <w:rPr>
          <w:bCs/>
          <w:b/>
        </w:rPr>
        <w:t xml:space="preserve">Geologist</w:t>
      </w:r>
      <w:r>
        <w:t xml:space="preserve"> working in</w:t>
      </w:r>
      <w:r>
        <w:t xml:space="preserve"> </w:t>
      </w:r>
      <w:r>
        <w:rPr>
          <w:bCs/>
          <w:b/>
        </w:rPr>
        <w:t xml:space="preserve">Ethiopia Addis Ababa</w:t>
      </w:r>
      <w:r>
        <w:t xml:space="preserve"> contribute directly to mitigating risks and unlocking resources that will power the nation’s progress for decades to come.</w:t>
      </w:r>
    </w:p>
    <w:p>
      <w:pPr>
        <w:pStyle w:val="BodyText"/>
      </w:pPr>
      <w:r>
        <w:t xml:space="preserve">© 2023 Regional Development Analysis Series. All rights reserved.</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2026-07-29T14:16:30Z</dcterms:created>
  <dcterms:modified xsi:type="dcterms:W3CDTF">2026-07-29T14:16:30Z</dcterms:modified>
</cp:coreProperties>
</file>

<file path=docProps/custom.xml><?xml version="1.0" encoding="utf-8"?>
<Properties xmlns="http://schemas.openxmlformats.org/officeDocument/2006/custom-properties" xmlns:vt="http://schemas.openxmlformats.org/officeDocument/2006/docPropsVTypes"/>
</file>