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Geologist</w:t>
      </w:r>
      <w:r>
        <w:t xml:space="preserve"> </w:t>
      </w:r>
      <w:r>
        <w:t xml:space="preserve">in</w:t>
      </w:r>
      <w:r>
        <w:t xml:space="preserve"> </w:t>
      </w:r>
      <w:r>
        <w:t xml:space="preserve">Ivory</w:t>
      </w:r>
      <w:r>
        <w:t xml:space="preserve"> </w:t>
      </w:r>
      <w:r>
        <w:t xml:space="preserve">Coast</w:t>
      </w:r>
      <w:r>
        <w:t xml:space="preserve"> </w:t>
      </w:r>
      <w:r>
        <w:t xml:space="preserve">Abidjan</w:t>
      </w:r>
    </w:p>
    <w:bookmarkStart w:id="23" w:name="X040c8d832df5a3ac0388ef6b13c7c61cdb60ff2"/>
    <w:p>
      <w:pPr>
        <w:pStyle w:val="Heading1"/>
      </w:pPr>
      <w:r>
        <w:t xml:space="preserve">Case Study: The Strategic Role of a Geologist in Ivory Coast Abidjan</w:t>
      </w:r>
    </w:p>
    <w:p>
      <w:pPr>
        <w:pStyle w:val="FirstParagraph"/>
      </w:pPr>
      <w:r>
        <w:rPr>
          <w:bCs/>
          <w:b/>
        </w:rPr>
        <w:t xml:space="preserve">Date:</w:t>
      </w:r>
      <w:r>
        <w:br/>
      </w:r>
      <w:r>
        <w:t xml:space="preserve">October 2023</w:t>
      </w:r>
      <w:r>
        <w:br/>
      </w:r>
      <w:r>
        <w:t xml:space="preserve">Subject: Geological Consulting and Infrastructure Development</w:t>
      </w:r>
      <w:r>
        <w:br/>
      </w:r>
      <w:r>
        <w:t xml:space="preserve">Location:</w:t>
      </w:r>
      <w:r>
        <w:br/>
      </w:r>
      <w:r>
        <w:t xml:space="preserve">Abidjan, Ivory Coast (Côte d'Ivoire)</w:t>
      </w:r>
    </w:p>
    <w:bookmarkStart w:id="20" w:name="executive-summary"/>
    <w:p>
      <w:pPr>
        <w:pStyle w:val="Heading2"/>
      </w:pPr>
      <w:r>
        <w:t xml:space="preserve">1. Executive Summary</w:t>
      </w:r>
    </w:p>
    <w:p>
      <w:pPr>
        <w:pStyle w:val="FirstParagraph"/>
      </w:pPr>
      <w:r>
        <w:t xml:space="preserve">The rapid urbanization of Abidjan, the economic capital of Ivory Coast, presents a unique set of geological challenges and opportunities. As one of the fastest-growing cities in West Africa, Abidjan requires robust infrastructure to support its expanding population and industrial base. This case study examines the critical role played by a professional</w:t>
      </w:r>
      <w:r>
        <w:t xml:space="preserve"> </w:t>
      </w:r>
      <w:r>
        <w:rPr>
          <w:bCs/>
          <w:b/>
        </w:rPr>
        <w:t xml:space="preserve">Geologist</w:t>
      </w:r>
      <w:r>
        <w:t xml:space="preserve"> </w:t>
      </w:r>
      <w:r>
        <w:t xml:space="preserve">in navigating these complexities within the specific environmental context of</w:t>
      </w:r>
      <w:r>
        <w:t xml:space="preserve"> </w:t>
      </w:r>
      <w:r>
        <w:rPr>
          <w:bCs/>
          <w:b/>
        </w:rPr>
        <w:t xml:space="preserve">Ivory Coast Abidjan</w:t>
      </w:r>
      <w:r>
        <w:t xml:space="preserve">. The document highlights how geological expertise contributes to sustainable development, risk mitigation, and resource management in this dynamic coastal metropolis.</w:t>
      </w:r>
    </w:p>
    <w:bookmarkEnd w:id="20"/>
    <w:bookmarkStart w:id="21" w:name="Xe76af4c54b0e5b2327fc3ad8c4563943d53673b"/>
    <w:p>
      <w:pPr>
        <w:pStyle w:val="Heading2"/>
      </w:pPr>
      <w:r>
        <w:t xml:space="preserve">2. Background and Context: Ivory Coast Abidjan</w:t>
      </w:r>
    </w:p>
    <w:p>
      <w:pPr>
        <w:pStyle w:val="FirstParagraph"/>
      </w:pPr>
      <w:r>
        <w:rPr>
          <w:bCs/>
          <w:b/>
        </w:rPr>
        <w:t xml:space="preserve">Ivory Coast Abidjan</w:t>
      </w:r>
      <w:r>
        <w:t xml:space="preserve"> </w:t>
      </w:r>
      <w:r>
        <w:t xml:space="preserve">is situated on the southeastern coast of West Africa along the Ébrié Lagoon. The city’s geography is characterized by a mix of coastal lagoons, dense rainforests (historically), and extensive urban sprawl built upon varying soil compositions, including lateritic soils, alluvial deposits, and marshlands. This diverse geological makeup makes</w:t>
      </w:r>
      <w:r>
        <w:t xml:space="preserve"> </w:t>
      </w:r>
      <w:r>
        <w:rPr>
          <w:bCs/>
          <w:b/>
        </w:rPr>
        <w:t xml:space="preserve">Ivory Coast Abidjan</w:t>
      </w:r>
      <w:r>
        <w:t xml:space="preserve"> </w:t>
      </w:r>
      <w:r>
        <w:t xml:space="preserve">susceptible to specific environmental hazards such as landslides during heavy rainy seasons and soil subsidence in areas with high water tables.</w:t>
      </w:r>
    </w:p>
    <w:p>
      <w:pPr>
        <w:pStyle w:val="BodyText"/>
      </w:pPr>
      <w:r>
        <w:t xml:space="preserve">The city serves as the primary economic hub for the nation, contributing significantly to the national GDP through ports, industries, and services. However, this growth has often outpaced infrastructure planning. Consequently, there is an increasing demand for specialized geological assessments to ensure that construction projects are safe, durable, and environmentally compliant.</w:t>
      </w:r>
    </w:p>
    <w:bookmarkEnd w:id="21"/>
    <w:bookmarkStart w:id="22" w:name="the-role-of-the-geologist"/>
    <w:p>
      <w:pPr>
        <w:pStyle w:val="Heading2"/>
      </w:pPr>
      <w:r>
        <w:t xml:space="preserve">3. The Role of the Geologist</w:t>
      </w:r>
    </w:p>
    <w:p>
      <w:pPr>
        <w:pStyle w:val="FirstParagraph"/>
      </w:pPr>
      <w:r>
        <w:t xml:space="preserve">In the context of</w:t>
      </w:r>
      <w:r>
        <w:t xml:space="preserve"> </w:t>
      </w:r>
      <w:r>
        <w:rPr>
          <w:bCs/>
          <w:b/>
        </w:rPr>
        <w:t xml:space="preserve">Ivory Coast Abidjan</w:t>
      </w:r>
      <w:r>
        <w:t xml:space="preserve">, a geologist is not merely an academic figure but a pivotal stakeholder in civil engineering and urban planning. The geologist acts as the bridge between natural earth processes and human construction activities. Their responsibilities in this case study include:</w:t>
      </w:r>
    </w:p>
    <w:p>
      <w:pPr>
        <w:pStyle w:val="BodyText"/>
      </w:pPr>
      <w:r>
        <w:rPr>
          <w:bCs/>
          <w:b/>
        </w:rPr>
        <w:t xml:space="preserve">Site Investigation:</w:t>
      </w:r>
      <w:r>
        <w:t xml:space="preserve"> </w:t>
      </w:r>
      <w:r>
        <w:t xml:space="preserve">Conducting thorough subsurface investigations to determine soil bearing capacity, groundwater levels, and rock stability before the commencement of major construction projects.</w:t>
      </w:r>
    </w:p>
    <w:p>
      <w:pPr>
        <w:pStyle w:val="BodyText"/>
      </w:pPr>
      <w:r>
        <w:rPr>
          <w:bCs/>
          <w:b/>
        </w:rPr>
        <w:t xml:space="preserve">Hazard Assessment: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Geologist in Ivory Coast Abidjan</dc:title>
  <dc:creator/>
  <dc:language>en</dc:language>
  <cp:keywords/>
  <dcterms:created xsi:type="dcterms:W3CDTF">2026-07-29T09:26:59Z</dcterms:created>
  <dcterms:modified xsi:type="dcterms:W3CDTF">2026-07-29T09:26:59Z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