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Osaka</w:t>
      </w:r>
    </w:p>
    <w:bookmarkStart w:id="28" w:name="Xdc0d2eb90eca103705a921d8ccec2a98befbfc6"/>
    <w:p>
      <w:pPr>
        <w:pStyle w:val="Heading1"/>
      </w:pPr>
      <w:r>
        <w:rPr>
          <w:bCs/>
          <w:b/>
        </w:rPr>
        <w:t xml:space="preserve">Case Study:</w:t>
      </w:r>
      <w:r>
        <w:t xml:space="preserve"> </w:t>
      </w:r>
      <w:r>
        <w:t xml:space="preserve">Integrating Geological Expertise into the Urban Resilience and Infrastructure Development of Japan Osaka</w:t>
      </w:r>
    </w:p>
    <w:p>
      <w:pPr>
        <w:pStyle w:val="FirstParagraph"/>
      </w:pPr>
      <w:r>
        <w:rPr>
          <w:bCs/>
          <w:b/>
        </w:rPr>
        <w:t xml:space="preserve">Date:</w:t>
      </w:r>
      <w:r>
        <w:t xml:space="preserve"> </w:t>
      </w:r>
      <w:r>
        <w:t xml:space="preserve">October 2023</w:t>
      </w:r>
      <w:r>
        <w:br/>
      </w:r>
      <w:r>
        <w:rPr>
          <w:bCs/>
          <w:b/>
        </w:rPr>
        <w:t xml:space="preserve">Subject:</w:t>
      </w:r>
      <w:r>
        <w:t xml:space="preserve">The critical role of the professional Geologist within the complex geological framework of Japan Osaka.</w:t>
      </w:r>
      <w:r>
        <w:br/>
      </w:r>
      <w:r>
        <w:rPr>
          <w:bCs/>
          <w:b/>
        </w:rPr>
        <w:t xml:space="preserve">Status:</w:t>
      </w:r>
      <w:r>
        <w:t xml:space="preserve">Published</w:t>
      </w:r>
    </w:p>
    <w:bookmarkStart w:id="20" w:name="this-case-study"/>
    <w:p>
      <w:pPr>
        <w:pStyle w:val="Heading2"/>
      </w:pPr>
      <w:r>
        <w:rPr>
          <w:iCs/>
          <w:i/>
        </w:rPr>
        <w:t xml:space="preserve">This Case Study</w:t>
      </w:r>
    </w:p>
    <w:p>
      <w:pPr>
        <w:pStyle w:val="FirstParagraph"/>
      </w:pPr>
      <w:r>
        <w:t xml:space="preserve">The purpose of this document is to analyze the specialized contributions, challenges, and strategic importance of employing a qualified Geologist in the context of modern urban planning and disaster mitigation. By examining specific scenarios relevant to Japan Osaka, this study highlights how geological science intersects with civil engineering, public safety, and sustainable development. The findings underscore that in highly dense urban environments located on active tectonic boundaries, the Geologist is not merely a consultant but a fundamental pillar of infrastructure integrity.</w:t>
      </w:r>
    </w:p>
    <w:bookmarkEnd w:id="20"/>
    <w:bookmarkStart w:id="21" w:name="the-context-japan-osaka"/>
    <w:p>
      <w:pPr>
        <w:pStyle w:val="Heading2"/>
      </w:pPr>
      <w:r>
        <w:rPr>
          <w:iCs/>
          <w:i/>
        </w:rPr>
        <w:t xml:space="preserve">The Context: Japan Osaka</w:t>
      </w:r>
    </w:p>
    <w:p>
      <w:pPr>
        <w:pStyle w:val="FirstParagraph"/>
      </w:pPr>
      <w:r>
        <w:t xml:space="preserve">To understand the necessity of geological intervention, one must first analyze the unique environmental profile of Japan Osaka. Located on the Kansai Plain in western Honshu, this metropolitan area presents a dual geological paradox. On one hand, much of central and southern Osaka is built upon thick layers of soft alluvial soil deposited by rivers such as the Yodo and Yamato over thousands of years. These sedimentary layers are highly compressible and susceptible to significant liquefaction during seismic events. On the other hand, the northern parts of Japan Osaka sit on harder, older bedrock formations that provide relatively stable foundations.</w:t>
      </w:r>
    </w:p>
    <w:p>
      <w:pPr>
        <w:pStyle w:val="BodyText"/>
      </w:pPr>
      <w:r>
        <w:t xml:space="preserve">The geopolitical and geographical significance of Japan as a nation situated along the "Ring of Fire" cannot be overstated. Osaka is historically associated with massive seismic activity, including the Great Hanshin Earthquake (Kobe) in 1995 and the imminent threat of a direct Hit on Osaka Bay by major fault lines such as the Median Tectonic Line or potential subduction zone earthquakes from both the Nankai Trough and the Japan Trench. The urban density of Japan Osaka, coupled with this geological volatility, creates a risk profile that demands rigorous scientific oversight. Therefore, understanding the subsurface conditions is not optional; it is a prerequisite for survival and economic stability.</w:t>
      </w:r>
    </w:p>
    <w:bookmarkEnd w:id="21"/>
    <w:bookmarkStart w:id="25" w:name="the-role-of-the-geologist"/>
    <w:p>
      <w:pPr>
        <w:pStyle w:val="Heading2"/>
      </w:pPr>
      <w:r>
        <w:rPr>
          <w:iCs/>
          <w:i/>
        </w:rPr>
        <w:t xml:space="preserve">The Role of the Geologist</w:t>
      </w:r>
    </w:p>
    <w:p>
      <w:pPr>
        <w:pStyle w:val="FirstParagraph"/>
      </w:pPr>
      <w:r>
        <w:t xml:space="preserve">In this specific environment, the Geologist serves multiple critical functions. The primary responsibility involves detailed subsurface mapping and stratigraphic analysis. Before any high-rise construction, tunneling for public transit (such as the Osaka Metro expansions), or foundation reinforcement occurs, a comprehensive geological survey must be conducted.</w:t>
      </w:r>
    </w:p>
    <w:bookmarkStart w:id="22" w:name="Xbfc62b7c747ce5b89928ea4510e2f295d1bed27"/>
    <w:p>
      <w:pPr>
        <w:pStyle w:val="Heading3"/>
      </w:pPr>
      <w:r>
        <w:t xml:space="preserve">1. Liquefaction Risk Assessment and Mitigation</w:t>
      </w:r>
    </w:p>
    <w:p>
      <w:pPr>
        <w:pStyle w:val="FirstParagraph"/>
      </w:pPr>
      <w:r>
        <w:t xml:space="preserve">A significant portion of Japan Osaka is built on reclaimed land or alluvial plains. When subjected to strong shaking, saturated loose soils lose their strength and behave like a liquid—a phenomenon known as liquefaction. The Geologist analyzes soil samples to determine the depth and density of these susceptible layers. Based on this data, they recommend engineering solutions such as stone columns, dynamic compaction, or deep pile foundations that bypass the unstable soil to reach deeper, more competent strata. In Osaka's waterfront districts like Suminoe and Konohana wards, this assessment is vital for preventing catastrophic structural failure during earthquakes.</w:t>
      </w:r>
    </w:p>
    <w:bookmarkEnd w:id="22"/>
    <w:bookmarkStart w:id="23" w:name="seismic-microzonation"/>
    <w:p>
      <w:pPr>
        <w:pStyle w:val="Heading3"/>
      </w:pPr>
      <w:r>
        <w:t xml:space="preserve">2. Seismic Microzonation</w:t>
      </w:r>
    </w:p>
    <w:p>
      <w:pPr>
        <w:pStyle w:val="FirstParagraph"/>
      </w:pPr>
      <w:r>
        <w:t xml:space="preserve">The Geologist contributes to seismic microzonation maps, which divide the city into zones based on expected ground motion amplification. Soft soils tend to amplify seismic waves, leading to stronger shaking than areas built on bedrock. By providing precise data on soil stiffness and depth-to-bedrock ratios, the Geologist enables urban planners in Japan Osaka to adjust building codes dynamically across different neighborhoods. This ensures that critical infrastructure like hospitals and emergency response centers are built on the most stable ground available.</w:t>
      </w:r>
    </w:p>
    <w:bookmarkEnd w:id="23"/>
    <w:bookmarkStart w:id="24" w:name="land-subsidence-monitoring"/>
    <w:p>
      <w:pPr>
        <w:pStyle w:val="Heading3"/>
      </w:pPr>
      <w:r>
        <w:t xml:space="preserve">3. Land Subsidence Monitoring</w:t>
      </w:r>
    </w:p>
    <w:p>
      <w:pPr>
        <w:pStyle w:val="FirstParagraph"/>
      </w:pPr>
      <w:r>
        <w:t xml:space="preserve">Beyond seismic risks, Japan Osaka faces historical and ongoing issues related to land subsidence caused by groundwater extraction in the past, although current regulations have mitigated this significantly. However, climate change-induced sea-level rise poses a new threat of relative subsidence. The Geologist employs InSAR (Interferometric Synthetic Aperture Radar) technology and ground-truthing surveys to monitor minute changes in land elevation over time. This data is crucial for managing flood defenses and maintaining the integrity of drainage systems in Japan Osaka.</w:t>
      </w:r>
    </w:p>
    <w:bookmarkEnd w:id="24"/>
    <w:bookmarkEnd w:id="25"/>
    <w:bookmarkStart w:id="26" w:name="Xbb4ba28f6404193695e3006299b4cfa10a02a75"/>
    <w:p>
      <w:pPr>
        <w:pStyle w:val="Heading2"/>
      </w:pPr>
      <w:r>
        <w:rPr>
          <w:iCs/>
          <w:i/>
        </w:rPr>
        <w:t xml:space="preserve">Case Scenario: The Osaka Metro Extension Project</w:t>
      </w:r>
    </w:p>
    <w:p>
      <w:pPr>
        <w:pStyle w:val="FirstParagraph"/>
      </w:pPr>
      <w:r>
        <w:t xml:space="preserve">To illustrate the practical application of these roles, consider a hypothetical case study regarding the extension of a metro line through a densely populated residential area in western Japan Osaka. The route intersects both alluvial deposits and rocky outcrops.</w:t>
      </w:r>
    </w:p>
    <w:p>
      <w:pPr>
        <w:pStyle w:val="BodyText"/>
      </w:pPr>
      <w:r>
        <w:rPr>
          <w:bCs/>
          <w:b/>
        </w:rPr>
        <w:t xml:space="preserve">The Challenge:</w:t>
      </w:r>
      <w:r>
        <w:t xml:space="preserve">Tunnel boring machines (TBMs) face different risks depending on the geology. In soft clay, there is a risk of face collapse or excessive settlement of buildings above. In hard rock, there is a risk of tool wear and fracturing. Furthermore, crossing fault lines requires precise identification to avoid tunneling directly through active shear zones.</w:t>
      </w:r>
    </w:p>
    <w:p>
      <w:pPr>
        <w:pStyle w:val="BodyText"/>
      </w:pPr>
      <w:r>
        <w:rPr>
          <w:bCs/>
          <w:b/>
        </w:rPr>
        <w:t xml:space="preserve">The Geologist's Intervention:</w:t>
      </w:r>
      <w:r>
        <w:t xml:space="preserve">A team led by the lead Geologist conducted extensive borehole logging and geophysical surveys along the proposed route. They identified a previously unmapped paleo-valley filled with loose sand beneath a neighborhood in Nishinari Ward. Without this knowledge, tunneling could have caused catastrophic settlement of surface structures.</w:t>
      </w:r>
    </w:p>
    <w:p>
      <w:pPr>
        <w:pStyle w:val="BodyText"/>
      </w:pPr>
      <w:r>
        <w:rPr>
          <w:bCs/>
          <w:b/>
        </w:rPr>
        <w:t xml:space="preserve">The Solution:</w:t>
      </w:r>
      <w:r>
        <w:t xml:space="preserve">The Geologist collaborated with structural engineers to modify the alignment slightly to avoid the most unstable zone or recommended ground freezing techniques prior to excavation in that specific sector. This proactive geological assessment saved millions in potential retrofitting costs and prevented loss of life, demonstrating the indispensable value of geological expertise in Japan Osaka.</w:t>
      </w:r>
    </w:p>
    <w:bookmarkEnd w:id="26"/>
    <w:bookmarkStart w:id="27" w:name="conclusion"/>
    <w:p>
      <w:pPr>
        <w:pStyle w:val="Heading2"/>
      </w:pPr>
      <w:r>
        <w:rPr>
          <w:iCs/>
          <w:i/>
        </w:rPr>
        <w:t xml:space="preserve">Conclusion</w:t>
      </w:r>
    </w:p>
    <w:p>
      <w:pPr>
        <w:pStyle w:val="FirstParagraph"/>
      </w:pPr>
      <w:r>
        <w:t xml:space="preserve">This case study demonstrates that the Geologist is a pivotal actor in the sustainable development and safety of Japan Osaka. The unique combination of soft alluvial soils, high seismic activity, and dense urbanization requires a sophisticated understanding of subsurface dynamics. Whether addressing liquefaction risks, optimizing foundation designs for skyscrapers, or planning resilient underground infrastructure for transit systems, the Geologist provides the scientific foundation upon which safe urban living is built.</w:t>
      </w:r>
    </w:p>
    <w:p>
      <w:pPr>
        <w:pStyle w:val="BodyText"/>
      </w:pPr>
      <w:r>
        <w:t xml:space="preserve">As climate change exacerbates geological hazards and urban density in Japan Osaka continues to grow, the reliance on professional geological expertise will only intensify. Investment in geological surveys and the integration of Geologists into early-stage planning phases are essential strategies for ensuring that Japan Osaka remains a resilient, safe, and thriving metropolis for future generations. The synergy between traditional Japanese engineering resilience and modern geological science offers a blueprint for urban safety in tectonically active regions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Japan Osaka</dc:title>
  <dc:creator/>
  <dc:language>en</dc:language>
  <cp:keywords/>
  <dcterms:created xsi:type="dcterms:W3CDTF">2026-07-29T03:26:12Z</dcterms:created>
  <dcterms:modified xsi:type="dcterms:W3CDTF">2026-07-29T03:26:12Z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