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Geologist</w:t>
      </w:r>
      <w:r>
        <w:t xml:space="preserve"> </w:t>
      </w:r>
      <w:r>
        <w:t xml:space="preserve">Case</w:t>
      </w:r>
      <w:r>
        <w:t xml:space="preserve"> </w:t>
      </w:r>
      <w:r>
        <w:t xml:space="preserve">Study:</w:t>
      </w:r>
      <w:r>
        <w:t xml:space="preserve"> </w:t>
      </w:r>
      <w:r>
        <w:t xml:space="preserve">Nigeria</w:t>
      </w:r>
      <w:r>
        <w:t xml:space="preserve"> </w:t>
      </w:r>
      <w:r>
        <w:t xml:space="preserve">Abuja</w:t>
      </w:r>
    </w:p>
    <w:bookmarkStart w:id="30" w:name="X407c022ded288e79b495aeb66afc6e937dda483"/>
    <w:p>
      <w:pPr>
        <w:pStyle w:val="Heading1"/>
      </w:pPr>
      <w:r>
        <w:t xml:space="preserve">Bridging Geology and Urban Development: A Case Study of the Geologist in Nigeria Abuja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Critical Role of Geological Expertise in Sustainable Infrastructure within Nigeria Abuja</w:t>
      </w:r>
    </w:p>
    <w:bookmarkStart w:id="20" w:name="introduction-and-executive-summary"/>
    <w:p>
      <w:pPr>
        <w:pStyle w:val="Heading2"/>
      </w:pPr>
      <w:r>
        <w:t xml:space="preserve">1. Introduction and Executive Summary</w:t>
      </w:r>
    </w:p>
    <w:p>
      <w:pPr>
        <w:pStyle w:val="FirstParagraph"/>
      </w:pPr>
      <w:r>
        <w:t xml:space="preserve">The rapid urbanization of the Federal Capital Territory (FCT) in Nigeria Abuja has presented a unique set of engineering and environmental challenges. As one of the fastest-growing cities in Africa, Nigeria Abuja serves as the political and administrative heart of a nation rich in natural resources yet grappling with infrastructural deficits. Central to addressing these challenges is the professional</w:t>
      </w:r>
      <w:r>
        <w:t xml:space="preserve"> </w:t>
      </w:r>
      <w:r>
        <w:rPr>
          <w:bCs/>
          <w:b/>
        </w:rPr>
        <w:t xml:space="preserve">Geologist</w:t>
      </w:r>
      <w:r>
        <w:t xml:space="preserve">. This case study examines how specialized geological expertise is not merely an academic exercise but a critical operational necessity for ensuring structural integrity, environmental safety, and sustainable urban planning in Nigeria Abuja.</w:t>
      </w:r>
    </w:p>
    <w:p>
      <w:pPr>
        <w:pStyle w:val="BodyText"/>
      </w:pPr>
      <w:r>
        <w:t xml:space="preserve">In this context, the role of the</w:t>
      </w:r>
      <w:r>
        <w:t xml:space="preserve"> </w:t>
      </w:r>
      <w:r>
        <w:rPr>
          <w:bCs/>
          <w:b/>
        </w:rPr>
        <w:t xml:space="preserve">Geologist</w:t>
      </w:r>
      <w:r>
        <w:t xml:space="preserve"> </w:t>
      </w:r>
      <w:r>
        <w:t xml:space="preserve">extends beyond simple soil sampling. It involves a comprehensive analysis of the complex lithological structures that define the region. For any development project in Nigeria Abuja—from residential estates to government complexes—the insights provided by a qualified geologist are foundational to preventing catastrophic structural failures and ensuring long-term viability.</w:t>
      </w:r>
    </w:p>
    <w:bookmarkEnd w:id="20"/>
    <w:bookmarkStart w:id="21" w:name="X47d25ea4b571ecdbf9772289880926f1a80a66f"/>
    <w:p>
      <w:pPr>
        <w:pStyle w:val="Heading2"/>
      </w:pPr>
      <w:r>
        <w:t xml:space="preserve">2. Background: The Geological Context of Nigeria Abuja</w:t>
      </w:r>
    </w:p>
    <w:p>
      <w:pPr>
        <w:pStyle w:val="FirstParagraph"/>
      </w:pPr>
      <w:r>
        <w:t xml:space="preserve">To understand the necessity of geological intervention in Nigeria Abuja, one must first understand the terrain. The capital city is situated on a plateau characterized by a diverse geology comprising basement complex rocks, including gneisses and granites, overlaid by sedimentary formations in certain valleys.</w:t>
      </w:r>
    </w:p>
    <w:p>
      <w:pPr>
        <w:numPr>
          <w:ilvl w:val="0"/>
          <w:numId w:val="1001"/>
        </w:numPr>
        <w:pStyle w:val="Compact"/>
      </w:pPr>
      <w:r>
        <w:rPr>
          <w:bCs/>
          <w:b/>
        </w:rPr>
        <w:t xml:space="preserve">Lithological Diversity:</w:t>
      </w:r>
      <w:r>
        <w:t xml:space="preserve"> </w:t>
      </w:r>
      <w:r>
        <w:t xml:space="preserve">The ground conditions in Nigeria Abuja are not uniform. Some areas feature hard rock foundations ideal for high-rise structures, while others consist of lateritic soils or expansive clay that can swell and shrink with seasonal changes.</w:t>
      </w:r>
    </w:p>
    <w:p>
      <w:pPr>
        <w:numPr>
          <w:ilvl w:val="0"/>
          <w:numId w:val="1001"/>
        </w:numPr>
        <w:pStyle w:val="Compact"/>
      </w:pPr>
      <w:r>
        <w:rPr>
          <w:bCs/>
          <w:b/>
        </w:rPr>
        <w:t xml:space="preserve">Climatic Factors:</w:t>
      </w:r>
      <w:r>
        <w:t xml:space="preserve"> </w:t>
      </w:r>
      <w:r>
        <w:t xml:space="preserve">Nigeria Abuja experiences a distinct wet and dry season. The heavy rainfall during the wet season poses significant risks of erosion, landslides in hilly areas, and waterlogging in low-lying regions.</w:t>
      </w:r>
    </w:p>
    <w:p>
      <w:pPr>
        <w:numPr>
          <w:ilvl w:val="0"/>
          <w:numId w:val="1001"/>
        </w:numPr>
        <w:pStyle w:val="Compact"/>
      </w:pPr>
      <w:r>
        <w:rPr>
          <w:bCs/>
          <w:b/>
        </w:rPr>
        <w:t xml:space="preserve">Urban Pressure:</w:t>
      </w:r>
      <w:r>
        <w:t xml:space="preserve"> </w:t>
      </w:r>
      <w:r>
        <w:t xml:space="preserve">With a population boom driven by its status as the capital, Nigeria Abuja faces immense pressure to expand horizontally and vertically. This expansion often encroaches upon environmentally sensitive zones that require careful geological assessment.</w:t>
      </w:r>
    </w:p>
    <w:bookmarkEnd w:id="21"/>
    <w:bookmarkStart w:id="25" w:name="X8fbcea9de3269f9d992b0110e7f23148409c0be"/>
    <w:p>
      <w:pPr>
        <w:pStyle w:val="Heading2"/>
      </w:pPr>
      <w:r>
        <w:t xml:space="preserve">3. The Role of the Geologist in Project Development</w:t>
      </w:r>
    </w:p>
    <w:p>
      <w:pPr>
        <w:pStyle w:val="FirstParagraph"/>
      </w:pPr>
      <w:r>
        <w:t xml:space="preserve">In the specific context of Nigeria Abuja, the</w:t>
      </w:r>
      <w:r>
        <w:t xml:space="preserve"> </w:t>
      </w:r>
      <w:r>
        <w:rPr>
          <w:bCs/>
          <w:b/>
        </w:rPr>
        <w:t xml:space="preserve">Geologist</w:t>
      </w:r>
      <w:r>
        <w:t xml:space="preserve"> </w:t>
      </w:r>
      <w:r>
        <w:t xml:space="preserve">acts as the first line of defense against geological hazards. Their responsibilities are multi-faceted and crucial for stakeholders ranging from government agencies to private developers.</w:t>
      </w:r>
    </w:p>
    <w:bookmarkStart w:id="22" w:name="Xfda0a885c5c484f3b024f7a51555fc4e6801f95"/>
    <w:p>
      <w:pPr>
        <w:pStyle w:val="Heading3"/>
      </w:pPr>
      <w:r>
        <w:t xml:space="preserve">3.1 Site Investigation and Subsurface Profiling</w:t>
      </w:r>
    </w:p>
    <w:p>
      <w:pPr>
        <w:pStyle w:val="FirstParagraph"/>
      </w:pPr>
      <w:r>
        <w:t xml:space="preserve">The primary function of a</w:t>
      </w:r>
      <w:r>
        <w:t xml:space="preserve"> </w:t>
      </w:r>
      <w:r>
        <w:rPr>
          <w:bCs/>
          <w:b/>
        </w:rPr>
        <w:t xml:space="preserve">Geologist</w:t>
      </w:r>
      <w:r>
        <w:t xml:space="preserve"> </w:t>
      </w:r>
      <w:r>
        <w:t xml:space="preserve">in Nigeria Abuja is to conduct rigorous site investigations. Before any foundation is laid, the geologist must determine the bearing capacity of the soil. In areas like Gwarinpa or Wuse, where soil variability can be extreme, failure to conduct proper borehole logging can lead to differential settlement of buildings. The</w:t>
      </w:r>
      <w:r>
        <w:t xml:space="preserve"> </w:t>
      </w:r>
      <w:r>
        <w:rPr>
          <w:bCs/>
          <w:b/>
        </w:rPr>
        <w:t xml:space="preserve">Geologist</w:t>
      </w:r>
      <w:r>
        <w:t xml:space="preserve"> </w:t>
      </w:r>
      <w:r>
        <w:t xml:space="preserve">employs techniques such as Standard Penetration Tests (SPT) and seismic refraction to map the subsurface layers accurately.</w:t>
      </w:r>
    </w:p>
    <w:bookmarkEnd w:id="22"/>
    <w:bookmarkStart w:id="23" w:name="foundation-engineering-recommendations"/>
    <w:p>
      <w:pPr>
        <w:pStyle w:val="Heading3"/>
      </w:pPr>
      <w:r>
        <w:t xml:space="preserve">2.2 Foundation Engineering Recommendations</w:t>
      </w:r>
    </w:p>
    <w:p>
      <w:pPr>
        <w:pStyle w:val="FirstParagraph"/>
      </w:pPr>
      <w:r>
        <w:t xml:space="preserve">Data collected by the geologist directly influences engineering decisions. For instance, in Nigeria Abuja, where laterite is abundant, a geologist may recommend raft foundations for areas with uniform hard laterite but pile foundations for structures built on softer alluvial deposits near water bodies like the Lagdo Dam catchment area or local streams.</w:t>
      </w:r>
    </w:p>
    <w:bookmarkEnd w:id="23"/>
    <w:bookmarkStart w:id="24" w:name="environmental-impact-assessment-eia"/>
    <w:p>
      <w:pPr>
        <w:pStyle w:val="Heading3"/>
      </w:pPr>
      <w:r>
        <w:t xml:space="preserve">3.3 Environmental Impact Assessment (EIA)</w:t>
      </w:r>
    </w:p>
    <w:p>
      <w:pPr>
        <w:pStyle w:val="FirstParagraph"/>
      </w:pPr>
      <w:r>
        <w:t xml:space="preserve">Nigeria Abuja is committed to green building practices. The geologist plays a pivotal role in EIAs by assessing the potential impact of excavation on local water tables and soil stability. In a region prone to flash floods, the geologist analyzes drainage patterns and identifies areas susceptible to erosion, providing data that helps urban planners design better drainage systems.</w:t>
      </w:r>
    </w:p>
    <w:bookmarkEnd w:id="24"/>
    <w:bookmarkEnd w:id="25"/>
    <w:bookmarkStart w:id="26" w:name="X86405ad132e13a91abe3e4a9f843f5f093c6ec0"/>
    <w:p>
      <w:pPr>
        <w:pStyle w:val="Heading2"/>
      </w:pPr>
      <w:r>
        <w:t xml:space="preserve">4. Case Scenario: The Construction of a High-Rise Government Complex</w:t>
      </w:r>
    </w:p>
    <w:p>
      <w:pPr>
        <w:pStyle w:val="FirstParagraph"/>
      </w:pPr>
      <w:r>
        <w:rPr>
          <w:bCs/>
          <w:b/>
        </w:rPr>
        <w:t xml:space="preserve">Scenario:</w:t>
      </w:r>
      <w:r>
        <w:t xml:space="preserve"> </w:t>
      </w:r>
      <w:r>
        <w:t xml:space="preserve">A private contractor was commissioned to build a high-rise administrative office block in the central business district of Nigeria Abuja. The project budget was substantial, and the timeline was aggressive.</w:t>
      </w:r>
    </w:p>
    <w:p>
      <w:pPr>
        <w:pStyle w:val="BodyText"/>
      </w:pPr>
      <w:r>
        <w:rPr>
          <w:bCs/>
          <w:b/>
        </w:rPr>
        <w:t xml:space="preserve">The Challenge:</w:t>
      </w:r>
      <w:r>
        <w:t xml:space="preserve"> </w:t>
      </w:r>
      <w:r>
        <w:t xml:space="preserve">Initial site surveys conducted by non-specialists suggested that the surface soil was adequate for shallow foundations due to visible hardpan. However, a retained</w:t>
      </w:r>
      <w:r>
        <w:t xml:space="preserve"> </w:t>
      </w:r>
      <w:r>
        <w:rPr>
          <w:bCs/>
          <w:b/>
        </w:rPr>
        <w:t xml:space="preserve">Geologist</w:t>
      </w:r>
      <w:r>
        <w:t xml:space="preserve"> </w:t>
      </w:r>
      <w:r>
        <w:t xml:space="preserve">insisted on deeper borehole analysis.</w:t>
      </w:r>
    </w:p>
    <w:p>
      <w:pPr>
        <w:pStyle w:val="BodyText"/>
      </w:pPr>
      <w:r>
        <w:rPr>
          <w:bCs/>
          <w:b/>
        </w:rPr>
        <w:t xml:space="preserve">The Intervention:</w:t>
      </w:r>
      <w:r>
        <w:t xml:space="preserve"> </w:t>
      </w:r>
      <w:r>
        <w:t xml:space="preserve">The</w:t>
      </w:r>
      <w:r>
        <w:t xml:space="preserve"> </w:t>
      </w:r>
      <w:r>
        <w:rPr>
          <w:bCs/>
          <w:b/>
        </w:rPr>
        <w:t xml:space="preserve">Geologist</w:t>
      </w:r>
      <w:r>
        <w:t xml:space="preserve"> </w:t>
      </w:r>
      <w:r>
        <w:t xml:space="preserve">identified a layer of unstable, water-saturated clay at a depth of 15 meters beneath the seemingly stable surface. This "hidden" geological feature was not visible to the naked eye. Without this discovery, the heavy load of the high-rise would have caused significant settling or even structural collapse during Nigeria Abuja's rainy season when water levels rise.</w:t>
      </w:r>
    </w:p>
    <w:p>
      <w:pPr>
        <w:pStyle w:val="BodyText"/>
      </w:pPr>
      <w:r>
        <w:rPr>
          <w:bCs/>
          <w:b/>
        </w:rPr>
        <w:t xml:space="preserve">The Solution:</w:t>
      </w:r>
      <w:r>
        <w:t xml:space="preserve"> </w:t>
      </w:r>
      <w:r>
        <w:t xml:space="preserve">Based on the geologist's report, engineers redesigned the foundation to use deep concrete piles that bypassed the unstable clay and anchored into the competent bedrock below. While this increased initial costs by 15%, it ensured decades of safety and prevented potential multi-billion Naira losses associated with structural repairs or collapse.</w:t>
      </w:r>
    </w:p>
    <w:p>
      <w:pPr>
        <w:pStyle w:val="BodyText"/>
      </w:pPr>
      <w:r>
        <w:rPr>
          <w:bCs/>
          <w:b/>
        </w:rPr>
        <w:t xml:space="preserve">Outcome:</w:t>
      </w:r>
      <w:r>
        <w:t xml:space="preserve"> </w:t>
      </w:r>
      <w:r>
        <w:t xml:space="preserve">The project was completed on time, and the building has remained structurally sound through multiple rainy seasons. This case highlights that in Nigeria Abuja, the upfront cost of geological expertise is an investment in risk mitigation rather than an unnecessary expense.</w:t>
      </w:r>
    </w:p>
    <w:bookmarkEnd w:id="26"/>
    <w:bookmarkStart w:id="27" w:name="X8a184640aed8cb9d13e2ae8f9b4253cc961288c"/>
    <w:p>
      <w:pPr>
        <w:pStyle w:val="Heading2"/>
      </w:pPr>
      <w:r>
        <w:t xml:space="preserve">5. Challenges Faced by Geologists in Nigeria Abuja</w:t>
      </w:r>
    </w:p>
    <w:p>
      <w:pPr>
        <w:pStyle w:val="FirstParagraph"/>
      </w:pPr>
      <w:r>
        <w:t xml:space="preserve">Despite their importance, geologists operating within Nigeria Abuja face several challenges:</w:t>
      </w:r>
    </w:p>
    <w:p>
      <w:pPr>
        <w:numPr>
          <w:ilvl w:val="0"/>
          <w:numId w:val="1002"/>
        </w:numPr>
        <w:pStyle w:val="Compact"/>
      </w:pPr>
      <w:r>
        <w:rPr>
          <w:bCs/>
          <w:b/>
        </w:rPr>
        <w:t xml:space="preserve">Awareness Gap:</w:t>
      </w:r>
      <w:r>
        <w:t xml:space="preserve"> </w:t>
      </w:r>
      <w:r>
        <w:t xml:space="preserve">Many developers still view geological surveys as optional or redundant. There is a prevalent misconception that "what you see on the surface is what exists underground."</w:t>
      </w:r>
    </w:p>
    <w:p>
      <w:pPr>
        <w:numPr>
          <w:ilvl w:val="0"/>
          <w:numId w:val="1002"/>
        </w:numPr>
        <w:pStyle w:val="Compact"/>
      </w:pPr>
      <w:r>
        <w:rPr>
          <w:bCs/>
          <w:b/>
        </w:rPr>
        <w:t xml:space="preserve">Data Standardization:</w:t>
      </w:r>
      <w:r>
        <w:t xml:space="preserve"> </w:t>
      </w:r>
      <w:r>
        <w:t xml:space="preserve">Ensuring that geological data from different firms meets national standards remains a challenge, requiring strict regulatory oversight by bodies like the Nigerian Society of Engineers and the Nigerian Geological Survey Agency.</w:t>
      </w:r>
    </w:p>
    <w:p>
      <w:pPr>
        <w:numPr>
          <w:ilvl w:val="0"/>
          <w:numId w:val="1002"/>
        </w:numPr>
        <w:pStyle w:val="Compact"/>
      </w:pPr>
      <w:r>
        <w:rPr>
          <w:bCs/>
          <w:b/>
        </w:rPr>
        <w:t xml:space="preserve">Rapid Urban Sprawl:</w:t>
      </w:r>
      <w:r>
        <w:t xml:space="preserve"> </w:t>
      </w:r>
      <w:r>
        <w:t xml:space="preserve">The speed at which Nigeria Abuja is expanding often outpaces the capacity for comprehensive geological mapping of every new development site, leading to potential blind spots in urban planning.</w:t>
      </w:r>
    </w:p>
    <w:bookmarkEnd w:id="27"/>
    <w:bookmarkStart w:id="28" w:name="recommendations-and-strategic-importance"/>
    <w:p>
      <w:pPr>
        <w:pStyle w:val="Heading2"/>
      </w:pPr>
      <w:r>
        <w:t xml:space="preserve">6. Recommendations and Strategic Importance</w:t>
      </w:r>
    </w:p>
    <w:p>
      <w:pPr>
        <w:pStyle w:val="FirstParagraph"/>
      </w:pPr>
      <w:r>
        <w:t xml:space="preserve">To maximize the benefits of geological expertise in Nigeria Abuja, several strategic steps are recommended:</w:t>
      </w:r>
    </w:p>
    <w:p>
      <w:pPr>
        <w:numPr>
          <w:ilvl w:val="0"/>
          <w:numId w:val="1003"/>
        </w:numPr>
        <w:pStyle w:val="Compact"/>
      </w:pPr>
      <w:r>
        <w:rPr>
          <w:bCs/>
          <w:b/>
        </w:rPr>
        <w:t xml:space="preserve">Mandatory Geological Reports:</w:t>
      </w:r>
      <w:r>
        <w:t xml:space="preserve">The Federal Capital Territory Administration (FCTA) should enforce strict regulations requiring certified geological reports for all building permits exceeding a certain size.</w:t>
      </w:r>
    </w:p>
    <w:p>
      <w:pPr>
        <w:numPr>
          <w:ilvl w:val="0"/>
          <w:numId w:val="1003"/>
        </w:numPr>
        <w:pStyle w:val="Compact"/>
      </w:pPr>
      <w:r>
        <w:rPr>
          <w:bCs/>
          <w:b/>
        </w:rPr>
        <w:t xml:space="preserve">Digital Mapping of Nigeria Abuja:</w:t>
      </w:r>
      <w:r>
        <w:t xml:space="preserve">A comprehensive, digital geological map of the entire FCT should be developed and made accessible to engineers and planners. This map would detail soil types, fault lines, and flood-prone areas across Nigeria Abuja.</w:t>
      </w:r>
    </w:p>
    <w:p>
      <w:pPr>
        <w:numPr>
          <w:ilvl w:val="0"/>
          <w:numId w:val="1003"/>
        </w:numPr>
        <w:pStyle w:val="Compact"/>
      </w:pPr>
      <w:r>
        <w:rPr>
          <w:bCs/>
          <w:b/>
        </w:rPr>
        <w:t xml:space="preserve">Continuous Education:</w:t>
      </w:r>
      <w:r>
        <w:t xml:space="preserve"> </w:t>
      </w:r>
      <w:r>
        <w:t xml:space="preserve">Workshops for developers and architects in Nigeria Abuja on the importance of geology can help shift cultural attitudes toward valuing subsurface data as highly as architectural design.</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Geologist</w:t>
      </w:r>
      <w:r>
        <w:t xml:space="preserve"> </w:t>
      </w:r>
      <w:r>
        <w:t xml:space="preserve">in Nigeria Abuja is indispensable. They are not merely observers of nature but active participants in shaping a safe and sustainable urban environment. The case study presented demonstrates that geological insights directly correlate with infrastructure durability and public safety.</w:t>
      </w:r>
    </w:p>
    <w:p>
      <w:pPr>
        <w:pStyle w:val="BodyText"/>
      </w:pPr>
      <w:r>
        <w:t xml:space="preserve">As Nigeria Abuja continues to grow, becoming a modern metropolis, the integration of geological science into every phase of construction is not just best practice; it is essential. Whether dealing with the hard rocks of the plateau or the sensitive soils near waterways, the</w:t>
      </w:r>
      <w:r>
        <w:t xml:space="preserve"> </w:t>
      </w:r>
      <w:r>
        <w:rPr>
          <w:bCs/>
          <w:b/>
        </w:rPr>
        <w:t xml:space="preserve">Geologist</w:t>
      </w:r>
      <w:r>
        <w:t xml:space="preserve"> </w:t>
      </w:r>
      <w:r>
        <w:t xml:space="preserve">provides the critical data needed to navigate these challenges. For investors, government bodies, and residents alike in Nigeria Abuja, respecting and utilizing geological expertise is key to building a resilient future.</w:t>
      </w:r>
    </w:p>
    <w:p>
      <w:pPr>
        <w:pStyle w:val="BodyText"/>
      </w:pPr>
      <w:r>
        <w:rPr>
          <w:iCs/>
          <w:i/>
        </w:rPr>
        <w:t xml:space="preserve">This document underscores that sustainable development in Nigeria Abuja relies heavily on the foundational work performed by geologists, ensuring that the city stands firm against both physical and environmental pressures.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Geologist Case Study: Nigeria Abuja</dc:title>
  <dc:creator/>
  <dc:language>en</dc:language>
  <cp:keywords/>
  <dcterms:created xsi:type="dcterms:W3CDTF">2026-07-29T09:13:33Z</dcterms:created>
  <dcterms:modified xsi:type="dcterms:W3CDTF">2026-07-29T09:13:33Z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