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afa793a8d26f0e9b591e78f7b3cc054924db506"/>
    <w:p>
      <w:pPr>
        <w:pStyle w:val="Heading1"/>
      </w:pPr>
      <w:r>
        <w:t xml:space="preserve">Case Study: Strategic Geological Assessment in Sri Lanka Colombo</w:t>
      </w:r>
    </w:p>
    <w:bookmarkStart w:id="20" w:name="executive-summary"/>
    <w:p>
      <w:pPr>
        <w:pStyle w:val="Heading2"/>
      </w:pPr>
      <w:r>
        <w:t xml:space="preserve">Executive Summary</w:t>
      </w:r>
    </w:p>
    <w:p>
      <w:pPr>
        <w:pStyle w:val="FirstParagraph"/>
      </w:pPr>
      <w:r>
        <w:t xml:space="preserve">In the rapidly urbanizing context of</w:t>
      </w:r>
      <w:r>
        <w:t xml:space="preserve"> </w:t>
      </w:r>
      <w:r>
        <w:rPr>
          <w:bCs/>
          <w:b/>
        </w:rPr>
        <w:t xml:space="preserve">Sri Lanka Colombo</w:t>
      </w:r>
      <w:r>
        <w:t xml:space="preserve">, the integration of geological expertise into urban planning and infrastructure development has become paramount. This</w:t>
      </w:r>
      <w:r>
        <w:t xml:space="preserve"> </w:t>
      </w:r>
      <w:r>
        <w:rPr>
          <w:bCs/>
          <w:b/>
        </w:rPr>
        <w:t xml:space="preserve">Case Study</w:t>
      </w:r>
      <w:r>
        <w:t xml:space="preserve"> </w:t>
      </w:r>
      <w:r>
        <w:t xml:space="preserve">explores the critical role of a professional</w:t>
      </w:r>
    </w:p>
    <w:p>
      <w:pPr>
        <w:pStyle w:val="BodyText"/>
      </w:pPr>
      <w:r>
        <w:t xml:space="preserve">Geologist in addressing complex subsurface challenges, managing natural hazards, and ensuring sustainable construction practices within one of South Asia’s most dynamic economic hubs. As Colombo transitions from a colonial port city into a modern metropolis with high-rise developments and underground infrastructure projects such as the proposed mass transit systems, the demand for rigorous geological analysis has never been higher.</w:t>
      </w:r>
    </w:p>
    <w:p>
      <w:pPr>
        <w:pStyle w:val="BodyText"/>
      </w:pPr>
      <w:r>
        <w:t xml:space="preserve">This document details how specialized knowledge in geology serves as the backbone of safe and resilient construction in</w:t>
      </w:r>
      <w:r>
        <w:t xml:space="preserve"> </w:t>
      </w:r>
      <w:r>
        <w:rPr>
          <w:bCs/>
          <w:b/>
        </w:rPr>
        <w:t xml:space="preserve">Sri Lanka Colombo</w:t>
      </w:r>
      <w:r>
        <w:t xml:space="preserve">. It highlights specific scenarios involving soil liquefaction risks, coastal erosion management, and resource extraction regulations. By examining these factors, we underscore why engaging a qualified</w:t>
      </w:r>
    </w:p>
    <w:p>
      <w:pPr>
        <w:pStyle w:val="BodyText"/>
      </w:pPr>
      <w:r>
        <w:t xml:space="preserve">Geologist is not merely a regulatory requirement but a strategic imperative for developers, government bodies, and private stakeholders operating in this region.</w:t>
      </w:r>
    </w:p>
    <w:bookmarkEnd w:id="20"/>
    <w:bookmarkStart w:id="21" w:name="X898653ff725b4e313ac65c6f65d0292e30353a6"/>
    <w:p>
      <w:pPr>
        <w:pStyle w:val="Heading2"/>
      </w:pPr>
      <w:r>
        <w:t xml:space="preserve">Background: The Geological Context of Sri Lanka Colombo</w:t>
      </w:r>
    </w:p>
    <w:p>
      <w:pPr>
        <w:pStyle w:val="FirstParagraph"/>
      </w:pPr>
      <w:r>
        <w:t xml:space="preserve">Sri Lanka Colombo sits on a complex geological foundation characterized by alluvial deposits near the coast, weathered granite formations inland, and soft clay soils prevalent in low-lying areas. These geological conditions present unique engineering challenges. For instance, the coastal zones are susceptible to erosion and sea-level rise due to climate change impacts, while inland areas may experience differential settlement if foundation designs do not account for varying soil compressibility.</w:t>
      </w:r>
    </w:p>
    <w:p>
      <w:pPr>
        <w:pStyle w:val="BodyText"/>
      </w:pPr>
      <w:r>
        <w:t xml:space="preserve">The city’s expansion into reclaimed land further complicates subsurface stability. Much of Colombo’s newer commercial districts rest on fill material or marine clays that require careful assessment before heavy construction can commence. Without thorough geological investigation, structures built in these areas face heightened risks of structural failure during seismic events or heavy rainfall-induced flooding.</w:t>
      </w:r>
    </w:p>
    <w:p>
      <w:pPr>
        <w:pStyle w:val="BodyText"/>
      </w:pPr>
      <w:r>
        <w:t xml:space="preserve">Historically, the lack of comprehensive geological mapping contributed to infrastructure vulnerabilities. Recent disasters, including landslides in nearby hill country regions and urban flooding in</w:t>
      </w:r>
    </w:p>
    <w:p>
      <w:pPr>
        <w:pStyle w:val="BodyText"/>
      </w:pPr>
      <w:r>
        <w:t xml:space="preserve">Sri Lanka Colombo , have drawn attention to the necessity of proactive geological planning. Consequently, there is now a growing recognition among local authorities and international investors that employing expert geologists early in the project lifecycle can mitigate long-term costs and safety risks.</w:t>
      </w:r>
    </w:p>
    <w:bookmarkEnd w:id="21"/>
    <w:bookmarkStart w:id="25" w:name="X0775ab68bd37606064f25950fd1ce80cbe377d1"/>
    <w:p>
      <w:pPr>
        <w:pStyle w:val="Heading2"/>
      </w:pPr>
      <w:r>
        <w:t xml:space="preserve">The Role of the Geologist in Urban Development</w:t>
      </w:r>
    </w:p>
    <w:p>
      <w:pPr>
        <w:pStyle w:val="FirstParagraph"/>
      </w:pPr>
      <w:r>
        <w:t xml:space="preserve">A</w:t>
      </w:r>
    </w:p>
    <w:p>
      <w:pPr>
        <w:pStyle w:val="BodyText"/>
      </w:pPr>
      <w:r>
        <w:t xml:space="preserve">Geologist plays a multifaceted role in development projects within</w:t>
      </w:r>
    </w:p>
    <w:p>
      <w:pPr>
        <w:pStyle w:val="BodyText"/>
      </w:pPr>
      <w:r>
        <w:t xml:space="preserve">Sri Lanka Colombo . Their responsibilities extend far beyond simple soil testing; they serve as interpreters of the earth’s history and predictors of future subsurface behavior. In this</w:t>
      </w:r>
    </w:p>
    <w:p>
      <w:pPr>
        <w:pStyle w:val="BodyText"/>
      </w:pPr>
      <w:r>
        <w:t xml:space="preserve">Case Study , we examine several key functions performed by geologists in Colombo-based projects.</w:t>
      </w:r>
    </w:p>
    <w:bookmarkStart w:id="22" w:name="Xa946f6be0955b39e510741d7c04578f7fe6d8c8"/>
    <w:p>
      <w:pPr>
        <w:pStyle w:val="Heading3"/>
      </w:pPr>
      <w:r>
        <w:t xml:space="preserve">1. Site Investigation and Subsurface Characterization</w:t>
      </w:r>
    </w:p>
    <w:p>
      <w:pPr>
        <w:pStyle w:val="FirstParagraph"/>
      </w:pPr>
      <w:r>
        <w:t xml:space="preserve">The first step in any major construction project is detailed site investigation. A</w:t>
      </w:r>
    </w:p>
    <w:p>
      <w:pPr>
        <w:pStyle w:val="BodyText"/>
      </w:pPr>
      <w:r>
        <w:t xml:space="preserve">Geologist conducts borehole drilling, soil sampling, and geophysical surveys to determine the stratigraphy of the site. In</w:t>
      </w:r>
    </w:p>
    <w:p>
      <w:pPr>
        <w:pStyle w:val="BodyText"/>
      </w:pPr>
      <w:r>
        <w:t xml:space="preserve">Sri Lanka Colombo , where water tables fluctuate significantly with monsoon seasons, understanding pore water pressure and permeability is crucial for designing effective foundations.</w:t>
      </w:r>
    </w:p>
    <w:p>
      <w:pPr>
        <w:pStyle w:val="BodyText"/>
      </w:pPr>
      <w:r>
        <w:t xml:space="preserve">For example, in a recent high-rise residential project along Galle Road, geological surveys revealed pockets of loose sand beneath dense clay layers. This discovery prompted a redesign from shallow footings to deep pile foundations extending into stable bedrock, preventing potential settlement issues. Such interventions highlight the value of early geological input.</w:t>
      </w:r>
    </w:p>
    <w:bookmarkEnd w:id="22"/>
    <w:bookmarkStart w:id="23" w:name="hazard-mitigation-and-risk-assessment"/>
    <w:p>
      <w:pPr>
        <w:pStyle w:val="Heading3"/>
      </w:pPr>
      <w:r>
        <w:t xml:space="preserve">2. Hazard Mitigation and Risk Assessment</w:t>
      </w:r>
    </w:p>
    <w:p>
      <w:pPr>
        <w:pStyle w:val="FirstParagraph"/>
      </w:pPr>
      <w:r>
        <w:t xml:space="preserve">Natural hazards pose significant threats in</w:t>
      </w:r>
    </w:p>
    <w:p>
      <w:pPr>
        <w:pStyle w:val="BodyText"/>
      </w:pPr>
      <w:r>
        <w:t xml:space="preserve">Sri Lanka Colombo , including earthquakes, floods, and coastal erosion. While Sri Lanka is not located on a major fault line, regional seismic activity cannot be ignored. A</w:t>
      </w:r>
    </w:p>
    <w:p>
      <w:pPr>
        <w:pStyle w:val="BodyText"/>
      </w:pPr>
      <w:r>
        <w:t xml:space="preserve">Geologist assesses liquefaction potential—where saturated soils temporarily lose strength during shaking—which could devastate buildings founded on unstable ground.</w:t>
      </w:r>
    </w:p>
    <w:p>
      <w:pPr>
        <w:pStyle w:val="BodyText"/>
      </w:pPr>
      <w:r>
        <w:t xml:space="preserve">In the case of the Colombo Port City reclamation project, geologists analyzed sediment stability and wave action patterns to ensure that newly created land would remain viable under future climate scenarios. Their recommendations informed drainage systems and retaining structures designed to withstand extreme weather events.</w:t>
      </w:r>
    </w:p>
    <w:bookmarkEnd w:id="23"/>
    <w:bookmarkStart w:id="24" w:name="X41ebc1539631b2dd766ad214bae690d5ee56696"/>
    <w:p>
      <w:pPr>
        <w:pStyle w:val="Heading3"/>
      </w:pPr>
      <w:r>
        <w:t xml:space="preserve">3. Environmental Sustainability and Resource Management</w:t>
      </w:r>
    </w:p>
    <w:p>
      <w:pPr>
        <w:pStyle w:val="FirstParagraph"/>
      </w:pPr>
      <w:r>
        <w:t xml:space="preserve">Sustainable development in</w:t>
      </w:r>
    </w:p>
    <w:p>
      <w:pPr>
        <w:pStyle w:val="BodyText"/>
      </w:pPr>
      <w:r>
        <w:t xml:space="preserve">Sri Lanka Colombo requires balancing growth with environmental protection. Geologists contribute by identifying sources of construction materials like sand, gravel, and stone while ensuring extraction does not degrade ecosystems. They also monitor groundwater quality to prevent contamination from urban runoff or industrial waste.</w:t>
      </w:r>
    </w:p>
    <w:p>
      <w:pPr>
        <w:pStyle w:val="BodyText"/>
      </w:pPr>
      <w:r>
        <w:t xml:space="preserve">Furthermore, geologists assist in implementing green building practices by recommending the use of locally sourced materials that reduce carbon footprints associated with transportation. This approach aligns with global sustainability goals and supports local economies in</w:t>
      </w:r>
    </w:p>
    <w:p>
      <w:pPr>
        <w:pStyle w:val="BodyText"/>
      </w:pPr>
      <w:r>
        <w:t xml:space="preserve">Sri Lanka Colombo .</w:t>
      </w:r>
    </w:p>
    <w:bookmarkEnd w:id="24"/>
    <w:bookmarkEnd w:id="25"/>
    <w:bookmarkStart w:id="26" w:name="critical-challenges-and-solutions"/>
    <w:p>
      <w:pPr>
        <w:pStyle w:val="Heading2"/>
      </w:pPr>
      <w:r>
        <w:t xml:space="preserve">Critical Challenges and Solutions</w:t>
      </w:r>
    </w:p>
    <w:p>
      <w:pPr>
        <w:pStyle w:val="FirstParagraph"/>
      </w:pPr>
      <w:r>
        <w:t xml:space="preserve">Despite the clear benefits of geological expertise, several challenges hinder its widespread adoption in</w:t>
      </w:r>
    </w:p>
    <w:p>
      <w:pPr>
        <w:pStyle w:val="BodyText"/>
      </w:pPr>
      <w:r>
        <w:t xml:space="preserve">Sri Lanka Colombo . These include limited awareness among developers about the long-term savings associated with proper site investigations, inadequate regulatory enforcement, and a shortage of highly specialized geologists trained in urban contexts.</w:t>
      </w:r>
    </w:p>
    <w:p>
      <w:pPr>
        <w:pStyle w:val="BodyText"/>
      </w:pPr>
      <w:r>
        <w:t xml:space="preserve">To address these issues, this</w:t>
      </w:r>
    </w:p>
    <w:p>
      <w:pPr>
        <w:pStyle w:val="BodyText"/>
      </w:pPr>
      <w:r>
        <w:t xml:space="preserve">Case Study proposes several solutions:</w:t>
      </w:r>
    </w:p>
    <w:p>
      <w:pPr>
        <w:numPr>
          <w:ilvl w:val="0"/>
          <w:numId w:val="1001"/>
        </w:numPr>
        <w:pStyle w:val="Compact"/>
      </w:pPr>
      <w:r>
        <w:rPr>
          <w:bCs/>
          <w:b/>
        </w:rPr>
        <w:t xml:space="preserve">Strengthening Regulatory Frameworks:</w:t>
      </w:r>
      <w:r>
        <w:t xml:space="preserve"> </w:t>
      </w:r>
      <w:r>
        <w:t xml:space="preserve">Mandating detailed geological reports for all projects exceeding certain size thresholds.</w:t>
      </w:r>
    </w:p>
    <w:p>
      <w:pPr>
        <w:numPr>
          <w:ilvl w:val="0"/>
          <w:numId w:val="1001"/>
        </w:numPr>
        <w:pStyle w:val="Compact"/>
      </w:pPr>
      <w:r>
        <w:rPr>
          <w:bCs/>
          <w:b/>
        </w:rPr>
        <w:t xml:space="preserve">Educational Outreach:</w:t>
      </w:r>
      <w:r>
        <w:t xml:space="preserve"> </w:t>
      </w:r>
      <w:r>
        <w:t xml:space="preserve">Conducting workshops for developers and architects on the importance of integrating geological data into design phases.</w:t>
      </w:r>
    </w:p>
    <w:p>
      <w:pPr>
        <w:numPr>
          <w:ilvl w:val="0"/>
          <w:numId w:val="1001"/>
        </w:numPr>
        <w:pStyle w:val="Compact"/>
      </w:pPr>
      <w:r>
        <w:t xml:space="preserve">Capacity Building: Investing in training programs to expand the number of qualified geologists specializing in urban engineering geology.</w:t>
      </w:r>
    </w:p>
    <w:p>
      <w:pPr>
        <w:pStyle w:val="FirstParagraph"/>
      </w:pPr>
      <w:r>
        <w:t xml:space="preserve">By implementing these measures,</w:t>
      </w:r>
    </w:p>
    <w:p>
      <w:pPr>
        <w:pStyle w:val="BodyText"/>
      </w:pPr>
      <w:r>
        <w:t xml:space="preserve">Sri Lanka Colombo can establish a robust framework where every major project benefits from the insights of a skilled</w:t>
      </w:r>
    </w:p>
    <w:p>
      <w:pPr>
        <w:pStyle w:val="BodyText"/>
      </w:pPr>
      <w:r>
        <w:t xml:space="preserve">Geologist , leading to safer, more resilient infrastructure.</w:t>
      </w:r>
    </w:p>
    <w:bookmarkEnd w:id="26"/>
    <w:bookmarkStart w:id="27" w:name="X737120e6d6ebe24e9111257d3a64899ebbb5e35"/>
    <w:p>
      <w:pPr>
        <w:pStyle w:val="Heading2"/>
      </w:pPr>
      <w:r>
        <w:t xml:space="preserve">Case Specific Example: The Coastal Road Expansion Project</w:t>
      </w:r>
    </w:p>
    <w:p>
      <w:pPr>
        <w:pStyle w:val="FirstParagraph"/>
      </w:pPr>
      <w:r>
        <w:t xml:space="preserve">To illustrate practical applications, consider the recent expansion of the coastal highway in</w:t>
      </w:r>
    </w:p>
    <w:p>
      <w:pPr>
        <w:pStyle w:val="BodyText"/>
      </w:pPr>
      <w:r>
        <w:t xml:space="preserve">Sri Lanka Colombo . This project faced opposition due to concerns over beach erosion and habitat destruction. A multidisciplinary team including a lead</w:t>
      </w:r>
    </w:p>
    <w:p>
      <w:pPr>
        <w:pStyle w:val="BodyText"/>
      </w:pPr>
      <w:r>
        <w:t xml:space="preserve">Geologist conducted extensive environmental impact assessments.</w:t>
      </w:r>
    </w:p>
    <w:p>
      <w:pPr>
        <w:pStyle w:val="BodyText"/>
      </w:pPr>
      <w:r>
        <w:t xml:space="preserve">The geologist identified critical zones where soft sediments were prone to washing away during storm surges. Their analysis led to the incorporation of bio-engineering techniques, such as planting mangroves and using permeable revetments, which stabilized the shoreline while preserving ecological integrity. This collaborative approach demonstrated how geological science can harmonize infrastructure development with environmental conservation.</w:t>
      </w:r>
    </w:p>
    <w:p>
      <w:pPr>
        <w:pStyle w:val="BodyText"/>
      </w:pPr>
      <w:r>
        <w:t xml:space="preserve">The success of this initiative has since influenced policy decisions across</w:t>
      </w:r>
    </w:p>
    <w:p>
      <w:pPr>
        <w:pStyle w:val="BodyText"/>
      </w:pPr>
      <w:r>
        <w:t xml:space="preserve">Sri Lanka Colombo , promoting similar methodologies for future coastal developments. It serves as a testament to the transformative power of geological expertise when applied thoughtfully and comprehensively.</w:t>
      </w:r>
    </w:p>
    <w:bookmarkEnd w:id="27"/>
    <w:bookmarkStart w:id="28" w:name="conclusion"/>
    <w:p>
      <w:pPr>
        <w:pStyle w:val="Heading2"/>
      </w:pPr>
      <w:r>
        <w:t xml:space="preserve">Conclusion</w:t>
      </w:r>
    </w:p>
    <w:p>
      <w:pPr>
        <w:pStyle w:val="FirstParagraph"/>
      </w:pPr>
      <w:r>
        <w:t xml:space="preserve">This</w:t>
      </w:r>
    </w:p>
    <w:p>
      <w:pPr>
        <w:pStyle w:val="BodyText"/>
      </w:pPr>
      <w:r>
        <w:t xml:space="preserve">Case Study underscores the indispensable role of the</w:t>
      </w:r>
    </w:p>
    <w:p>
      <w:pPr>
        <w:pStyle w:val="BodyText"/>
      </w:pPr>
      <w:r>
        <w:t xml:space="preserve">Geologist in shaping the future of</w:t>
      </w:r>
    </w:p>
    <w:p>
      <w:pPr>
        <w:pStyle w:val="BodyText"/>
      </w:pPr>
      <w:r>
        <w:t xml:space="preserve">Sri Lanka Colombo . From ensuring foundation stability for skyscrapers to protecting vulnerable coastlines from erosion, geological insights provide the scientific basis for informed decision-making. As urbanization accelerates and climate change intensifies, the need for proactive geological management will only grow.</w:t>
      </w:r>
    </w:p>
    <w:p>
      <w:pPr>
        <w:pStyle w:val="BodyText"/>
      </w:pPr>
      <w:r>
        <w:t xml:space="preserve">Stakeholders in</w:t>
      </w:r>
    </w:p>
    <w:p>
      <w:pPr>
        <w:pStyle w:val="BodyText"/>
      </w:pPr>
      <w:r>
        <w:t xml:space="preserve">Sri Lanka Colombo must recognize that investing in geological expertise is an investment in resilience, safety, and sustainability. By prioritizing thorough site investigations, hazard mitigation strategies, and environmentally responsible practices guided by qualified geologists, the city can achieve balanced growth without compromising its natural heritage or public safety. The path forward for</w:t>
      </w:r>
    </w:p>
    <w:p>
      <w:pPr>
        <w:pStyle w:val="BodyText"/>
      </w:pPr>
      <w:r>
        <w:t xml:space="preserve">Sri Lanka Colombo lies firmly in embracing the principles of engineering geology to build a stronger, more adaptive urban landscape.</w:t>
      </w:r>
    </w:p>
    <w:p>
      <w:pPr>
        <w:pStyle w:val="BodyText"/>
      </w:pPr>
      <w:r>
        <w:t xml:space="preserve">In conclusion, whether through private sector initiatives or public infrastructure projects, the integration of geological science remains vital. For any entity operating in</w:t>
      </w:r>
    </w:p>
    <w:p>
      <w:pPr>
        <w:pStyle w:val="BodyText"/>
      </w:pPr>
      <w:r>
        <w:t xml:space="preserve">Sri Lanka Colombo , neglecting the guidance of a professional</w:t>
      </w:r>
    </w:p>
    <w:p>
      <w:pPr>
        <w:pStyle w:val="BodyText"/>
      </w:pPr>
      <w:r>
        <w:t xml:space="preserve">Geologist is not just an oversight; it is a risk to both financial viability and societal well-being. Let this document serve as a call to action for greater collaboration between geoscientists, planners, and policymakers in building the next generation of Colombo’s infrastructure.</w:t>
      </w:r>
    </w:p>
    <w:p>
      <w:pPr>
        <w:pStyle w:val="BodyText"/>
      </w:pPr>
      <w:r>
        <w:t xml:space="preserve">© 2023 Urban Development Review.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Sri Lanka Colombo</dc:title>
  <dc:creator/>
  <dc:language>en</dc:language>
  <cp:keywords/>
  <dcterms:created xsi:type="dcterms:W3CDTF">2026-07-29T14:15:29Z</dcterms:created>
  <dcterms:modified xsi:type="dcterms:W3CDTF">2026-07-29T14:15:29Z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