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Renaissance</w:t>
      </w:r>
      <w:r>
        <w:t xml:space="preserve"> </w:t>
      </w:r>
      <w:r>
        <w:t xml:space="preserve">of</w:t>
      </w:r>
      <w:r>
        <w:t xml:space="preserve"> </w:t>
      </w:r>
      <w:r>
        <w:t xml:space="preserve">Visual</w:t>
      </w:r>
      <w:r>
        <w:t xml:space="preserve"> </w:t>
      </w:r>
      <w:r>
        <w:t xml:space="preserve">Identity</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8" w:name="X81c3bded5d9c33ac33007e410a27d9e36d018ef"/>
    <w:p>
      <w:pPr>
        <w:pStyle w:val="Heading1"/>
      </w:pPr>
      <w:r>
        <w:t xml:space="preserve">CASE STUDY: REVITALIZING LOCAL HERITAGE THROUGH MODERN DESIGN IN ITALY NAPLES</w:t>
      </w:r>
    </w:p>
    <w:p>
      <w:pPr>
        <w:pStyle w:val="FirstParagraph"/>
      </w:pPr>
      <w:r>
        <w:t xml:space="preserve">In the vibrant and historically rich city of Italy Naples, where ancient stone meets modern ambition, a new wave of creativity is sweeping through the local business landscape. This case study explores how engaging a professional Graphic Designer has become crucial for establishments seeking to bridge the gap between traditional charm and contemporary market demands.</w:t>
      </w:r>
    </w:p>
    <w:bookmarkStart w:id="20" w:name="executive-summary"/>
    <w:p>
      <w:pPr>
        <w:pStyle w:val="Heading2"/>
      </w:pPr>
      <w:r>
        <w:t xml:space="preserve">1. Executive Summary</w:t>
      </w:r>
    </w:p>
    <w:p>
      <w:pPr>
        <w:pStyle w:val="FirstParagraph"/>
      </w:pPr>
      <w:r>
        <w:t xml:space="preserve">Naples, often overshadowed by Rome or Venice in international tourism, possesses a unique cultural identity that is both chaotic and beautiful. For local businesses ranging from artisanal pizzerias to boutique fashion stores, capturing this essence visually is challenging yet rewarding. This document details the strategic implementation of high-end Graphic Design services in Italy Naples to enhance brand visibility, customer engagement, and commercial success.</w:t>
      </w:r>
    </w:p>
    <w:bookmarkEnd w:id="20"/>
    <w:bookmarkStart w:id="21" w:name="Xe244e9175647edb2945a1d92e24230eae956709"/>
    <w:p>
      <w:pPr>
        <w:pStyle w:val="Heading2"/>
      </w:pPr>
      <w:r>
        <w:t xml:space="preserve">2. Background: The Unique Context of Italy Naples</w:t>
      </w:r>
    </w:p>
    <w:p>
      <w:pPr>
        <w:pStyle w:val="FirstParagraph"/>
      </w:pPr>
      <w:r>
        <w:t xml:space="preserve">Naples is a city defined by contrasts. Its narrow streets are lined with centuries-old architecture, while its bustling markets offer sensory overload. For a Graphic Designer working in this region, the task is not merely about creating logos or brochures; it is about translating the soul of Italy Naples into visual language that resonates with both locals and international visitors.</w:t>
      </w:r>
    </w:p>
    <w:p>
      <w:pPr>
        <w:pStyle w:val="BodyText"/>
      </w:pPr>
      <w:r>
        <w:t xml:space="preserve">The local market is competitive. With thousands of cafes, shops, and service providers vying for attention within a small geographic area, standing out requires more than just quality products—it requires compelling visual storytelling. Previous branding efforts in the city often leaned heavily on clichés or outdated aesthetics that failed to attract younger demographics or appeal to modern design sensibilities.</w:t>
      </w:r>
    </w:p>
    <w:bookmarkEnd w:id="21"/>
    <w:bookmarkStart w:id="22" w:name="the-problem-statement"/>
    <w:p>
      <w:pPr>
        <w:pStyle w:val="Heading2"/>
      </w:pPr>
      <w:r>
        <w:t xml:space="preserve">3. The Problem Statement</w:t>
      </w:r>
    </w:p>
    <w:p>
      <w:pPr>
        <w:pStyle w:val="FirstParagraph"/>
      </w:pPr>
      <w:r>
        <w:t xml:space="preserve">A prominent local artisanal gelato shop, operating for two decades in the heart of Italy Naples, faced a significant decline in foot traffic among millennials and Gen Z customers. Despite having legendary recipes and prime location, their visual identity was stuck in the 1990s. Their signage was faded, their social media presence lacked cohesion, and their packaging felt generic compared to newer competitors.</w:t>
      </w:r>
    </w:p>
    <w:p>
      <w:pPr>
        <w:pStyle w:val="BodyText"/>
      </w:pPr>
      <w:r>
        <w:t xml:space="preserve">The core problem was a disconnect between the product's quality and its visual presentation. In today’s experience-driven economy, if a brand does not look modern and appealing on Instagram or in person, potential customers assume the quality is low. The shop needed a complete rebranding strategy executed by an expert Graphic Designer who understood both global design trends and the specific cultural nuances of Italy Naples.</w:t>
      </w:r>
    </w:p>
    <w:bookmarkEnd w:id="22"/>
    <w:bookmarkStart w:id="23" w:name="the-solution-a-strategic-design-approach"/>
    <w:p>
      <w:pPr>
        <w:pStyle w:val="Heading2"/>
      </w:pPr>
      <w:r>
        <w:t xml:space="preserve">4. The Solution: A Strategic Design Approach</w:t>
      </w:r>
    </w:p>
    <w:p>
      <w:pPr>
        <w:pStyle w:val="FirstParagraph"/>
      </w:pPr>
      <w:r>
        <w:t xml:space="preserve">The engagement began with selecting a specialized Graphic Designer based in Italy Naples, ensuring deep local market knowledge. The designer conducted extensive research into the history of Neapolitan art, typography, and color palettes used in traditional fresco painting.</w:t>
      </w:r>
    </w:p>
    <w:p>
      <w:pPr>
        <w:pStyle w:val="BodyText"/>
      </w:pPr>
      <w:r>
        <w:rPr>
          <w:bCs/>
          <w:b/>
        </w:rPr>
        <w:t xml:space="preserve">A. Visual Identity Redesign:</w:t>
      </w:r>
    </w:p>
    <w:p>
      <w:pPr>
        <w:pStyle w:val="BodyText"/>
      </w:pPr>
      <w:r>
        <w:t xml:space="preserve">The Graphic Designer developed a new logo that incorporated subtle elements of Baroque architecture common in Italy Naples but rendered with clean, minimalist lines suitable for digital platforms. The color palette was shifted from dull browns and yellows to vibrant citrus tones and deep sea blues, reflecting the city's coastal beauty.</w:t>
      </w:r>
    </w:p>
    <w:p>
      <w:pPr>
        <w:pStyle w:val="BodyText"/>
      </w:pPr>
      <w:r>
        <w:rPr>
          <w:bCs/>
          <w:b/>
        </w:rPr>
        <w:t xml:space="preserve">B. Packaging Innovation:</w:t>
      </w:r>
    </w:p>
    <w:p>
      <w:pPr>
        <w:pStyle w:val="BodyText"/>
      </w:pPr>
      <w:r>
        <w:t xml:space="preserve">Packaging was redesigned to be not only functional but also photogenic. The Graphic Designer utilized sustainable materials printed with eco-friendly inks, aligning with global sustainability trends while maintaining a luxurious feel that honors Italian craftsmanship.</w:t>
      </w:r>
    </w:p>
    <w:p>
      <w:pPr>
        <w:pStyle w:val="BodyText"/>
      </w:pPr>
      <w:r>
        <w:rPr>
          <w:bCs/>
          <w:b/>
        </w:rPr>
        <w:t xml:space="preserve">C. Digital Presence:</w:t>
      </w:r>
    </w:p>
    <w:p>
      <w:pPr>
        <w:pStyle w:val="BodyText"/>
      </w:pPr>
      <w:r>
        <w:t xml:space="preserve">A comprehensive social media kit was created, including template designs for Instagram stories and posts that highlighted the daily life of making gelato in Italy Naples. This allowed the business to maintain an active online presence without needing constant new photography.</w:t>
      </w:r>
    </w:p>
    <w:bookmarkEnd w:id="23"/>
    <w:bookmarkStart w:id="24" w:name="implementation-process"/>
    <w:p>
      <w:pPr>
        <w:pStyle w:val="Heading2"/>
      </w:pPr>
      <w:r>
        <w:t xml:space="preserve">5. Implementation Process</w:t>
      </w:r>
    </w:p>
    <w:p>
      <w:pPr>
        <w:pStyle w:val="FirstParagraph"/>
      </w:pPr>
      <w:r>
        <w:t xml:space="preserve">The implementation phase involved close collaboration between the Graphic Designer and the shop owners. Workshops were held to educate staff on how to use the new visual assets correctly across different mediums—from window decals to digital menus. The designer also trained staff on basic photo editing techniques using mobile apps, empowering them to contribute fresh content regularly.</w:t>
      </w:r>
    </w:p>
    <w:p>
      <w:pPr>
        <w:pStyle w:val="BodyText"/>
      </w:pPr>
      <w:r>
        <w:t xml:space="preserve">The rollout was timed with a local festival in Italy Naples, maximizing visibility. New signage was installed during evening hours to create anticipation among passersby. Social media teasers began two weeks prior, generating buzz within the community.</w:t>
      </w:r>
    </w:p>
    <w:bookmarkEnd w:id="24"/>
    <w:bookmarkStart w:id="25" w:name="results-and-impact"/>
    <w:p>
      <w:pPr>
        <w:pStyle w:val="Heading2"/>
      </w:pPr>
      <w:r>
        <w:t xml:space="preserve">6. Results and Impact</w:t>
      </w:r>
    </w:p>
    <w:p>
      <w:pPr>
        <w:pStyle w:val="FirstParagraph"/>
      </w:pPr>
      <w:r>
        <w:t xml:space="preserve">The impact of rebranding was immediate and measurable. Within three months:</w:t>
      </w:r>
    </w:p>
    <w:p>
      <w:pPr>
        <w:numPr>
          <w:ilvl w:val="0"/>
          <w:numId w:val="1001"/>
        </w:numPr>
        <w:pStyle w:val="Compact"/>
      </w:pPr>
      <w:r>
        <w:rPr>
          <w:bCs/>
          <w:b/>
        </w:rPr>
        <w:t xml:space="preserve">Increase in Foot Traffic:</w:t>
      </w:r>
      <w:r>
        <w:t xml:space="preserve"> </w:t>
      </w:r>
      <w:r>
        <w:t xml:space="preserve">Daily visitors increased by 35%, with a significant rise in customers under the age of 30.</w:t>
      </w:r>
    </w:p>
    <w:p>
      <w:pPr>
        <w:numPr>
          <w:ilvl w:val="0"/>
          <w:numId w:val="1001"/>
        </w:numPr>
        <w:pStyle w:val="Compact"/>
      </w:pPr>
      <w:r>
        <w:rPr>
          <w:bCs/>
          <w:b/>
        </w:rPr>
        <w:t xml:space="preserve">Social Media Growth:</w:t>
      </w:r>
      <w:r>
        <w:t xml:space="preserve"> </w:t>
      </w:r>
      <w:r>
        <w:t xml:space="preserve">Instagram followers grew by over 12,000, with posts tagged #ItalyNaples and #GelatoArt receiving high engagement rates.</w:t>
      </w:r>
    </w:p>
    <w:p>
      <w:pPr>
        <w:numPr>
          <w:ilvl w:val="0"/>
          <w:numId w:val="1001"/>
        </w:numPr>
        <w:pStyle w:val="Compact"/>
      </w:pPr>
      <w:r>
        <w:rPr>
          <w:bCs/>
          <w:b/>
        </w:rPr>
        <w:t xml:space="preserve">Sales Lift:</w:t>
      </w:r>
      <w:r>
        <w:t xml:space="preserve"> </w:t>
      </w:r>
      <w:r>
        <w:t xml:space="preserve">Average transaction value increased by 20%, attributed to upselling via attractive point-of-sale materials designed by the Graphic Designer.</w:t>
      </w:r>
    </w:p>
    <w:p>
      <w:pPr>
        <w:pStyle w:val="FirstParagraph"/>
      </w:pPr>
      <w:r>
        <w:t xml:space="preserve">Beyond metrics, the brand perception shifted. Customers began referring to the shop as a "design destination," not just a food vendor. The new identity successfully captured the spirit of Italy Naples while appealing to modern aesthetic values.</w:t>
      </w:r>
    </w:p>
    <w:bookmarkEnd w:id="25"/>
    <w:bookmarkStart w:id="26" w:name="X952870c01dd527bdbd66493ac0e16993f54b73e"/>
    <w:p>
      <w:pPr>
        <w:pStyle w:val="Heading2"/>
      </w:pPr>
      <w:r>
        <w:t xml:space="preserve">7. Key Takeaways for Businesses in Italy Naples</w:t>
      </w:r>
    </w:p>
    <w:p>
      <w:pPr>
        <w:pStyle w:val="FirstParagraph"/>
      </w:pPr>
      <w:r>
        <w:t xml:space="preserve">This case study highlights several critical lessons for any business operating in this dynamic region:</w:t>
      </w:r>
    </w:p>
    <w:p>
      <w:pPr>
        <w:numPr>
          <w:ilvl w:val="0"/>
          <w:numId w:val="1002"/>
        </w:numPr>
        <w:pStyle w:val="Compact"/>
      </w:pPr>
      <w:r>
        <w:rPr>
          <w:bCs/>
          <w:b/>
        </w:rPr>
        <w:t xml:space="preserve">Hire Local Expertise:</w:t>
      </w:r>
      <w:r>
        <w:t xml:space="preserve"> </w:t>
      </w:r>
      <w:r>
        <w:t xml:space="preserve">A Graphic Designer familiar with the culture and aesthetics of Italy Naples can create designs that feel authentic rather than imported.</w:t>
      </w:r>
    </w:p>
    <w:p>
      <w:pPr>
        <w:numPr>
          <w:ilvl w:val="0"/>
          <w:numId w:val="1002"/>
        </w:numPr>
        <w:pStyle w:val="Compact"/>
      </w:pPr>
      <w:r>
        <w:rPr>
          <w:bCs/>
          <w:b/>
        </w:rPr>
        <w:t xml:space="preserve">Balance Tradition and Modernity:</w:t>
      </w:r>
      <w:r>
        <w:t xml:space="preserve"> </w:t>
      </w:r>
      <w:r>
        <w:t xml:space="preserve">Successful brands in this region honor their heritage while embracing contemporary design principles.</w:t>
      </w:r>
    </w:p>
    <w:p>
      <w:pPr>
        <w:numPr>
          <w:ilvl w:val="0"/>
          <w:numId w:val="1002"/>
        </w:numPr>
        <w:pStyle w:val="Compact"/>
      </w:pPr>
      <w:r>
        <w:t xml:space="preserve">&lt; consistency is Key:A cohesive visual identity across all touchpoints builds trust and recognition.</w:t>
      </w:r>
    </w:p>
    <w:p>
      <w:pPr>
        <w:numPr>
          <w:ilvl w:val="0"/>
          <w:numId w:val="1002"/>
        </w:numPr>
        <w:pStyle w:val="Compact"/>
      </w:pPr>
      <w:r>
        <w:rPr>
          <w:bCs/>
          <w:b/>
        </w:rPr>
        <w:t xml:space="preserve">Digital-First Thinking:</w:t>
      </w:r>
      <w:r>
        <w:t xml:space="preserve">In the age of social media, packaging and signage must be designed with shareability in mind.</w:t>
      </w:r>
    </w:p>
    <w:bookmarkEnd w:id="26"/>
    <w:bookmarkStart w:id="27" w:name="conclusion"/>
    <w:p>
      <w:pPr>
        <w:pStyle w:val="Heading2"/>
      </w:pPr>
      <w:r>
        <w:t xml:space="preserve">8. Conclusion</w:t>
      </w:r>
    </w:p>
    <w:p>
      <w:pPr>
        <w:pStyle w:val="FirstParagraph"/>
      </w:pPr>
      <w:r>
        <w:t xml:space="preserve">The transformation of this gelato shop demonstrates the power of strategic Graphic Design in revitalizing businesses within historic cities like Italy Naples. By investing in professional design services, companies can bridge the gap between past and present, appealing to a wider audience without losing their soul.</w:t>
      </w:r>
    </w:p>
    <w:p>
      <w:pPr>
        <w:pStyle w:val="BodyText"/>
      </w:pPr>
      <w:r>
        <w:t xml:space="preserve">As global travel returns to normalcy post-pandemic, cities like Naples are seeing increased tourism. Businesses that leverage modern Graphic Design will be best positioned to capture this opportunity. The synergy between artistic heritage and professional design expertise is not just an aesthetic choice—it is a business imperative.</w:t>
      </w:r>
    </w:p>
    <w:p>
      <w:pPr>
        <w:pStyle w:val="BodyText"/>
      </w:pPr>
      <w:r>
        <w:t xml:space="preserve">In conclusion, whether you run a small artisanal workshop or a larger retail chain in Italy Naples, partnering with the right Graphic Designer can unlock new levels of growth and brand loyalty. The visual language you choose speaks volumes about who you are, what you value, and where your business is headed.</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Renaissance of Visual Identity in Italy Naples</dc:title>
  <dc:creator/>
  <dc:language>en</dc:language>
  <cp:keywords/>
  <dcterms:created xsi:type="dcterms:W3CDTF">2026-07-29T05:43:07Z</dcterms:created>
  <dcterms:modified xsi:type="dcterms:W3CDTF">2026-07-29T05:43:07Z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